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BD" w:rsidRPr="006815C4" w:rsidRDefault="00F866BD" w:rsidP="00F866BD">
      <w:pPr>
        <w:tabs>
          <w:tab w:val="left" w:pos="851"/>
        </w:tabs>
        <w:jc w:val="center"/>
        <w:outlineLvl w:val="0"/>
        <w:rPr>
          <w:b/>
        </w:rPr>
      </w:pPr>
      <w:r>
        <w:rPr>
          <w:b/>
        </w:rPr>
        <w:t>Критерии оценки претендентов</w:t>
      </w:r>
    </w:p>
    <w:p w:rsidR="00F866BD" w:rsidRPr="006815C4" w:rsidRDefault="00F866BD" w:rsidP="00F866BD">
      <w:pPr>
        <w:tabs>
          <w:tab w:val="left" w:pos="851"/>
        </w:tabs>
        <w:jc w:val="both"/>
        <w:outlineLvl w:val="0"/>
        <w:rPr>
          <w:b/>
        </w:rPr>
      </w:pP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9"/>
        <w:gridCol w:w="7306"/>
        <w:gridCol w:w="1276"/>
      </w:tblGrid>
      <w:tr w:rsidR="00F866BD" w:rsidRPr="006815C4" w:rsidTr="00FC0E68">
        <w:trPr>
          <w:tblHeader/>
        </w:trPr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b/>
                <w:bCs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 xml:space="preserve">№ </w:t>
            </w:r>
            <w:proofErr w:type="spellStart"/>
            <w:proofErr w:type="gramStart"/>
            <w:r w:rsidRPr="006815C4">
              <w:rPr>
                <w:rFonts w:eastAsia="Times New Roman"/>
                <w:b/>
                <w:bCs/>
                <w:color w:val="0F1115"/>
              </w:rPr>
              <w:t>п</w:t>
            </w:r>
            <w:proofErr w:type="spellEnd"/>
            <w:proofErr w:type="gramEnd"/>
            <w:r w:rsidRPr="006815C4">
              <w:rPr>
                <w:rFonts w:eastAsia="Times New Roman"/>
                <w:b/>
                <w:bCs/>
                <w:color w:val="0F1115"/>
              </w:rPr>
              <w:t>/</w:t>
            </w:r>
            <w:proofErr w:type="spellStart"/>
            <w:r w:rsidRPr="006815C4">
              <w:rPr>
                <w:rFonts w:eastAsia="Times New Roman"/>
                <w:b/>
                <w:bCs/>
                <w:color w:val="0F1115"/>
              </w:rPr>
              <w:t>п</w:t>
            </w:r>
            <w:proofErr w:type="spellEnd"/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jc w:val="center"/>
              <w:rPr>
                <w:rFonts w:eastAsia="Times New Roman"/>
                <w:b/>
                <w:bCs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Критерий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jc w:val="center"/>
              <w:rPr>
                <w:rFonts w:eastAsia="Times New Roman"/>
                <w:b/>
                <w:bCs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Баллы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Образование и квалификация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Наличие среднего профессионального образования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Наличие высшего образования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 xml:space="preserve">Соответствие требованиям квалификационных справочников и (или) </w:t>
            </w:r>
            <w:proofErr w:type="spellStart"/>
            <w:r w:rsidRPr="006815C4">
              <w:rPr>
                <w:rFonts w:eastAsia="Times New Roman"/>
                <w:color w:val="0F1115"/>
              </w:rPr>
              <w:t>профстандартов</w:t>
            </w:r>
            <w:proofErr w:type="spellEnd"/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Обязательно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Квалификационная категория по должности «учитель»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Первая квалификационная категория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Высшая квалификационная категория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Квалификационная категория «педагог-методист» или «педагог-наставник»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3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3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Ученая степень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Ученая степень кандидата наук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Ученая степень доктора наук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4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Почетные звания и ведомственные награды</w:t>
            </w:r>
            <w:r w:rsidRPr="006815C4">
              <w:rPr>
                <w:rFonts w:eastAsia="Times New Roman"/>
                <w:color w:val="0F1115"/>
              </w:rPr>
              <w:t> (соответствующие профилю вакансии)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Регионального уровня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Федерального уровня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5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Выпускник и работа в своей школе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Претендент является выпускником данной школы и планирует в ней работать на вакантной должности «учитель»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6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Непрерывный стаж педагогической деятельности</w:t>
            </w:r>
            <w:r w:rsidRPr="006815C4">
              <w:rPr>
                <w:rFonts w:eastAsia="Times New Roman"/>
                <w:color w:val="0F1115"/>
              </w:rPr>
              <w:t> (по учебному предмету</w:t>
            </w:r>
            <w:r>
              <w:rPr>
                <w:rFonts w:eastAsia="Times New Roman"/>
                <w:color w:val="0F1115"/>
              </w:rPr>
              <w:t>, указанному в заявлении на участие в конкурсном отборе</w:t>
            </w:r>
            <w:r w:rsidRPr="006815C4">
              <w:rPr>
                <w:rFonts w:eastAsia="Times New Roman"/>
                <w:color w:val="0F1115"/>
              </w:rPr>
              <w:t>)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Общий стаж:</w:t>
            </w:r>
            <w:r w:rsidRPr="006815C4">
              <w:rPr>
                <w:rFonts w:eastAsia="Times New Roman"/>
                <w:color w:val="0F1115"/>
              </w:rPr>
              <w:t> От 1 года до 3 лет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1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Общий стаж:</w:t>
            </w:r>
            <w:r w:rsidRPr="006815C4">
              <w:rPr>
                <w:rFonts w:eastAsia="Times New Roman"/>
                <w:color w:val="0F1115"/>
              </w:rPr>
              <w:t> От 3 до 5 лет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Общий стаж:</w:t>
            </w:r>
            <w:r w:rsidRPr="006815C4">
              <w:rPr>
                <w:rFonts w:eastAsia="Times New Roman"/>
                <w:color w:val="0F1115"/>
              </w:rPr>
              <w:t> 5 лет и более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3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Стаж за период 2018-2023 гг.:</w:t>
            </w:r>
            <w:r w:rsidRPr="006815C4">
              <w:rPr>
                <w:rFonts w:eastAsia="Times New Roman"/>
                <w:color w:val="0F1115"/>
              </w:rPr>
              <w:t> От 1 года до 3 лет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Стаж за период 2018-2023 гг.:</w:t>
            </w:r>
            <w:r w:rsidRPr="006815C4">
              <w:rPr>
                <w:rFonts w:eastAsia="Times New Roman"/>
                <w:color w:val="0F1115"/>
              </w:rPr>
              <w:t> От 3 до 5 лет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3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b/>
                <w:bCs/>
                <w:color w:val="0F1115"/>
              </w:rPr>
              <w:t>Стаж за период 2018-2023 гг.:</w:t>
            </w:r>
            <w:r w:rsidRPr="006815C4">
              <w:rPr>
                <w:rFonts w:eastAsia="Times New Roman"/>
                <w:color w:val="0F1115"/>
              </w:rPr>
              <w:t> 5 лет и более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4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8582" w:type="dxa"/>
            <w:gridSpan w:val="2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*(Баллы начисляются по одному из двух оснований: либо за общий стаж, либо за стаж в 2018-2023 гг., выбирается вариант с наибольшим баллом)*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7</w:t>
            </w: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>
              <w:rPr>
                <w:rFonts w:eastAsia="Times New Roman"/>
                <w:b/>
                <w:bCs/>
                <w:color w:val="0F1115"/>
              </w:rPr>
              <w:t xml:space="preserve">Выпускник / выпускник </w:t>
            </w:r>
            <w:r w:rsidRPr="006815C4">
              <w:rPr>
                <w:rFonts w:eastAsia="Times New Roman"/>
                <w:b/>
                <w:bCs/>
                <w:color w:val="0F1115"/>
              </w:rPr>
              <w:t>отличник предыдущего года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Выпускник профессиональной образовательной организации или вуза года, предшествующего году проведения отбора (</w:t>
            </w:r>
            <w:r w:rsidRPr="00274A8E">
              <w:rPr>
                <w:sz w:val="28"/>
                <w:szCs w:val="28"/>
              </w:rPr>
              <w:t>за исключением граждан, заключивших договоры о целевом обучении</w:t>
            </w:r>
            <w:r w:rsidRPr="006815C4">
              <w:rPr>
                <w:rFonts w:eastAsia="Times New Roman"/>
                <w:color w:val="0F1115"/>
              </w:rPr>
              <w:t>)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2</w:t>
            </w:r>
          </w:p>
        </w:tc>
      </w:tr>
      <w:tr w:rsidR="00F866BD" w:rsidRPr="006815C4" w:rsidTr="00FC0E68">
        <w:tc>
          <w:tcPr>
            <w:tcW w:w="779" w:type="dxa"/>
            <w:shd w:val="clear" w:color="auto" w:fill="FFFFFF"/>
            <w:tcMar>
              <w:top w:w="167" w:type="dxa"/>
              <w:left w:w="0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</w:p>
        </w:tc>
        <w:tc>
          <w:tcPr>
            <w:tcW w:w="7306" w:type="dxa"/>
            <w:shd w:val="clear" w:color="auto" w:fill="FFFFFF"/>
            <w:tcMar>
              <w:top w:w="167" w:type="dxa"/>
              <w:left w:w="268" w:type="dxa"/>
              <w:bottom w:w="167" w:type="dxa"/>
              <w:right w:w="268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Наличие у такого выпускника диплома с отличием</w:t>
            </w:r>
          </w:p>
        </w:tc>
        <w:tc>
          <w:tcPr>
            <w:tcW w:w="1276" w:type="dxa"/>
            <w:shd w:val="clear" w:color="auto" w:fill="FFFFFF"/>
            <w:tcMar>
              <w:top w:w="167" w:type="dxa"/>
              <w:left w:w="268" w:type="dxa"/>
              <w:bottom w:w="167" w:type="dxa"/>
              <w:right w:w="0" w:type="dxa"/>
            </w:tcMar>
            <w:vAlign w:val="center"/>
            <w:hideMark/>
          </w:tcPr>
          <w:p w:rsidR="00F866BD" w:rsidRPr="006815C4" w:rsidRDefault="00F866BD" w:rsidP="00FC0E68">
            <w:pPr>
              <w:rPr>
                <w:rFonts w:eastAsia="Times New Roman"/>
                <w:color w:val="0F1115"/>
              </w:rPr>
            </w:pPr>
            <w:r w:rsidRPr="006815C4">
              <w:rPr>
                <w:rFonts w:eastAsia="Times New Roman"/>
                <w:color w:val="0F1115"/>
              </w:rPr>
              <w:t>+1</w:t>
            </w:r>
          </w:p>
        </w:tc>
      </w:tr>
    </w:tbl>
    <w:p w:rsidR="00F866BD" w:rsidRPr="006815C4" w:rsidRDefault="00F866BD" w:rsidP="00F866BD">
      <w:pPr>
        <w:tabs>
          <w:tab w:val="left" w:pos="851"/>
        </w:tabs>
        <w:jc w:val="both"/>
        <w:outlineLvl w:val="0"/>
        <w:rPr>
          <w:b/>
        </w:rPr>
      </w:pPr>
    </w:p>
    <w:p w:rsidR="00F866BD" w:rsidRPr="006815C4" w:rsidRDefault="00F866BD" w:rsidP="00F866BD">
      <w:pPr>
        <w:pStyle w:val="a8"/>
        <w:tabs>
          <w:tab w:val="left" w:pos="851"/>
        </w:tabs>
        <w:spacing w:after="0" w:line="240" w:lineRule="auto"/>
        <w:ind w:left="0" w:firstLine="567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6815C4">
        <w:rPr>
          <w:rFonts w:ascii="Times New Roman" w:hAnsi="Times New Roman"/>
          <w:b/>
          <w:sz w:val="28"/>
          <w:szCs w:val="28"/>
        </w:rPr>
        <w:t>Итоговый балл определяется конкурсной комиссией путем суммирования баллов по указанным выше критериям.</w:t>
      </w:r>
    </w:p>
    <w:p w:rsidR="00F866BD" w:rsidRPr="0047357B" w:rsidRDefault="00F866BD" w:rsidP="00F866BD">
      <w:pPr>
        <w:pStyle w:val="a8"/>
        <w:tabs>
          <w:tab w:val="left" w:pos="851"/>
        </w:tabs>
        <w:spacing w:after="0" w:line="240" w:lineRule="auto"/>
        <w:ind w:left="0" w:firstLine="567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E262DC" w:rsidRDefault="00E262DC"/>
    <w:sectPr w:rsidR="00E262DC" w:rsidSect="00E26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5F16C9"/>
    <w:multiLevelType w:val="multilevel"/>
    <w:tmpl w:val="0A5A6BC6"/>
    <w:lvl w:ilvl="0">
      <w:start w:val="2"/>
      <w:numFmt w:val="decimal"/>
      <w:pStyle w:val="1"/>
      <w:suff w:val="space"/>
      <w:lvlText w:val="Глава %1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32"/>
        <w:szCs w:val="32"/>
        <w:u w:val="none"/>
        <w:effect w:val="none"/>
        <w:vertAlign w:val="baseline"/>
        <w:em w:val="none"/>
        <w:lang w:val="ru-RU"/>
        <w:specVanish w:val="0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866BD"/>
    <w:rsid w:val="001A59D4"/>
    <w:rsid w:val="0036276E"/>
    <w:rsid w:val="0056505D"/>
    <w:rsid w:val="00672415"/>
    <w:rsid w:val="00B811A1"/>
    <w:rsid w:val="00C11A23"/>
    <w:rsid w:val="00E262DC"/>
    <w:rsid w:val="00F86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6BD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1A59D4"/>
    <w:pPr>
      <w:keepNext/>
      <w:keepLines/>
      <w:numPr>
        <w:numId w:val="9"/>
      </w:numPr>
      <w:spacing w:before="480"/>
      <w:jc w:val="center"/>
      <w:outlineLvl w:val="0"/>
    </w:pPr>
    <w:rPr>
      <w:rFonts w:ascii="Cambria" w:eastAsia="SimSun" w:hAnsi="Cambria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A59D4"/>
    <w:pPr>
      <w:keepNext/>
      <w:keepLines/>
      <w:numPr>
        <w:ilvl w:val="1"/>
        <w:numId w:val="9"/>
      </w:numPr>
      <w:spacing w:before="40"/>
      <w:outlineLvl w:val="1"/>
    </w:pPr>
    <w:rPr>
      <w:rFonts w:ascii="Cambria" w:eastAsia="SimSun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A59D4"/>
    <w:pPr>
      <w:keepNext/>
      <w:keepLines/>
      <w:numPr>
        <w:ilvl w:val="2"/>
        <w:numId w:val="9"/>
      </w:numPr>
      <w:spacing w:before="200"/>
      <w:outlineLvl w:val="2"/>
    </w:pPr>
    <w:rPr>
      <w:rFonts w:ascii="Cambria" w:eastAsia="SimSun" w:hAnsi="Cambria"/>
      <w:b/>
      <w:bCs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59D4"/>
    <w:pPr>
      <w:keepNext/>
      <w:keepLines/>
      <w:numPr>
        <w:ilvl w:val="3"/>
        <w:numId w:val="9"/>
      </w:numPr>
      <w:spacing w:before="40"/>
      <w:outlineLvl w:val="3"/>
    </w:pPr>
    <w:rPr>
      <w:rFonts w:ascii="Cambria" w:eastAsia="SimSun" w:hAnsi="Cambria"/>
      <w:i/>
      <w:iCs/>
      <w:color w:val="365F9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59D4"/>
    <w:pPr>
      <w:keepNext/>
      <w:keepLines/>
      <w:numPr>
        <w:ilvl w:val="4"/>
        <w:numId w:val="9"/>
      </w:numPr>
      <w:spacing w:before="40"/>
      <w:outlineLvl w:val="4"/>
    </w:pPr>
    <w:rPr>
      <w:rFonts w:ascii="Cambria" w:eastAsia="SimSun" w:hAnsi="Cambria"/>
      <w:color w:val="365F9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59D4"/>
    <w:pPr>
      <w:keepNext/>
      <w:keepLines/>
      <w:numPr>
        <w:ilvl w:val="5"/>
        <w:numId w:val="9"/>
      </w:numPr>
      <w:spacing w:before="40"/>
      <w:outlineLvl w:val="5"/>
    </w:pPr>
    <w:rPr>
      <w:rFonts w:ascii="Cambria" w:eastAsia="SimSun" w:hAnsi="Cambria"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59D4"/>
    <w:pPr>
      <w:keepNext/>
      <w:keepLines/>
      <w:numPr>
        <w:ilvl w:val="6"/>
        <w:numId w:val="9"/>
      </w:numPr>
      <w:spacing w:before="40"/>
      <w:outlineLvl w:val="6"/>
    </w:pPr>
    <w:rPr>
      <w:rFonts w:ascii="Cambria" w:eastAsia="SimSun" w:hAnsi="Cambria"/>
      <w:i/>
      <w:iCs/>
      <w:color w:val="243F6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59D4"/>
    <w:pPr>
      <w:keepNext/>
      <w:keepLines/>
      <w:numPr>
        <w:ilvl w:val="7"/>
        <w:numId w:val="9"/>
      </w:numPr>
      <w:spacing w:before="40"/>
      <w:outlineLvl w:val="7"/>
    </w:pPr>
    <w:rPr>
      <w:rFonts w:ascii="Cambria" w:eastAsia="SimSun" w:hAnsi="Cambria"/>
      <w:color w:val="272727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59D4"/>
    <w:pPr>
      <w:keepNext/>
      <w:keepLines/>
      <w:numPr>
        <w:ilvl w:val="8"/>
        <w:numId w:val="9"/>
      </w:numPr>
      <w:spacing w:before="40"/>
      <w:outlineLvl w:val="8"/>
    </w:pPr>
    <w:rPr>
      <w:rFonts w:ascii="Cambria" w:eastAsia="SimSun" w:hAnsi="Cambria"/>
      <w:i/>
      <w:iCs/>
      <w:color w:val="272727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1A59D4"/>
    <w:rPr>
      <w:rFonts w:ascii="Cambria" w:eastAsia="SimSun" w:hAnsi="Cambria"/>
      <w:b/>
      <w:bCs/>
      <w:sz w:val="28"/>
      <w:szCs w:val="28"/>
    </w:rPr>
  </w:style>
  <w:style w:type="character" w:customStyle="1" w:styleId="20">
    <w:name w:val="Заголовок 2 Знак"/>
    <w:link w:val="2"/>
    <w:uiPriority w:val="9"/>
    <w:rsid w:val="001A59D4"/>
    <w:rPr>
      <w:rFonts w:ascii="Cambria" w:eastAsia="SimSun" w:hAnsi="Cambria"/>
      <w:color w:val="365F91"/>
      <w:sz w:val="26"/>
      <w:szCs w:val="26"/>
    </w:rPr>
  </w:style>
  <w:style w:type="character" w:customStyle="1" w:styleId="30">
    <w:name w:val="Заголовок 3 Знак"/>
    <w:link w:val="3"/>
    <w:uiPriority w:val="9"/>
    <w:rsid w:val="001A59D4"/>
    <w:rPr>
      <w:rFonts w:ascii="Cambria" w:eastAsia="SimSun" w:hAnsi="Cambria"/>
      <w:b/>
      <w:bCs/>
      <w:sz w:val="28"/>
      <w:szCs w:val="24"/>
    </w:rPr>
  </w:style>
  <w:style w:type="character" w:customStyle="1" w:styleId="40">
    <w:name w:val="Заголовок 4 Знак"/>
    <w:link w:val="4"/>
    <w:uiPriority w:val="9"/>
    <w:semiHidden/>
    <w:rsid w:val="001A59D4"/>
    <w:rPr>
      <w:rFonts w:ascii="Cambria" w:eastAsia="SimSun" w:hAnsi="Cambria"/>
      <w:i/>
      <w:iCs/>
      <w:color w:val="365F91"/>
      <w:sz w:val="24"/>
      <w:szCs w:val="24"/>
    </w:rPr>
  </w:style>
  <w:style w:type="character" w:customStyle="1" w:styleId="50">
    <w:name w:val="Заголовок 5 Знак"/>
    <w:link w:val="5"/>
    <w:uiPriority w:val="9"/>
    <w:semiHidden/>
    <w:rsid w:val="001A59D4"/>
    <w:rPr>
      <w:rFonts w:ascii="Cambria" w:eastAsia="SimSun" w:hAnsi="Cambria"/>
      <w:color w:val="365F91"/>
      <w:sz w:val="24"/>
      <w:szCs w:val="24"/>
    </w:rPr>
  </w:style>
  <w:style w:type="character" w:customStyle="1" w:styleId="60">
    <w:name w:val="Заголовок 6 Знак"/>
    <w:link w:val="6"/>
    <w:uiPriority w:val="9"/>
    <w:semiHidden/>
    <w:rsid w:val="001A59D4"/>
    <w:rPr>
      <w:rFonts w:ascii="Cambria" w:eastAsia="SimSun" w:hAnsi="Cambria"/>
      <w:color w:val="243F60"/>
      <w:sz w:val="24"/>
      <w:szCs w:val="24"/>
    </w:rPr>
  </w:style>
  <w:style w:type="character" w:customStyle="1" w:styleId="70">
    <w:name w:val="Заголовок 7 Знак"/>
    <w:link w:val="7"/>
    <w:uiPriority w:val="9"/>
    <w:semiHidden/>
    <w:rsid w:val="001A59D4"/>
    <w:rPr>
      <w:rFonts w:ascii="Cambria" w:eastAsia="SimSun" w:hAnsi="Cambria"/>
      <w:i/>
      <w:iCs/>
      <w:color w:val="243F6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1A59D4"/>
    <w:rPr>
      <w:rFonts w:ascii="Cambria" w:eastAsia="SimSun" w:hAnsi="Cambria"/>
      <w:color w:val="272727"/>
      <w:sz w:val="21"/>
      <w:szCs w:val="21"/>
    </w:rPr>
  </w:style>
  <w:style w:type="character" w:customStyle="1" w:styleId="90">
    <w:name w:val="Заголовок 9 Знак"/>
    <w:link w:val="9"/>
    <w:uiPriority w:val="9"/>
    <w:semiHidden/>
    <w:rsid w:val="001A59D4"/>
    <w:rPr>
      <w:rFonts w:ascii="Cambria" w:eastAsia="SimSun" w:hAnsi="Cambria"/>
      <w:i/>
      <w:iCs/>
      <w:color w:val="272727"/>
      <w:sz w:val="21"/>
      <w:szCs w:val="21"/>
    </w:rPr>
  </w:style>
  <w:style w:type="paragraph" w:styleId="a3">
    <w:name w:val="caption"/>
    <w:basedOn w:val="a"/>
    <w:next w:val="a"/>
    <w:uiPriority w:val="35"/>
    <w:unhideWhenUsed/>
    <w:qFormat/>
    <w:rsid w:val="001A59D4"/>
    <w:pPr>
      <w:spacing w:after="200"/>
      <w:jc w:val="right"/>
    </w:pPr>
    <w:rPr>
      <w:bCs/>
      <w:i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A59D4"/>
    <w:pPr>
      <w:pBdr>
        <w:bottom w:val="single" w:sz="8" w:space="4" w:color="4F81BD"/>
      </w:pBdr>
      <w:spacing w:after="300"/>
      <w:contextualSpacing/>
    </w:pPr>
    <w:rPr>
      <w:rFonts w:ascii="Cambria" w:eastAsia="PMingLiU" w:hAnsi="Cambria"/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1A59D4"/>
    <w:rPr>
      <w:rFonts w:ascii="Cambria" w:eastAsia="PMingLiU" w:hAnsi="Cambria" w:cs="Times New Roman"/>
      <w:color w:val="17365D"/>
      <w:spacing w:val="5"/>
      <w:kern w:val="28"/>
      <w:sz w:val="52"/>
      <w:szCs w:val="52"/>
    </w:rPr>
  </w:style>
  <w:style w:type="character" w:styleId="a6">
    <w:name w:val="Strong"/>
    <w:uiPriority w:val="22"/>
    <w:qFormat/>
    <w:rsid w:val="001A59D4"/>
    <w:rPr>
      <w:b/>
      <w:bCs/>
    </w:rPr>
  </w:style>
  <w:style w:type="character" w:styleId="a7">
    <w:name w:val="Emphasis"/>
    <w:uiPriority w:val="20"/>
    <w:qFormat/>
    <w:rsid w:val="001A59D4"/>
    <w:rPr>
      <w:i/>
      <w:iCs/>
    </w:rPr>
  </w:style>
  <w:style w:type="paragraph" w:styleId="a8">
    <w:name w:val="List Paragraph"/>
    <w:basedOn w:val="a"/>
    <w:uiPriority w:val="34"/>
    <w:qFormat/>
    <w:rsid w:val="001A59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Kozlova</dc:creator>
  <cp:keywords/>
  <dc:description/>
  <cp:lastModifiedBy>Kozlova</cp:lastModifiedBy>
  <cp:revision>2</cp:revision>
  <dcterms:created xsi:type="dcterms:W3CDTF">2026-01-20T09:45:00Z</dcterms:created>
  <dcterms:modified xsi:type="dcterms:W3CDTF">2026-01-20T09:45:00Z</dcterms:modified>
</cp:coreProperties>
</file>