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3AF4" w:rsidRPr="00815B7E" w:rsidRDefault="00B63AF4" w:rsidP="00B63AF4">
      <w:pPr>
        <w:keepNext/>
        <w:keepLines/>
        <w:pageBreakBefore/>
        <w:shd w:val="clear" w:color="auto" w:fill="FFFFFF"/>
        <w:suppressAutoHyphens/>
        <w:ind w:right="-2"/>
        <w:jc w:val="center"/>
        <w:outlineLvl w:val="0"/>
        <w:rPr>
          <w:rFonts w:eastAsia="SimSun"/>
          <w:b/>
          <w:bCs/>
          <w:color w:val="000000"/>
          <w:lang w:eastAsia="zh-CN"/>
        </w:rPr>
      </w:pPr>
      <w:bookmarkStart w:id="0" w:name="_Toc395183639"/>
      <w:bookmarkStart w:id="1" w:name="_Toc423954897"/>
      <w:bookmarkStart w:id="2" w:name="_Toc424490574"/>
      <w:r w:rsidRPr="00815B7E">
        <w:rPr>
          <w:rFonts w:eastAsia="SimSun"/>
          <w:b/>
          <w:bCs/>
          <w:color w:val="000000"/>
          <w:lang w:eastAsia="zh-CN"/>
        </w:rPr>
        <w:t>МИНИСТЕРСТВО ОБРАЗОВАНИЯ И НАУКИ ЗАБАЙКАЛЬСКОГО КРАЯ</w:t>
      </w:r>
    </w:p>
    <w:p w:rsidR="00B63AF4" w:rsidRPr="00815B7E" w:rsidRDefault="00B63AF4" w:rsidP="00B63AF4">
      <w:pPr>
        <w:suppressAutoHyphens/>
        <w:rPr>
          <w:lang w:eastAsia="zh-CN"/>
        </w:rPr>
      </w:pPr>
    </w:p>
    <w:p w:rsidR="00B63AF4" w:rsidRPr="00815B7E" w:rsidRDefault="00B63AF4" w:rsidP="00B63AF4">
      <w:pPr>
        <w:suppressAutoHyphens/>
        <w:jc w:val="center"/>
        <w:rPr>
          <w:b/>
          <w:lang w:eastAsia="zh-CN"/>
        </w:rPr>
      </w:pPr>
      <w:r w:rsidRPr="00815B7E">
        <w:rPr>
          <w:b/>
          <w:lang w:eastAsia="zh-CN"/>
        </w:rPr>
        <w:t>Государственное учреждение</w:t>
      </w:r>
    </w:p>
    <w:p w:rsidR="008A3508" w:rsidRDefault="002352CB" w:rsidP="00B63AF4">
      <w:pPr>
        <w:suppressAutoHyphens/>
        <w:jc w:val="center"/>
        <w:rPr>
          <w:b/>
          <w:lang w:eastAsia="zh-CN"/>
        </w:rPr>
      </w:pPr>
      <w:r>
        <w:rPr>
          <w:b/>
          <w:lang w:eastAsia="zh-CN"/>
        </w:rPr>
        <w:t>«</w:t>
      </w:r>
      <w:r w:rsidR="00680A99">
        <w:rPr>
          <w:b/>
          <w:lang w:eastAsia="zh-CN"/>
        </w:rPr>
        <w:t>Региональный центр обработки информации и цифровой трансформации</w:t>
      </w:r>
    </w:p>
    <w:p w:rsidR="00B63AF4" w:rsidRPr="005550E0" w:rsidRDefault="00952B6A" w:rsidP="00B63AF4">
      <w:pPr>
        <w:suppressAutoHyphens/>
        <w:jc w:val="center"/>
        <w:rPr>
          <w:b/>
          <w:lang w:eastAsia="zh-CN"/>
        </w:rPr>
      </w:pPr>
      <w:r>
        <w:rPr>
          <w:b/>
          <w:lang w:eastAsia="zh-CN"/>
        </w:rPr>
        <w:t>З</w:t>
      </w:r>
      <w:r w:rsidR="00B63AF4" w:rsidRPr="005550E0">
        <w:rPr>
          <w:b/>
          <w:lang w:eastAsia="zh-CN"/>
        </w:rPr>
        <w:t>абайкальского края</w:t>
      </w:r>
      <w:r w:rsidR="002352CB">
        <w:rPr>
          <w:b/>
          <w:lang w:eastAsia="zh-CN"/>
        </w:rPr>
        <w:t>»</w:t>
      </w:r>
    </w:p>
    <w:p w:rsidR="00B63AF4" w:rsidRPr="005550E0" w:rsidRDefault="00B63AF4" w:rsidP="00B63AF4">
      <w:pPr>
        <w:suppressAutoHyphens/>
        <w:jc w:val="center"/>
        <w:rPr>
          <w:b/>
          <w:lang w:eastAsia="zh-CN"/>
        </w:rPr>
      </w:pPr>
    </w:p>
    <w:p w:rsidR="008A3508" w:rsidRDefault="008A3508" w:rsidP="008A3508">
      <w:pPr>
        <w:suppressAutoHyphens/>
        <w:jc w:val="center"/>
        <w:rPr>
          <w:b/>
          <w:lang w:eastAsia="zh-CN"/>
        </w:rPr>
      </w:pPr>
      <w:r w:rsidRPr="005550E0">
        <w:rPr>
          <w:b/>
          <w:lang w:eastAsia="zh-CN"/>
        </w:rPr>
        <w:t>Федеральное государственное бюджетное образовательное учреждение</w:t>
      </w:r>
    </w:p>
    <w:p w:rsidR="008A3508" w:rsidRPr="005550E0" w:rsidRDefault="008A3508" w:rsidP="008A3508">
      <w:pPr>
        <w:suppressAutoHyphens/>
        <w:jc w:val="center"/>
        <w:rPr>
          <w:b/>
          <w:lang w:eastAsia="zh-CN"/>
        </w:rPr>
      </w:pPr>
      <w:r w:rsidRPr="005550E0">
        <w:rPr>
          <w:b/>
          <w:lang w:eastAsia="zh-CN"/>
        </w:rPr>
        <w:t xml:space="preserve"> высшего образования </w:t>
      </w:r>
    </w:p>
    <w:p w:rsidR="008A3508" w:rsidRPr="005550E0" w:rsidRDefault="002352CB" w:rsidP="008A3508">
      <w:pPr>
        <w:suppressAutoHyphens/>
        <w:jc w:val="center"/>
        <w:rPr>
          <w:b/>
          <w:lang w:eastAsia="zh-CN"/>
        </w:rPr>
      </w:pPr>
      <w:r>
        <w:rPr>
          <w:b/>
          <w:lang w:eastAsia="zh-CN"/>
        </w:rPr>
        <w:t>«</w:t>
      </w:r>
      <w:r w:rsidR="008A3508" w:rsidRPr="005550E0">
        <w:rPr>
          <w:b/>
          <w:lang w:eastAsia="zh-CN"/>
        </w:rPr>
        <w:t>Забайкальский государственный университет</w:t>
      </w:r>
      <w:r>
        <w:rPr>
          <w:b/>
          <w:lang w:eastAsia="zh-CN"/>
        </w:rPr>
        <w:t>»</w:t>
      </w:r>
    </w:p>
    <w:p w:rsidR="008A3508" w:rsidRDefault="008A3508" w:rsidP="00B63AF4">
      <w:pPr>
        <w:suppressAutoHyphens/>
        <w:jc w:val="center"/>
        <w:rPr>
          <w:b/>
          <w:lang w:eastAsia="zh-CN"/>
        </w:rPr>
      </w:pPr>
    </w:p>
    <w:p w:rsidR="00B63AF4" w:rsidRPr="005550E0" w:rsidRDefault="00B63AF4" w:rsidP="00B63AF4">
      <w:pPr>
        <w:suppressAutoHyphens/>
        <w:jc w:val="center"/>
        <w:rPr>
          <w:b/>
          <w:lang w:eastAsia="zh-CN"/>
        </w:rPr>
      </w:pPr>
      <w:r w:rsidRPr="005550E0">
        <w:rPr>
          <w:b/>
          <w:lang w:eastAsia="zh-CN"/>
        </w:rPr>
        <w:t>Государственное образовательное учреждение</w:t>
      </w:r>
    </w:p>
    <w:p w:rsidR="00B63AF4" w:rsidRPr="005550E0" w:rsidRDefault="002352CB" w:rsidP="00B63AF4">
      <w:pPr>
        <w:suppressAutoHyphens/>
        <w:jc w:val="center"/>
        <w:rPr>
          <w:b/>
          <w:lang w:eastAsia="zh-CN"/>
        </w:rPr>
      </w:pPr>
      <w:r>
        <w:rPr>
          <w:b/>
          <w:lang w:eastAsia="zh-CN"/>
        </w:rPr>
        <w:t>«</w:t>
      </w:r>
      <w:r w:rsidR="00B63AF4" w:rsidRPr="005550E0">
        <w:rPr>
          <w:b/>
          <w:lang w:eastAsia="zh-CN"/>
        </w:rPr>
        <w:t>Институт развития образования Забайкальского края</w:t>
      </w:r>
      <w:r>
        <w:rPr>
          <w:b/>
          <w:lang w:eastAsia="zh-CN"/>
        </w:rPr>
        <w:t>»</w:t>
      </w:r>
    </w:p>
    <w:p w:rsidR="005550E0" w:rsidRPr="005550E0" w:rsidRDefault="005550E0" w:rsidP="00B63AF4">
      <w:pPr>
        <w:suppressAutoHyphens/>
        <w:jc w:val="center"/>
        <w:rPr>
          <w:b/>
          <w:lang w:eastAsia="zh-CN"/>
        </w:rPr>
      </w:pPr>
    </w:p>
    <w:p w:rsidR="00B63AF4" w:rsidRPr="000B4DD7" w:rsidRDefault="00B63AF4" w:rsidP="00B63AF4">
      <w:pPr>
        <w:suppressAutoHyphens/>
        <w:jc w:val="center"/>
        <w:rPr>
          <w:b/>
          <w:sz w:val="28"/>
          <w:szCs w:val="28"/>
          <w:lang w:eastAsia="zh-CN"/>
        </w:rPr>
      </w:pPr>
    </w:p>
    <w:p w:rsidR="00B63AF4" w:rsidRPr="000B4DD7" w:rsidRDefault="00B63AF4" w:rsidP="00B63AF4">
      <w:pPr>
        <w:suppressAutoHyphens/>
        <w:jc w:val="center"/>
        <w:rPr>
          <w:b/>
          <w:sz w:val="28"/>
          <w:szCs w:val="28"/>
          <w:lang w:eastAsia="zh-CN"/>
        </w:rPr>
      </w:pPr>
    </w:p>
    <w:p w:rsidR="00B63AF4" w:rsidRPr="000B4DD7" w:rsidRDefault="00B63AF4" w:rsidP="00B63AF4">
      <w:pPr>
        <w:suppressAutoHyphens/>
        <w:jc w:val="center"/>
        <w:rPr>
          <w:b/>
          <w:sz w:val="28"/>
          <w:szCs w:val="28"/>
          <w:lang w:eastAsia="zh-CN"/>
        </w:rPr>
      </w:pPr>
    </w:p>
    <w:p w:rsidR="00B63AF4" w:rsidRPr="00815B7E" w:rsidRDefault="00B63AF4" w:rsidP="00B63AF4">
      <w:pPr>
        <w:suppressAutoHyphens/>
        <w:jc w:val="center"/>
        <w:rPr>
          <w:b/>
          <w:lang w:eastAsia="zh-CN"/>
        </w:rPr>
      </w:pPr>
      <w:r w:rsidRPr="00815B7E">
        <w:rPr>
          <w:b/>
          <w:lang w:eastAsia="zh-CN"/>
        </w:rPr>
        <w:t>РЕЗУЛЬТАТЫ</w:t>
      </w:r>
    </w:p>
    <w:p w:rsidR="00B63AF4" w:rsidRPr="00815B7E" w:rsidRDefault="00B63AF4" w:rsidP="00B63AF4">
      <w:pPr>
        <w:suppressAutoHyphens/>
        <w:jc w:val="center"/>
        <w:rPr>
          <w:b/>
          <w:lang w:eastAsia="zh-CN"/>
        </w:rPr>
      </w:pPr>
      <w:r w:rsidRPr="00815B7E">
        <w:rPr>
          <w:b/>
          <w:lang w:eastAsia="zh-CN"/>
        </w:rPr>
        <w:t>ЕДИНОГО ГОСУДАРСТВЕННОГО ЭКЗАМЕНА</w:t>
      </w:r>
    </w:p>
    <w:p w:rsidR="00B63AF4" w:rsidRPr="00815B7E" w:rsidRDefault="00B63AF4" w:rsidP="00B63AF4">
      <w:pPr>
        <w:suppressAutoHyphens/>
        <w:jc w:val="center"/>
        <w:rPr>
          <w:b/>
          <w:color w:val="0070C0"/>
          <w:lang w:eastAsia="zh-CN"/>
        </w:rPr>
      </w:pPr>
      <w:r w:rsidRPr="00815B7E">
        <w:rPr>
          <w:b/>
          <w:color w:val="0070C0"/>
          <w:lang w:eastAsia="zh-CN"/>
        </w:rPr>
        <w:t>ПО ОБЩЕСТВОЗНАНИЮ В 202</w:t>
      </w:r>
      <w:r w:rsidR="00680A99">
        <w:rPr>
          <w:b/>
          <w:color w:val="0070C0"/>
          <w:lang w:eastAsia="zh-CN"/>
        </w:rPr>
        <w:t>5</w:t>
      </w:r>
      <w:r w:rsidRPr="00815B7E">
        <w:rPr>
          <w:b/>
          <w:color w:val="0070C0"/>
          <w:lang w:eastAsia="zh-CN"/>
        </w:rPr>
        <w:t xml:space="preserve"> ГОДУ</w:t>
      </w:r>
    </w:p>
    <w:p w:rsidR="00B63AF4" w:rsidRPr="00815B7E" w:rsidRDefault="00B63AF4" w:rsidP="00B63AF4">
      <w:pPr>
        <w:suppressAutoHyphens/>
        <w:jc w:val="center"/>
        <w:rPr>
          <w:b/>
          <w:lang w:eastAsia="zh-CN"/>
        </w:rPr>
      </w:pPr>
      <w:r w:rsidRPr="00815B7E">
        <w:rPr>
          <w:b/>
          <w:lang w:eastAsia="zh-CN"/>
        </w:rPr>
        <w:t>В ЗАБАЙКАЛЬСКОМ КРАЕ</w:t>
      </w:r>
    </w:p>
    <w:p w:rsidR="00B63AF4" w:rsidRPr="00815B7E" w:rsidRDefault="00B63AF4" w:rsidP="00B63AF4">
      <w:pPr>
        <w:suppressAutoHyphens/>
        <w:jc w:val="center"/>
        <w:rPr>
          <w:b/>
          <w:lang w:eastAsia="zh-CN"/>
        </w:rPr>
      </w:pPr>
    </w:p>
    <w:p w:rsidR="00B63AF4" w:rsidRPr="00815B7E" w:rsidRDefault="00B63AF4" w:rsidP="00B63AF4">
      <w:pPr>
        <w:suppressAutoHyphens/>
        <w:jc w:val="center"/>
        <w:rPr>
          <w:b/>
          <w:lang w:eastAsia="zh-CN"/>
        </w:rPr>
      </w:pPr>
    </w:p>
    <w:p w:rsidR="00B63AF4" w:rsidRPr="00815B7E" w:rsidRDefault="00B63AF4" w:rsidP="00B63AF4">
      <w:pPr>
        <w:suppressAutoHyphens/>
        <w:jc w:val="center"/>
        <w:rPr>
          <w:b/>
          <w:i/>
          <w:lang w:eastAsia="zh-CN"/>
        </w:rPr>
      </w:pPr>
      <w:r w:rsidRPr="00815B7E">
        <w:rPr>
          <w:b/>
          <w:i/>
          <w:lang w:eastAsia="zh-CN"/>
        </w:rPr>
        <w:t>АНАЛИТИЧЕСКИЙ ОТЧЕТ</w:t>
      </w:r>
    </w:p>
    <w:p w:rsidR="00B63AF4" w:rsidRPr="000B4DD7" w:rsidRDefault="00B63AF4" w:rsidP="00B63AF4">
      <w:pPr>
        <w:suppressAutoHyphens/>
        <w:jc w:val="center"/>
        <w:rPr>
          <w:b/>
          <w:i/>
          <w:sz w:val="28"/>
          <w:szCs w:val="28"/>
          <w:lang w:eastAsia="zh-CN"/>
        </w:rPr>
      </w:pPr>
    </w:p>
    <w:p w:rsidR="00B63AF4" w:rsidRDefault="00B63AF4" w:rsidP="00B63AF4">
      <w:pPr>
        <w:suppressAutoHyphens/>
        <w:jc w:val="center"/>
        <w:rPr>
          <w:b/>
          <w:i/>
          <w:sz w:val="28"/>
          <w:szCs w:val="28"/>
          <w:lang w:eastAsia="zh-CN"/>
        </w:rPr>
      </w:pPr>
      <w:r>
        <w:rPr>
          <w:rFonts w:ascii="Calibri" w:eastAsia="Times New Roman" w:hAnsi="Calibri"/>
          <w:noProof/>
          <w:sz w:val="22"/>
          <w:szCs w:val="22"/>
        </w:rPr>
        <w:drawing>
          <wp:inline distT="0" distB="0" distL="0" distR="0">
            <wp:extent cx="4086225" cy="386715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4086225" cy="3867150"/>
                    </a:xfrm>
                    <a:prstGeom prst="rect">
                      <a:avLst/>
                    </a:prstGeom>
                    <a:noFill/>
                    <a:ln w="9525">
                      <a:noFill/>
                      <a:miter lim="800000"/>
                      <a:headEnd/>
                      <a:tailEnd/>
                    </a:ln>
                  </pic:spPr>
                </pic:pic>
              </a:graphicData>
            </a:graphic>
          </wp:inline>
        </w:drawing>
      </w:r>
    </w:p>
    <w:p w:rsidR="00815B7E" w:rsidRDefault="00815B7E" w:rsidP="00B63AF4">
      <w:pPr>
        <w:suppressAutoHyphens/>
        <w:jc w:val="center"/>
        <w:rPr>
          <w:b/>
          <w:i/>
          <w:sz w:val="28"/>
          <w:szCs w:val="28"/>
          <w:lang w:eastAsia="zh-CN"/>
        </w:rPr>
      </w:pPr>
    </w:p>
    <w:p w:rsidR="00815B7E" w:rsidRDefault="00815B7E" w:rsidP="00B63AF4">
      <w:pPr>
        <w:suppressAutoHyphens/>
        <w:jc w:val="center"/>
        <w:rPr>
          <w:b/>
          <w:i/>
          <w:sz w:val="28"/>
          <w:szCs w:val="28"/>
          <w:lang w:eastAsia="zh-CN"/>
        </w:rPr>
      </w:pPr>
    </w:p>
    <w:p w:rsidR="00815B7E" w:rsidRDefault="00815B7E" w:rsidP="00B63AF4">
      <w:pPr>
        <w:suppressAutoHyphens/>
        <w:jc w:val="center"/>
        <w:rPr>
          <w:b/>
          <w:i/>
          <w:sz w:val="28"/>
          <w:szCs w:val="28"/>
          <w:lang w:eastAsia="zh-CN"/>
        </w:rPr>
      </w:pPr>
    </w:p>
    <w:p w:rsidR="00B63AF4" w:rsidRDefault="00B63AF4" w:rsidP="00B63AF4">
      <w:pPr>
        <w:suppressAutoHyphens/>
        <w:jc w:val="center"/>
        <w:rPr>
          <w:b/>
          <w:i/>
          <w:sz w:val="28"/>
          <w:szCs w:val="28"/>
          <w:lang w:eastAsia="zh-CN"/>
        </w:rPr>
      </w:pPr>
    </w:p>
    <w:p w:rsidR="005550E0" w:rsidRPr="000B4DD7" w:rsidRDefault="005550E0" w:rsidP="00B63AF4">
      <w:pPr>
        <w:suppressAutoHyphens/>
        <w:jc w:val="center"/>
        <w:rPr>
          <w:b/>
          <w:i/>
          <w:sz w:val="28"/>
          <w:szCs w:val="28"/>
          <w:lang w:eastAsia="zh-CN"/>
        </w:rPr>
      </w:pPr>
    </w:p>
    <w:p w:rsidR="00B63AF4" w:rsidRPr="00815B7E" w:rsidRDefault="00B63AF4" w:rsidP="00B63AF4">
      <w:pPr>
        <w:suppressAutoHyphens/>
        <w:jc w:val="center"/>
        <w:rPr>
          <w:b/>
          <w:lang w:eastAsia="zh-CN"/>
        </w:rPr>
      </w:pPr>
      <w:r w:rsidRPr="00815B7E">
        <w:rPr>
          <w:b/>
          <w:lang w:eastAsia="zh-CN"/>
        </w:rPr>
        <w:t>Чита, 202</w:t>
      </w:r>
      <w:r w:rsidR="008A3508">
        <w:rPr>
          <w:b/>
          <w:lang w:eastAsia="zh-CN"/>
        </w:rPr>
        <w:t>5</w:t>
      </w:r>
    </w:p>
    <w:p w:rsidR="00B63AF4" w:rsidRPr="00815B7E" w:rsidRDefault="00B63AF4" w:rsidP="00B63AF4">
      <w:pPr>
        <w:keepNext/>
        <w:keepLines/>
        <w:pageBreakBefore/>
        <w:ind w:right="-2"/>
        <w:jc w:val="center"/>
        <w:outlineLvl w:val="0"/>
        <w:rPr>
          <w:rFonts w:eastAsia="SimSun"/>
          <w:b/>
          <w:bCs/>
        </w:rPr>
      </w:pPr>
    </w:p>
    <w:p w:rsidR="00B63AF4" w:rsidRPr="00815B7E" w:rsidRDefault="00B63AF4" w:rsidP="00B63AF4">
      <w:pPr>
        <w:jc w:val="center"/>
        <w:rPr>
          <w:i/>
        </w:rPr>
      </w:pPr>
      <w:r w:rsidRPr="00815B7E">
        <w:rPr>
          <w:b/>
        </w:rPr>
        <w:t xml:space="preserve">Статистико-аналитический отчет </w:t>
      </w:r>
      <w:r w:rsidRPr="00815B7E">
        <w:rPr>
          <w:b/>
        </w:rPr>
        <w:br/>
        <w:t xml:space="preserve">о результатах государственной итоговой аттестации </w:t>
      </w:r>
      <w:r w:rsidRPr="00815B7E">
        <w:rPr>
          <w:b/>
        </w:rPr>
        <w:br/>
        <w:t>по образовательным программам среднего общего образования</w:t>
      </w:r>
      <w:r w:rsidRPr="00815B7E">
        <w:rPr>
          <w:b/>
        </w:rPr>
        <w:br/>
        <w:t>в 202</w:t>
      </w:r>
      <w:r w:rsidR="00680A99">
        <w:rPr>
          <w:b/>
        </w:rPr>
        <w:t>5</w:t>
      </w:r>
      <w:r w:rsidRPr="00815B7E">
        <w:rPr>
          <w:b/>
        </w:rPr>
        <w:t xml:space="preserve"> году в Забайкальском крае</w:t>
      </w:r>
    </w:p>
    <w:p w:rsidR="00B63AF4" w:rsidRPr="00815B7E" w:rsidRDefault="00B63AF4" w:rsidP="00B63AF4">
      <w:pPr>
        <w:rPr>
          <w:i/>
        </w:rPr>
      </w:pPr>
    </w:p>
    <w:p w:rsidR="00B63AF4" w:rsidRPr="00815B7E" w:rsidRDefault="00B63AF4" w:rsidP="00B63AF4">
      <w:pPr>
        <w:rPr>
          <w:i/>
        </w:rPr>
      </w:pPr>
    </w:p>
    <w:p w:rsidR="00B63AF4" w:rsidRPr="00815B7E" w:rsidRDefault="00B63AF4" w:rsidP="00B63AF4">
      <w:pPr>
        <w:jc w:val="center"/>
        <w:rPr>
          <w:b/>
          <w:bCs/>
        </w:rPr>
      </w:pPr>
      <w:r w:rsidRPr="00815B7E">
        <w:rPr>
          <w:b/>
          <w:bCs/>
        </w:rPr>
        <w:t>ПОЯСНИТЕЛЬНАЯ ЗАПИСКА</w:t>
      </w:r>
    </w:p>
    <w:p w:rsidR="00B63AF4" w:rsidRPr="000B4DD7" w:rsidRDefault="00B63AF4" w:rsidP="00B63AF4">
      <w:pPr>
        <w:jc w:val="center"/>
        <w:rPr>
          <w:b/>
          <w:bCs/>
          <w:sz w:val="20"/>
          <w:szCs w:val="28"/>
        </w:rPr>
      </w:pPr>
    </w:p>
    <w:p w:rsidR="00B63AF4" w:rsidRPr="000B4DD7" w:rsidRDefault="00B63AF4" w:rsidP="00B63AF4">
      <w:pPr>
        <w:ind w:firstLine="567"/>
        <w:jc w:val="both"/>
        <w:rPr>
          <w:bCs/>
          <w:szCs w:val="28"/>
        </w:rPr>
      </w:pPr>
      <w:r w:rsidRPr="000B4DD7">
        <w:rPr>
          <w:bCs/>
          <w:szCs w:val="28"/>
        </w:rPr>
        <w:t>Предлагаемый документ содержит статистико-аналитический отчет о результатах государственной итоговой аттестации по образовательным программам среднего общего образования (далее – ГИА-11) в Забайкальском крае.</w:t>
      </w:r>
    </w:p>
    <w:p w:rsidR="00B63AF4" w:rsidRPr="000B4DD7" w:rsidRDefault="00B63AF4" w:rsidP="00B63AF4">
      <w:pPr>
        <w:ind w:firstLine="567"/>
        <w:jc w:val="both"/>
        <w:rPr>
          <w:b/>
          <w:bCs/>
          <w:szCs w:val="28"/>
        </w:rPr>
      </w:pPr>
      <w:r w:rsidRPr="000B4DD7">
        <w:rPr>
          <w:b/>
          <w:bCs/>
          <w:szCs w:val="28"/>
        </w:rPr>
        <w:t>Целью отчета является:</w:t>
      </w:r>
    </w:p>
    <w:p w:rsidR="00ED3B21" w:rsidRDefault="00ED3B21" w:rsidP="00ED3B21">
      <w:pPr>
        <w:tabs>
          <w:tab w:val="left" w:pos="567"/>
        </w:tabs>
        <w:jc w:val="both"/>
      </w:pPr>
      <w:r>
        <w:rPr>
          <w:bCs/>
        </w:rPr>
        <w:t xml:space="preserve">- представление статистических данных о результатах ГИА-11 в Забайкальском крае; </w:t>
      </w:r>
    </w:p>
    <w:p w:rsidR="00ED3B21" w:rsidRDefault="00ED3B21" w:rsidP="00ED3B21">
      <w:pPr>
        <w:jc w:val="both"/>
      </w:pPr>
      <w:r>
        <w:rPr>
          <w:bCs/>
        </w:rPr>
        <w:t xml:space="preserve">- </w:t>
      </w:r>
      <w:r>
        <w:rPr>
          <w:bCs/>
          <w:szCs w:val="28"/>
        </w:rPr>
        <w:t xml:space="preserve">проведение </w:t>
      </w:r>
      <w:proofErr w:type="gramStart"/>
      <w:r>
        <w:rPr>
          <w:bCs/>
          <w:szCs w:val="28"/>
        </w:rPr>
        <w:t>методического анализа</w:t>
      </w:r>
      <w:proofErr w:type="gramEnd"/>
      <w:r>
        <w:rPr>
          <w:bCs/>
          <w:szCs w:val="28"/>
        </w:rPr>
        <w:t xml:space="preserve"> результатов ГИА-11 в контексте реализации ключевых направлений развития системы общего образования, выявления динамики качества освоения ФГОС, описания типичных затруднений участников ГИА-11 по учебным предметам;</w:t>
      </w:r>
    </w:p>
    <w:p w:rsidR="00ED3B21" w:rsidRDefault="00ED3B21" w:rsidP="00ED3B21">
      <w:pPr>
        <w:jc w:val="both"/>
      </w:pPr>
      <w:r>
        <w:rPr>
          <w:bCs/>
          <w:szCs w:val="28"/>
        </w:rPr>
        <w:t>- разработка рекомендаций по совершенствованию преподавания учебных предметов;</w:t>
      </w:r>
    </w:p>
    <w:p w:rsidR="00ED3B21" w:rsidRDefault="00ED3B21" w:rsidP="00ED3B21">
      <w:pPr>
        <w:jc w:val="both"/>
      </w:pPr>
      <w:r>
        <w:rPr>
          <w:bCs/>
          <w:szCs w:val="28"/>
        </w:rPr>
        <w:t>- формирование предложений по развитию региональной системы образования (в части выявления и распространения лучших педагогических практик, оказания поддержки образовательным организациям, демонстрирующим устойчиво низкие результаты обучения и др.).</w:t>
      </w:r>
    </w:p>
    <w:p w:rsidR="00B63AF4" w:rsidRPr="000B4DD7" w:rsidRDefault="00B63AF4" w:rsidP="00B63AF4">
      <w:pPr>
        <w:ind w:firstLine="567"/>
        <w:jc w:val="both"/>
        <w:rPr>
          <w:bCs/>
          <w:szCs w:val="28"/>
        </w:rPr>
      </w:pPr>
    </w:p>
    <w:p w:rsidR="00B63AF4" w:rsidRPr="000B4DD7" w:rsidRDefault="00B63AF4" w:rsidP="00B63AF4">
      <w:pPr>
        <w:ind w:firstLine="567"/>
        <w:jc w:val="both"/>
        <w:rPr>
          <w:b/>
          <w:bCs/>
          <w:szCs w:val="28"/>
        </w:rPr>
      </w:pPr>
      <w:r w:rsidRPr="000B4DD7">
        <w:rPr>
          <w:b/>
          <w:bCs/>
          <w:szCs w:val="28"/>
        </w:rPr>
        <w:t>Отчет может быть использован:</w:t>
      </w:r>
    </w:p>
    <w:p w:rsidR="00B63AF4" w:rsidRPr="000B4DD7" w:rsidRDefault="00B63AF4" w:rsidP="00B63AF4">
      <w:pPr>
        <w:numPr>
          <w:ilvl w:val="0"/>
          <w:numId w:val="1"/>
        </w:numPr>
        <w:ind w:left="0" w:firstLine="0"/>
        <w:contextualSpacing/>
        <w:jc w:val="both"/>
        <w:rPr>
          <w:bCs/>
          <w:szCs w:val="28"/>
        </w:rPr>
      </w:pPr>
      <w:r w:rsidRPr="000B4DD7">
        <w:rPr>
          <w:bCs/>
          <w:szCs w:val="28"/>
        </w:rPr>
        <w:t xml:space="preserve">специалистами органов исполнительной власти, осуществляющих государственное управление в сфере образования, для принятия управленческих решений по совершенствованию процесса обучения; </w:t>
      </w:r>
    </w:p>
    <w:p w:rsidR="00B63AF4" w:rsidRPr="000B4DD7" w:rsidRDefault="00B63AF4" w:rsidP="00B63AF4">
      <w:pPr>
        <w:numPr>
          <w:ilvl w:val="0"/>
          <w:numId w:val="1"/>
        </w:numPr>
        <w:ind w:left="0" w:firstLine="0"/>
        <w:contextualSpacing/>
        <w:jc w:val="both"/>
        <w:rPr>
          <w:bCs/>
          <w:szCs w:val="28"/>
        </w:rPr>
      </w:pPr>
      <w:r w:rsidRPr="000B4DD7">
        <w:rPr>
          <w:bCs/>
          <w:szCs w:val="28"/>
        </w:rPr>
        <w:t>специалистами организаций дополнительного профессионального образования (институты повышения квалификации) при разработке и реализации дополнительных профессиональных программ повышения квалификации учителей и руководителей образовательных организаций;</w:t>
      </w:r>
    </w:p>
    <w:p w:rsidR="00B63AF4" w:rsidRPr="000B4DD7" w:rsidRDefault="00B63AF4" w:rsidP="00B63AF4">
      <w:pPr>
        <w:numPr>
          <w:ilvl w:val="0"/>
          <w:numId w:val="1"/>
        </w:numPr>
        <w:ind w:left="0" w:firstLine="0"/>
        <w:contextualSpacing/>
        <w:jc w:val="both"/>
        <w:rPr>
          <w:bCs/>
          <w:szCs w:val="28"/>
        </w:rPr>
      </w:pPr>
      <w:r w:rsidRPr="000B4DD7">
        <w:rPr>
          <w:bCs/>
          <w:szCs w:val="28"/>
        </w:rPr>
        <w:t>методическими объединениями учителей-предметников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w:t>
      </w:r>
    </w:p>
    <w:p w:rsidR="00B63AF4" w:rsidRPr="000B4DD7" w:rsidRDefault="00B63AF4" w:rsidP="00B63AF4">
      <w:pPr>
        <w:numPr>
          <w:ilvl w:val="0"/>
          <w:numId w:val="1"/>
        </w:numPr>
        <w:ind w:left="0" w:firstLine="0"/>
        <w:contextualSpacing/>
        <w:jc w:val="both"/>
        <w:rPr>
          <w:bCs/>
          <w:szCs w:val="28"/>
        </w:rPr>
      </w:pPr>
      <w:r w:rsidRPr="000B4DD7">
        <w:rPr>
          <w:bCs/>
          <w:szCs w:val="28"/>
        </w:rPr>
        <w:t xml:space="preserve">руководителями образовательных организаций и учителями-предметниками при планировании учебного процесса и выборе технологий обучения. </w:t>
      </w:r>
    </w:p>
    <w:p w:rsidR="00B63AF4" w:rsidRPr="000B4DD7" w:rsidRDefault="00B63AF4" w:rsidP="00B63AF4">
      <w:pPr>
        <w:ind w:firstLine="567"/>
        <w:jc w:val="both"/>
        <w:rPr>
          <w:bCs/>
          <w:szCs w:val="28"/>
        </w:rPr>
      </w:pPr>
    </w:p>
    <w:p w:rsidR="00B63AF4" w:rsidRPr="000B4DD7" w:rsidRDefault="00B63AF4" w:rsidP="00B63AF4">
      <w:pPr>
        <w:ind w:firstLine="567"/>
        <w:jc w:val="both"/>
        <w:rPr>
          <w:bCs/>
          <w:sz w:val="28"/>
          <w:szCs w:val="28"/>
        </w:rPr>
      </w:pPr>
      <w:r w:rsidRPr="000B4DD7">
        <w:rPr>
          <w:bCs/>
          <w:sz w:val="28"/>
          <w:szCs w:val="28"/>
        </w:rPr>
        <w:br w:type="page"/>
      </w:r>
    </w:p>
    <w:p w:rsidR="00B63AF4" w:rsidRPr="00815B7E" w:rsidRDefault="00B63AF4" w:rsidP="00B63AF4">
      <w:pPr>
        <w:jc w:val="center"/>
        <w:rPr>
          <w:b/>
          <w:bCs/>
        </w:rPr>
      </w:pPr>
      <w:bookmarkStart w:id="3" w:name="_Toc254118092"/>
      <w:bookmarkStart w:id="4" w:name="_Toc286949198"/>
      <w:bookmarkStart w:id="5" w:name="_Toc369254839"/>
      <w:bookmarkStart w:id="6" w:name="_Toc407717085"/>
      <w:bookmarkStart w:id="7" w:name="_Toc411943011"/>
      <w:r w:rsidRPr="00815B7E">
        <w:rPr>
          <w:b/>
          <w:bCs/>
        </w:rPr>
        <w:lastRenderedPageBreak/>
        <w:t>Перечень условных обозначений, сокращений и терминов</w:t>
      </w:r>
      <w:bookmarkEnd w:id="3"/>
      <w:bookmarkEnd w:id="4"/>
      <w:bookmarkEnd w:id="5"/>
      <w:bookmarkEnd w:id="6"/>
      <w:bookmarkEnd w:id="7"/>
    </w:p>
    <w:p w:rsidR="00B63AF4" w:rsidRPr="000B4DD7" w:rsidRDefault="00B63AF4" w:rsidP="00B63AF4"/>
    <w:tbl>
      <w:tblPr>
        <w:tblW w:w="4946"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tblPr>
      <w:tblGrid>
        <w:gridCol w:w="2036"/>
        <w:gridCol w:w="8134"/>
      </w:tblGrid>
      <w:tr w:rsidR="00ED3B21" w:rsidRPr="000B4DD7" w:rsidTr="00ED3B21">
        <w:trPr>
          <w:cantSplit/>
        </w:trPr>
        <w:tc>
          <w:tcPr>
            <w:tcW w:w="1001" w:type="pct"/>
          </w:tcPr>
          <w:p w:rsidR="00ED3B21" w:rsidRDefault="00ED3B21" w:rsidP="00ED3B21">
            <w:pPr>
              <w:widowControl w:val="0"/>
              <w:jc w:val="center"/>
            </w:pPr>
            <w:r>
              <w:t>АТЕ</w:t>
            </w:r>
          </w:p>
        </w:tc>
        <w:tc>
          <w:tcPr>
            <w:tcW w:w="3999" w:type="pct"/>
          </w:tcPr>
          <w:p w:rsidR="00ED3B21" w:rsidRDefault="00ED3B21" w:rsidP="00ED3B21">
            <w:pPr>
              <w:widowControl w:val="0"/>
              <w:jc w:val="both"/>
            </w:pPr>
            <w:r>
              <w:t>Административно-территориальная единица</w:t>
            </w:r>
          </w:p>
        </w:tc>
      </w:tr>
      <w:tr w:rsidR="00ED3B21" w:rsidRPr="000B4DD7" w:rsidTr="00DC5F3B">
        <w:trPr>
          <w:cantSplit/>
        </w:trPr>
        <w:tc>
          <w:tcPr>
            <w:tcW w:w="1001" w:type="pct"/>
            <w:vAlign w:val="center"/>
          </w:tcPr>
          <w:p w:rsidR="00ED3B21" w:rsidRPr="000B4DD7" w:rsidRDefault="00ED3B21" w:rsidP="00ED3B21">
            <w:pPr>
              <w:widowControl w:val="0"/>
              <w:jc w:val="center"/>
            </w:pPr>
            <w:r w:rsidRPr="000B4DD7">
              <w:t>ВПЛ</w:t>
            </w:r>
          </w:p>
        </w:tc>
        <w:tc>
          <w:tcPr>
            <w:tcW w:w="3999" w:type="pct"/>
          </w:tcPr>
          <w:p w:rsidR="00ED3B21" w:rsidRPr="000B4DD7" w:rsidRDefault="00ED3B21" w:rsidP="00ED3B21">
            <w:pPr>
              <w:widowControl w:val="0"/>
              <w:jc w:val="both"/>
            </w:pPr>
            <w:r w:rsidRPr="000B4DD7">
              <w:t>Выпускники прошлых лет, допущенные в установленном порядке к сдаче ЕГЭ</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ВТГ</w:t>
            </w:r>
          </w:p>
        </w:tc>
        <w:tc>
          <w:tcPr>
            <w:tcW w:w="3999" w:type="pct"/>
          </w:tcPr>
          <w:p w:rsidR="00ED3B21" w:rsidRPr="000B4DD7" w:rsidRDefault="00ED3B21" w:rsidP="00B63AF4">
            <w:pPr>
              <w:widowControl w:val="0"/>
              <w:jc w:val="both"/>
            </w:pPr>
            <w:r w:rsidRPr="000B4DD7">
              <w:t>Выпускники текущего года, обучающиеся, допущенные в установленном порядке к ГИА в форме ЕГЭ</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ГИА-11</w:t>
            </w:r>
          </w:p>
        </w:tc>
        <w:tc>
          <w:tcPr>
            <w:tcW w:w="3999" w:type="pct"/>
            <w:vAlign w:val="center"/>
          </w:tcPr>
          <w:p w:rsidR="00ED3B21" w:rsidRPr="000B4DD7" w:rsidRDefault="00ED3B21" w:rsidP="00B63AF4">
            <w:pPr>
              <w:widowControl w:val="0"/>
              <w:jc w:val="both"/>
            </w:pPr>
            <w:r w:rsidRPr="000B4DD7">
              <w:t>Государственная итоговая аттестация по образовательным программам среднего общего образования</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ЕГЭ</w:t>
            </w:r>
          </w:p>
        </w:tc>
        <w:tc>
          <w:tcPr>
            <w:tcW w:w="3999" w:type="pct"/>
            <w:vAlign w:val="center"/>
          </w:tcPr>
          <w:p w:rsidR="00ED3B21" w:rsidRPr="000B4DD7" w:rsidRDefault="00ED3B21" w:rsidP="00B63AF4">
            <w:pPr>
              <w:widowControl w:val="0"/>
              <w:jc w:val="both"/>
            </w:pPr>
            <w:r w:rsidRPr="000B4DD7">
              <w:t>Единый государственный экзамен</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КИМ</w:t>
            </w:r>
          </w:p>
        </w:tc>
        <w:tc>
          <w:tcPr>
            <w:tcW w:w="3999" w:type="pct"/>
            <w:vAlign w:val="center"/>
          </w:tcPr>
          <w:p w:rsidR="00ED3B21" w:rsidRPr="000B4DD7" w:rsidRDefault="00ED3B21" w:rsidP="00B63AF4">
            <w:pPr>
              <w:widowControl w:val="0"/>
              <w:jc w:val="both"/>
            </w:pPr>
            <w:r w:rsidRPr="000B4DD7">
              <w:t xml:space="preserve">Контрольные измерительные материалы </w:t>
            </w:r>
          </w:p>
        </w:tc>
      </w:tr>
      <w:tr w:rsidR="00ED3B21" w:rsidRPr="000B4DD7" w:rsidTr="00DC5F3B">
        <w:trPr>
          <w:cantSplit/>
          <w:trHeight w:val="729"/>
        </w:trPr>
        <w:tc>
          <w:tcPr>
            <w:tcW w:w="1001" w:type="pct"/>
            <w:vAlign w:val="center"/>
          </w:tcPr>
          <w:p w:rsidR="00ED3B21" w:rsidRPr="000B4DD7" w:rsidRDefault="00ED3B21" w:rsidP="00DC5F3B">
            <w:pPr>
              <w:widowControl w:val="0"/>
              <w:jc w:val="center"/>
            </w:pPr>
            <w:r w:rsidRPr="000B4DD7">
              <w:t>Минимальный балл</w:t>
            </w:r>
          </w:p>
        </w:tc>
        <w:tc>
          <w:tcPr>
            <w:tcW w:w="3999" w:type="pct"/>
            <w:vAlign w:val="center"/>
          </w:tcPr>
          <w:p w:rsidR="00ED3B21" w:rsidRPr="000B4DD7" w:rsidRDefault="00ED3B21" w:rsidP="00B63AF4">
            <w:pPr>
              <w:widowControl w:val="0"/>
              <w:jc w:val="both"/>
            </w:pPr>
            <w:r w:rsidRPr="000B4DD7">
              <w:t>Минимальное количество баллов ЕГЭ, подтверждающее освоение образовательной программы среднего общего образования</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ОИВ</w:t>
            </w:r>
          </w:p>
        </w:tc>
        <w:tc>
          <w:tcPr>
            <w:tcW w:w="3999" w:type="pct"/>
            <w:vAlign w:val="center"/>
          </w:tcPr>
          <w:p w:rsidR="00ED3B21" w:rsidRPr="000B4DD7" w:rsidRDefault="00ED3B21" w:rsidP="00B63AF4">
            <w:pPr>
              <w:widowControl w:val="0"/>
              <w:jc w:val="both"/>
            </w:pPr>
            <w:r w:rsidRPr="000B4DD7">
              <w:t>Органы исполнительной власти субъектов Российской Федерации, осуществляющие государственное управление в сфере образования</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ОО</w:t>
            </w:r>
          </w:p>
        </w:tc>
        <w:tc>
          <w:tcPr>
            <w:tcW w:w="3999" w:type="pct"/>
            <w:vAlign w:val="center"/>
          </w:tcPr>
          <w:p w:rsidR="00ED3B21" w:rsidRPr="000B4DD7" w:rsidRDefault="00ED3B21" w:rsidP="00B63AF4">
            <w:pPr>
              <w:widowControl w:val="0"/>
              <w:jc w:val="both"/>
            </w:pPr>
            <w:r w:rsidRPr="000B4DD7">
              <w:t>Образовательная организация, осуществляющая образовательную деятельность по имеющей государственную аккредитацию образовательной программе</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РИС</w:t>
            </w:r>
          </w:p>
        </w:tc>
        <w:tc>
          <w:tcPr>
            <w:tcW w:w="3999" w:type="pct"/>
            <w:vAlign w:val="center"/>
          </w:tcPr>
          <w:p w:rsidR="00ED3B21" w:rsidRPr="000B4DD7" w:rsidRDefault="00ED3B21" w:rsidP="00B63AF4">
            <w:pPr>
              <w:widowControl w:val="0"/>
              <w:jc w:val="both"/>
            </w:pPr>
            <w:r w:rsidRPr="000B4DD7">
              <w:t xml:space="preserve">Региональная информационная система обеспечения проведения государственной итоговой аттестации </w:t>
            </w:r>
            <w:proofErr w:type="gramStart"/>
            <w:r w:rsidRPr="000B4DD7">
              <w:t>обучающихся</w:t>
            </w:r>
            <w:proofErr w:type="gramEnd"/>
            <w:r w:rsidRPr="000B4DD7">
              <w:t>, освоивших основные образовательные программы основного общего и среднего общего образования</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Участник ЕГЭ / участник экзамена / участник</w:t>
            </w:r>
          </w:p>
        </w:tc>
        <w:tc>
          <w:tcPr>
            <w:tcW w:w="3999" w:type="pct"/>
            <w:vAlign w:val="center"/>
          </w:tcPr>
          <w:p w:rsidR="00ED3B21" w:rsidRPr="000B4DD7" w:rsidRDefault="00ED3B21" w:rsidP="00B63AF4">
            <w:pPr>
              <w:widowControl w:val="0"/>
              <w:jc w:val="both"/>
            </w:pPr>
            <w:r w:rsidRPr="000B4DD7">
              <w:t>Обучающиеся, допущенные в установленном порядке к ГИА в форме ЕГЭ, выпускники прошлых лет, допущенные в установленном порядке к сдаче ЕГЭ</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Участники ЕГЭ с ОВЗ</w:t>
            </w:r>
          </w:p>
        </w:tc>
        <w:tc>
          <w:tcPr>
            <w:tcW w:w="3999" w:type="pct"/>
            <w:vAlign w:val="center"/>
          </w:tcPr>
          <w:p w:rsidR="00ED3B21" w:rsidRPr="000B4DD7" w:rsidRDefault="00ED3B21" w:rsidP="00B63AF4">
            <w:pPr>
              <w:widowControl w:val="0"/>
              <w:jc w:val="both"/>
            </w:pPr>
            <w:r w:rsidRPr="000B4DD7">
              <w:t>Участники ЕГЭ с ограниченными возможностями здоровья</w:t>
            </w:r>
          </w:p>
        </w:tc>
      </w:tr>
      <w:tr w:rsidR="00ED3B21" w:rsidRPr="000B4DD7" w:rsidTr="00DC5F3B">
        <w:trPr>
          <w:cantSplit/>
        </w:trPr>
        <w:tc>
          <w:tcPr>
            <w:tcW w:w="1001" w:type="pct"/>
            <w:vAlign w:val="center"/>
          </w:tcPr>
          <w:p w:rsidR="00ED3B21" w:rsidRPr="000B4DD7" w:rsidRDefault="00ED3B21" w:rsidP="00DC5F3B">
            <w:pPr>
              <w:widowControl w:val="0"/>
              <w:jc w:val="center"/>
            </w:pPr>
            <w:r w:rsidRPr="000B4DD7">
              <w:t>ФПУ</w:t>
            </w:r>
          </w:p>
        </w:tc>
        <w:tc>
          <w:tcPr>
            <w:tcW w:w="3999" w:type="pct"/>
            <w:vAlign w:val="center"/>
          </w:tcPr>
          <w:p w:rsidR="00ED3B21" w:rsidRPr="000B4DD7" w:rsidRDefault="00ED3B21" w:rsidP="00B63AF4">
            <w:pPr>
              <w:widowControl w:val="0"/>
              <w:jc w:val="both"/>
            </w:pPr>
            <w:r w:rsidRPr="000B4DD7">
              <w:rPr>
                <w:iCs/>
              </w:rPr>
              <w:t>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w:t>
            </w:r>
          </w:p>
        </w:tc>
      </w:tr>
      <w:tr w:rsidR="00ED3B21" w:rsidRPr="00167EDA" w:rsidTr="00DC5F3B">
        <w:trPr>
          <w:cantSplit/>
        </w:trPr>
        <w:tc>
          <w:tcPr>
            <w:tcW w:w="1001" w:type="pct"/>
            <w:tcBorders>
              <w:top w:val="single" w:sz="6" w:space="0" w:color="000000"/>
              <w:left w:val="single" w:sz="6" w:space="0" w:color="000000"/>
              <w:bottom w:val="single" w:sz="6" w:space="0" w:color="000000"/>
              <w:right w:val="single" w:sz="6" w:space="0" w:color="000000"/>
            </w:tcBorders>
            <w:vAlign w:val="center"/>
          </w:tcPr>
          <w:p w:rsidR="00ED3B21" w:rsidRPr="00167EDA" w:rsidRDefault="00ED3B21" w:rsidP="00DC5F3B">
            <w:pPr>
              <w:widowControl w:val="0"/>
              <w:jc w:val="center"/>
            </w:pPr>
            <w:r w:rsidRPr="00167EDA">
              <w:t xml:space="preserve">ВТГ, </w:t>
            </w:r>
            <w:proofErr w:type="gramStart"/>
            <w:r w:rsidRPr="00167EDA">
              <w:t>обучающиеся</w:t>
            </w:r>
            <w:proofErr w:type="gramEnd"/>
            <w:r w:rsidRPr="00167EDA">
              <w:t xml:space="preserve"> по программам СОО</w:t>
            </w:r>
          </w:p>
        </w:tc>
        <w:tc>
          <w:tcPr>
            <w:tcW w:w="3999" w:type="pct"/>
            <w:tcBorders>
              <w:top w:val="single" w:sz="6" w:space="0" w:color="000000"/>
              <w:left w:val="single" w:sz="6" w:space="0" w:color="000000"/>
              <w:bottom w:val="single" w:sz="6" w:space="0" w:color="000000"/>
              <w:right w:val="single" w:sz="6" w:space="0" w:color="000000"/>
            </w:tcBorders>
            <w:vAlign w:val="center"/>
          </w:tcPr>
          <w:p w:rsidR="00ED3B21" w:rsidRPr="00167EDA" w:rsidRDefault="00ED3B21" w:rsidP="00B63AF4">
            <w:pPr>
              <w:widowControl w:val="0"/>
              <w:jc w:val="both"/>
              <w:rPr>
                <w:iCs/>
              </w:rPr>
            </w:pPr>
            <w:r w:rsidRPr="00167EDA">
              <w:rPr>
                <w:iCs/>
              </w:rPr>
              <w:t>Выпускники текущего года, обучающиеся по программам среднего общего образования</w:t>
            </w:r>
          </w:p>
        </w:tc>
      </w:tr>
      <w:tr w:rsidR="00ED3B21" w:rsidRPr="00167EDA" w:rsidTr="00DC5F3B">
        <w:trPr>
          <w:cantSplit/>
        </w:trPr>
        <w:tc>
          <w:tcPr>
            <w:tcW w:w="1001" w:type="pct"/>
            <w:tcBorders>
              <w:top w:val="single" w:sz="6" w:space="0" w:color="000000"/>
              <w:left w:val="single" w:sz="6" w:space="0" w:color="000000"/>
              <w:bottom w:val="single" w:sz="6" w:space="0" w:color="000000"/>
              <w:right w:val="single" w:sz="6" w:space="0" w:color="000000"/>
            </w:tcBorders>
            <w:vAlign w:val="center"/>
          </w:tcPr>
          <w:p w:rsidR="00ED3B21" w:rsidRPr="00167EDA" w:rsidRDefault="00ED3B21" w:rsidP="00DC5F3B">
            <w:pPr>
              <w:widowControl w:val="0"/>
              <w:jc w:val="center"/>
            </w:pPr>
            <w:r w:rsidRPr="00167EDA">
              <w:t xml:space="preserve">ВТГ, </w:t>
            </w:r>
            <w:proofErr w:type="gramStart"/>
            <w:r w:rsidRPr="00167EDA">
              <w:t>обучающиеся</w:t>
            </w:r>
            <w:proofErr w:type="gramEnd"/>
            <w:r w:rsidRPr="00167EDA">
              <w:t xml:space="preserve"> по программам СПО</w:t>
            </w:r>
          </w:p>
        </w:tc>
        <w:tc>
          <w:tcPr>
            <w:tcW w:w="3999" w:type="pct"/>
            <w:tcBorders>
              <w:top w:val="single" w:sz="6" w:space="0" w:color="000000"/>
              <w:left w:val="single" w:sz="6" w:space="0" w:color="000000"/>
              <w:bottom w:val="single" w:sz="6" w:space="0" w:color="000000"/>
              <w:right w:val="single" w:sz="6" w:space="0" w:color="000000"/>
            </w:tcBorders>
            <w:vAlign w:val="center"/>
          </w:tcPr>
          <w:p w:rsidR="00ED3B21" w:rsidRPr="00167EDA" w:rsidRDefault="00ED3B21" w:rsidP="00B63AF4">
            <w:pPr>
              <w:widowControl w:val="0"/>
              <w:jc w:val="both"/>
              <w:rPr>
                <w:iCs/>
              </w:rPr>
            </w:pPr>
            <w:r w:rsidRPr="00167EDA">
              <w:rPr>
                <w:iCs/>
              </w:rPr>
              <w:t>Выпускники текущего года, обучающиеся по программам среднего профессионального образования</w:t>
            </w:r>
          </w:p>
        </w:tc>
      </w:tr>
    </w:tbl>
    <w:p w:rsidR="00B63AF4" w:rsidRDefault="00B63AF4" w:rsidP="00B63AF4">
      <w:pPr>
        <w:jc w:val="center"/>
        <w:rPr>
          <w:b/>
          <w:bCs/>
          <w:sz w:val="32"/>
          <w:szCs w:val="32"/>
        </w:rPr>
      </w:pPr>
    </w:p>
    <w:p w:rsidR="00200B5E" w:rsidRDefault="00200B5E" w:rsidP="00B63AF4">
      <w:pPr>
        <w:jc w:val="center"/>
        <w:rPr>
          <w:b/>
          <w:bCs/>
          <w:sz w:val="32"/>
          <w:szCs w:val="32"/>
        </w:rPr>
      </w:pPr>
    </w:p>
    <w:p w:rsidR="00200B5E" w:rsidRDefault="00200B5E" w:rsidP="00B63AF4">
      <w:pPr>
        <w:jc w:val="center"/>
        <w:rPr>
          <w:b/>
          <w:bCs/>
          <w:sz w:val="32"/>
          <w:szCs w:val="32"/>
        </w:rPr>
      </w:pPr>
    </w:p>
    <w:p w:rsidR="00200B5E" w:rsidRDefault="00200B5E" w:rsidP="00B63AF4">
      <w:pPr>
        <w:jc w:val="center"/>
        <w:rPr>
          <w:b/>
          <w:bCs/>
          <w:sz w:val="32"/>
          <w:szCs w:val="32"/>
        </w:rPr>
      </w:pPr>
    </w:p>
    <w:p w:rsidR="00200B5E" w:rsidRDefault="00200B5E" w:rsidP="00B63AF4">
      <w:pPr>
        <w:jc w:val="center"/>
        <w:rPr>
          <w:b/>
          <w:bCs/>
          <w:sz w:val="32"/>
          <w:szCs w:val="32"/>
        </w:rPr>
      </w:pPr>
    </w:p>
    <w:p w:rsidR="00200B5E" w:rsidRPr="000B4DD7" w:rsidRDefault="00200B5E" w:rsidP="00B63AF4">
      <w:pPr>
        <w:jc w:val="center"/>
        <w:rPr>
          <w:b/>
          <w:bCs/>
          <w:sz w:val="32"/>
          <w:szCs w:val="32"/>
        </w:rPr>
      </w:pPr>
    </w:p>
    <w:p w:rsidR="00B63AF4" w:rsidRPr="000B4DD7" w:rsidRDefault="00B63AF4" w:rsidP="00B63AF4">
      <w:pPr>
        <w:pStyle w:val="1"/>
        <w:sectPr w:rsidR="00B63AF4" w:rsidRPr="000B4DD7" w:rsidSect="00B63AF4">
          <w:footerReference w:type="default" r:id="rId9"/>
          <w:pgSz w:w="11906" w:h="16838"/>
          <w:pgMar w:top="709" w:right="707" w:bottom="851" w:left="1134" w:header="709" w:footer="709" w:gutter="0"/>
          <w:cols w:space="708"/>
          <w:docGrid w:linePitch="360"/>
        </w:sectPr>
      </w:pPr>
    </w:p>
    <w:p w:rsidR="00B63AF4" w:rsidRPr="00D2560F" w:rsidRDefault="00B0104B" w:rsidP="00DC5F3B">
      <w:pPr>
        <w:pStyle w:val="1"/>
        <w:rPr>
          <w:rFonts w:ascii="Times New Roman" w:hAnsi="Times New Roman"/>
          <w:sz w:val="24"/>
          <w:szCs w:val="24"/>
        </w:rPr>
      </w:pPr>
      <w:r>
        <w:rPr>
          <w:rFonts w:ascii="Times New Roman" w:hAnsi="Times New Roman"/>
          <w:sz w:val="24"/>
          <w:szCs w:val="24"/>
        </w:rPr>
        <w:lastRenderedPageBreak/>
        <w:t xml:space="preserve">ГЛАВА 2. </w:t>
      </w:r>
      <w:proofErr w:type="gramStart"/>
      <w:r w:rsidR="00B63AF4" w:rsidRPr="00D2560F">
        <w:rPr>
          <w:rFonts w:ascii="Times New Roman" w:hAnsi="Times New Roman"/>
          <w:sz w:val="24"/>
          <w:szCs w:val="24"/>
        </w:rPr>
        <w:t>МЕТОДИЧЕСКИЙ АНАЛИЗ</w:t>
      </w:r>
      <w:proofErr w:type="gramEnd"/>
      <w:r w:rsidR="00B63AF4" w:rsidRPr="00D2560F">
        <w:rPr>
          <w:rFonts w:ascii="Times New Roman" w:hAnsi="Times New Roman"/>
          <w:sz w:val="24"/>
          <w:szCs w:val="24"/>
        </w:rPr>
        <w:t xml:space="preserve"> РЕЗУЛЬТАТОВ ПО ОБЩЕСТВОЗНАНИЮ</w:t>
      </w:r>
    </w:p>
    <w:p w:rsidR="00B63AF4" w:rsidRPr="00D2560F" w:rsidRDefault="00B63AF4" w:rsidP="00DC5F3B">
      <w:pPr>
        <w:ind w:left="142" w:right="-2"/>
        <w:rPr>
          <w:color w:val="000000"/>
        </w:rPr>
      </w:pPr>
    </w:p>
    <w:p w:rsidR="00B63AF4" w:rsidRPr="00D2560F" w:rsidRDefault="00B63AF4" w:rsidP="00DC5F3B">
      <w:pPr>
        <w:pStyle w:val="2"/>
        <w:spacing w:before="0"/>
        <w:ind w:left="142" w:right="-2"/>
        <w:jc w:val="center"/>
        <w:rPr>
          <w:rFonts w:ascii="Times New Roman" w:hAnsi="Times New Roman"/>
          <w:color w:val="000000"/>
          <w:sz w:val="24"/>
          <w:szCs w:val="24"/>
        </w:rPr>
      </w:pPr>
      <w:r w:rsidRPr="00D2560F">
        <w:rPr>
          <w:rFonts w:ascii="Times New Roman" w:hAnsi="Times New Roman"/>
          <w:b/>
          <w:bCs/>
          <w:color w:val="000000"/>
          <w:sz w:val="24"/>
          <w:szCs w:val="24"/>
        </w:rPr>
        <w:t>РАЗДЕЛ 1. ХАРАКТЕРИСТИКА УЧАСТНИКОВ ЕГЭ</w:t>
      </w:r>
      <w:r w:rsidRPr="00D2560F">
        <w:rPr>
          <w:rFonts w:ascii="Times New Roman" w:hAnsi="Times New Roman"/>
          <w:b/>
          <w:bCs/>
          <w:color w:val="000000"/>
          <w:sz w:val="24"/>
          <w:szCs w:val="24"/>
        </w:rPr>
        <w:br/>
        <w:t xml:space="preserve"> ПО УЧЕБНОМУ ПРЕДМЕТУ</w:t>
      </w:r>
    </w:p>
    <w:p w:rsidR="00B63AF4" w:rsidRPr="00D2560F" w:rsidRDefault="00B63AF4" w:rsidP="00DC5F3B">
      <w:pPr>
        <w:ind w:left="142" w:right="-2" w:hanging="568"/>
        <w:jc w:val="both"/>
        <w:rPr>
          <w:b/>
          <w:bCs/>
          <w:color w:val="000000"/>
        </w:rPr>
      </w:pPr>
    </w:p>
    <w:p w:rsidR="00B63AF4" w:rsidRPr="00D2560F" w:rsidRDefault="00B63AF4" w:rsidP="00F31238">
      <w:pPr>
        <w:pStyle w:val="3"/>
        <w:numPr>
          <w:ilvl w:val="1"/>
          <w:numId w:val="4"/>
        </w:numPr>
        <w:tabs>
          <w:tab w:val="left" w:pos="0"/>
        </w:tabs>
        <w:spacing w:before="0"/>
        <w:ind w:left="0" w:firstLine="0"/>
        <w:rPr>
          <w:rFonts w:ascii="Times New Roman" w:hAnsi="Times New Roman"/>
          <w:sz w:val="24"/>
        </w:rPr>
      </w:pPr>
      <w:r w:rsidRPr="00D2560F">
        <w:rPr>
          <w:rFonts w:ascii="Times New Roman" w:hAnsi="Times New Roman"/>
          <w:sz w:val="24"/>
        </w:rPr>
        <w:t>Количество участников ЕГЭ по учебному предмету (за 3 года)</w:t>
      </w:r>
      <w:bookmarkEnd w:id="0"/>
      <w:bookmarkEnd w:id="1"/>
      <w:bookmarkEnd w:id="2"/>
    </w:p>
    <w:p w:rsidR="00B63AF4" w:rsidRPr="00D2560F" w:rsidRDefault="00B63AF4" w:rsidP="003469E4">
      <w:pPr>
        <w:pStyle w:val="af8"/>
        <w:keepNext/>
        <w:tabs>
          <w:tab w:val="left" w:pos="0"/>
        </w:tabs>
        <w:spacing w:after="0"/>
        <w:rPr>
          <w:sz w:val="24"/>
          <w:szCs w:val="24"/>
        </w:rPr>
      </w:pPr>
      <w:r w:rsidRPr="00D2560F">
        <w:rPr>
          <w:sz w:val="24"/>
          <w:szCs w:val="24"/>
        </w:rPr>
        <w:t>Таблица 2</w:t>
      </w:r>
      <w:r w:rsidRPr="00D2560F">
        <w:rPr>
          <w:sz w:val="24"/>
          <w:szCs w:val="24"/>
        </w:rPr>
        <w:noBreakHyphen/>
      </w:r>
      <w:r w:rsidR="006C4928" w:rsidRPr="00D2560F">
        <w:rPr>
          <w:sz w:val="24"/>
          <w:szCs w:val="24"/>
        </w:rPr>
        <w:fldChar w:fldCharType="begin"/>
      </w:r>
      <w:r w:rsidRPr="00D2560F">
        <w:rPr>
          <w:sz w:val="24"/>
          <w:szCs w:val="24"/>
        </w:rPr>
        <w:instrText xml:space="preserve"> SEQ Таблица \* ARABIC \s 1 </w:instrText>
      </w:r>
      <w:r w:rsidR="006C4928" w:rsidRPr="00D2560F">
        <w:rPr>
          <w:sz w:val="24"/>
          <w:szCs w:val="24"/>
        </w:rPr>
        <w:fldChar w:fldCharType="separate"/>
      </w:r>
      <w:r w:rsidR="00565C95">
        <w:rPr>
          <w:noProof/>
          <w:sz w:val="24"/>
          <w:szCs w:val="24"/>
        </w:rPr>
        <w:t>1</w:t>
      </w:r>
      <w:r w:rsidR="006C4928" w:rsidRPr="00D2560F">
        <w:rPr>
          <w:sz w:val="24"/>
          <w:szCs w:val="24"/>
        </w:rPr>
        <w:fldChar w:fldCharType="end"/>
      </w:r>
    </w:p>
    <w:p w:rsidR="00B63AF4" w:rsidRPr="00D2560F" w:rsidRDefault="00B63AF4" w:rsidP="003469E4">
      <w:pPr>
        <w:tabs>
          <w:tab w:val="left" w:pos="0"/>
        </w:tabs>
      </w:pPr>
    </w:p>
    <w:tbl>
      <w:tblPr>
        <w:tblW w:w="496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506"/>
        <w:gridCol w:w="2510"/>
        <w:gridCol w:w="1789"/>
        <w:gridCol w:w="3401"/>
        <w:gridCol w:w="1547"/>
        <w:gridCol w:w="3204"/>
      </w:tblGrid>
      <w:tr w:rsidR="00B63AF4" w:rsidRPr="00D2560F" w:rsidTr="00200B5E">
        <w:tc>
          <w:tcPr>
            <w:tcW w:w="1677" w:type="pct"/>
            <w:gridSpan w:val="2"/>
          </w:tcPr>
          <w:p w:rsidR="00B63AF4" w:rsidRPr="00D2560F" w:rsidRDefault="00200B5E" w:rsidP="00680A99">
            <w:pPr>
              <w:tabs>
                <w:tab w:val="left" w:pos="0"/>
                <w:tab w:val="left" w:pos="10320"/>
              </w:tabs>
              <w:jc w:val="center"/>
              <w:rPr>
                <w:b/>
                <w:noProof/>
                <w:lang w:val="en-US"/>
              </w:rPr>
            </w:pPr>
            <w:r w:rsidRPr="00D2560F">
              <w:rPr>
                <w:b/>
                <w:noProof/>
              </w:rPr>
              <w:t>202</w:t>
            </w:r>
            <w:r w:rsidR="00680A99">
              <w:rPr>
                <w:b/>
                <w:noProof/>
              </w:rPr>
              <w:t>3</w:t>
            </w:r>
          </w:p>
        </w:tc>
        <w:tc>
          <w:tcPr>
            <w:tcW w:w="1735" w:type="pct"/>
            <w:gridSpan w:val="2"/>
          </w:tcPr>
          <w:p w:rsidR="00B63AF4" w:rsidRPr="00D2560F" w:rsidRDefault="00200B5E" w:rsidP="00680A99">
            <w:pPr>
              <w:tabs>
                <w:tab w:val="left" w:pos="0"/>
                <w:tab w:val="left" w:pos="10320"/>
              </w:tabs>
              <w:jc w:val="center"/>
              <w:rPr>
                <w:b/>
                <w:noProof/>
              </w:rPr>
            </w:pPr>
            <w:r w:rsidRPr="00D2560F">
              <w:rPr>
                <w:b/>
                <w:noProof/>
              </w:rPr>
              <w:t>202</w:t>
            </w:r>
            <w:r w:rsidR="00680A99">
              <w:rPr>
                <w:b/>
                <w:noProof/>
              </w:rPr>
              <w:t>4</w:t>
            </w:r>
          </w:p>
        </w:tc>
        <w:tc>
          <w:tcPr>
            <w:tcW w:w="1588" w:type="pct"/>
            <w:gridSpan w:val="2"/>
          </w:tcPr>
          <w:p w:rsidR="00B63AF4" w:rsidRPr="00D2560F" w:rsidRDefault="00200B5E" w:rsidP="00680A99">
            <w:pPr>
              <w:tabs>
                <w:tab w:val="left" w:pos="0"/>
                <w:tab w:val="left" w:pos="10320"/>
              </w:tabs>
              <w:jc w:val="center"/>
              <w:rPr>
                <w:b/>
                <w:noProof/>
              </w:rPr>
            </w:pPr>
            <w:r>
              <w:rPr>
                <w:b/>
                <w:noProof/>
              </w:rPr>
              <w:t>202</w:t>
            </w:r>
            <w:r w:rsidR="00680A99">
              <w:rPr>
                <w:b/>
                <w:noProof/>
              </w:rPr>
              <w:t>5</w:t>
            </w:r>
          </w:p>
        </w:tc>
      </w:tr>
      <w:tr w:rsidR="00200B5E" w:rsidRPr="00D2560F" w:rsidTr="00200B5E">
        <w:tc>
          <w:tcPr>
            <w:tcW w:w="838" w:type="pct"/>
            <w:vAlign w:val="center"/>
          </w:tcPr>
          <w:p w:rsidR="00200B5E" w:rsidRPr="00D2560F" w:rsidRDefault="00200B5E" w:rsidP="00200B5E">
            <w:pPr>
              <w:tabs>
                <w:tab w:val="left" w:pos="0"/>
                <w:tab w:val="left" w:pos="10320"/>
              </w:tabs>
              <w:jc w:val="center"/>
              <w:rPr>
                <w:noProof/>
              </w:rPr>
            </w:pPr>
            <w:r w:rsidRPr="00D2560F">
              <w:rPr>
                <w:noProof/>
              </w:rPr>
              <w:t>чел.</w:t>
            </w:r>
          </w:p>
        </w:tc>
        <w:tc>
          <w:tcPr>
            <w:tcW w:w="839" w:type="pct"/>
            <w:vAlign w:val="center"/>
          </w:tcPr>
          <w:p w:rsidR="00200B5E" w:rsidRPr="00D2560F" w:rsidRDefault="00200B5E" w:rsidP="00200B5E">
            <w:pPr>
              <w:tabs>
                <w:tab w:val="left" w:pos="0"/>
                <w:tab w:val="left" w:pos="10320"/>
              </w:tabs>
              <w:jc w:val="center"/>
              <w:rPr>
                <w:noProof/>
              </w:rPr>
            </w:pPr>
            <w:r w:rsidRPr="00D2560F">
              <w:rPr>
                <w:noProof/>
              </w:rPr>
              <w:t>% от общего числа участников</w:t>
            </w:r>
          </w:p>
        </w:tc>
        <w:tc>
          <w:tcPr>
            <w:tcW w:w="598" w:type="pct"/>
            <w:vAlign w:val="center"/>
          </w:tcPr>
          <w:p w:rsidR="00200B5E" w:rsidRPr="00D2560F" w:rsidRDefault="00200B5E" w:rsidP="00200B5E">
            <w:pPr>
              <w:tabs>
                <w:tab w:val="left" w:pos="0"/>
                <w:tab w:val="left" w:pos="10320"/>
              </w:tabs>
              <w:jc w:val="center"/>
              <w:rPr>
                <w:noProof/>
              </w:rPr>
            </w:pPr>
            <w:r w:rsidRPr="00D2560F">
              <w:rPr>
                <w:noProof/>
              </w:rPr>
              <w:t>чел.</w:t>
            </w:r>
          </w:p>
        </w:tc>
        <w:tc>
          <w:tcPr>
            <w:tcW w:w="1137" w:type="pct"/>
            <w:vAlign w:val="center"/>
          </w:tcPr>
          <w:p w:rsidR="00200B5E" w:rsidRPr="00D2560F" w:rsidRDefault="00200B5E" w:rsidP="00200B5E">
            <w:pPr>
              <w:tabs>
                <w:tab w:val="left" w:pos="0"/>
                <w:tab w:val="left" w:pos="10320"/>
              </w:tabs>
              <w:jc w:val="center"/>
              <w:rPr>
                <w:noProof/>
              </w:rPr>
            </w:pPr>
            <w:r w:rsidRPr="00D2560F">
              <w:rPr>
                <w:noProof/>
              </w:rPr>
              <w:t>% от общего числа участников</w:t>
            </w:r>
          </w:p>
        </w:tc>
        <w:tc>
          <w:tcPr>
            <w:tcW w:w="517" w:type="pct"/>
            <w:vAlign w:val="center"/>
          </w:tcPr>
          <w:p w:rsidR="00200B5E" w:rsidRPr="00200B5E" w:rsidRDefault="00200B5E" w:rsidP="00200B5E">
            <w:pPr>
              <w:tabs>
                <w:tab w:val="left" w:pos="0"/>
                <w:tab w:val="left" w:pos="10320"/>
              </w:tabs>
              <w:jc w:val="center"/>
              <w:rPr>
                <w:b/>
                <w:bCs/>
                <w:noProof/>
              </w:rPr>
            </w:pPr>
            <w:r w:rsidRPr="00D2560F">
              <w:rPr>
                <w:noProof/>
              </w:rPr>
              <w:t>чел.</w:t>
            </w:r>
          </w:p>
        </w:tc>
        <w:tc>
          <w:tcPr>
            <w:tcW w:w="1071" w:type="pct"/>
            <w:vAlign w:val="center"/>
          </w:tcPr>
          <w:p w:rsidR="00200B5E" w:rsidRPr="00200B5E" w:rsidRDefault="00200B5E" w:rsidP="00200B5E">
            <w:pPr>
              <w:tabs>
                <w:tab w:val="left" w:pos="0"/>
                <w:tab w:val="left" w:pos="10320"/>
              </w:tabs>
              <w:jc w:val="center"/>
              <w:rPr>
                <w:b/>
                <w:bCs/>
                <w:noProof/>
              </w:rPr>
            </w:pPr>
            <w:r w:rsidRPr="00D2560F">
              <w:rPr>
                <w:noProof/>
              </w:rPr>
              <w:t>% от общего числа участников</w:t>
            </w:r>
          </w:p>
        </w:tc>
      </w:tr>
      <w:tr w:rsidR="00200B5E" w:rsidRPr="00D2560F" w:rsidTr="00680A99">
        <w:trPr>
          <w:trHeight w:val="333"/>
        </w:trPr>
        <w:tc>
          <w:tcPr>
            <w:tcW w:w="838" w:type="pct"/>
            <w:vAlign w:val="center"/>
          </w:tcPr>
          <w:p w:rsidR="00200B5E" w:rsidRPr="00D2560F" w:rsidRDefault="00680A99" w:rsidP="00200B5E">
            <w:pPr>
              <w:tabs>
                <w:tab w:val="left" w:pos="0"/>
              </w:tabs>
              <w:jc w:val="center"/>
              <w:textAlignment w:val="center"/>
              <w:rPr>
                <w:color w:val="000000"/>
              </w:rPr>
            </w:pPr>
            <w:r w:rsidRPr="00D2560F">
              <w:rPr>
                <w:color w:val="000000"/>
              </w:rPr>
              <w:t>2555</w:t>
            </w:r>
          </w:p>
        </w:tc>
        <w:tc>
          <w:tcPr>
            <w:tcW w:w="839" w:type="pct"/>
            <w:vAlign w:val="center"/>
          </w:tcPr>
          <w:p w:rsidR="00200B5E" w:rsidRPr="00D2560F" w:rsidRDefault="00680A99" w:rsidP="00200B5E">
            <w:pPr>
              <w:tabs>
                <w:tab w:val="left" w:pos="0"/>
              </w:tabs>
              <w:jc w:val="center"/>
              <w:textAlignment w:val="center"/>
              <w:rPr>
                <w:color w:val="000000"/>
              </w:rPr>
            </w:pPr>
            <w:r w:rsidRPr="00D2560F">
              <w:rPr>
                <w:color w:val="000000"/>
              </w:rPr>
              <w:t>49,31</w:t>
            </w:r>
          </w:p>
        </w:tc>
        <w:tc>
          <w:tcPr>
            <w:tcW w:w="598" w:type="pct"/>
            <w:vAlign w:val="center"/>
          </w:tcPr>
          <w:p w:rsidR="00200B5E" w:rsidRPr="00D2560F" w:rsidRDefault="00680A99" w:rsidP="00200B5E">
            <w:pPr>
              <w:tabs>
                <w:tab w:val="left" w:pos="0"/>
              </w:tabs>
              <w:jc w:val="center"/>
              <w:textAlignment w:val="center"/>
              <w:rPr>
                <w:color w:val="000000"/>
              </w:rPr>
            </w:pPr>
            <w:r>
              <w:rPr>
                <w:color w:val="000000"/>
              </w:rPr>
              <w:t>2375</w:t>
            </w:r>
          </w:p>
        </w:tc>
        <w:tc>
          <w:tcPr>
            <w:tcW w:w="1137" w:type="pct"/>
            <w:vAlign w:val="center"/>
          </w:tcPr>
          <w:p w:rsidR="00200B5E" w:rsidRPr="00D2560F" w:rsidRDefault="00680A99" w:rsidP="00200B5E">
            <w:pPr>
              <w:tabs>
                <w:tab w:val="left" w:pos="0"/>
              </w:tabs>
              <w:jc w:val="center"/>
              <w:textAlignment w:val="center"/>
              <w:rPr>
                <w:color w:val="000000"/>
              </w:rPr>
            </w:pPr>
            <w:r>
              <w:rPr>
                <w:color w:val="000000"/>
              </w:rPr>
              <w:t>48,78</w:t>
            </w:r>
          </w:p>
        </w:tc>
        <w:tc>
          <w:tcPr>
            <w:tcW w:w="517" w:type="pct"/>
            <w:vAlign w:val="center"/>
          </w:tcPr>
          <w:p w:rsidR="00200B5E" w:rsidRPr="00D2560F" w:rsidRDefault="00680A99" w:rsidP="00200B5E">
            <w:pPr>
              <w:tabs>
                <w:tab w:val="left" w:pos="0"/>
              </w:tabs>
              <w:jc w:val="center"/>
              <w:textAlignment w:val="center"/>
              <w:rPr>
                <w:color w:val="000000"/>
              </w:rPr>
            </w:pPr>
            <w:r>
              <w:rPr>
                <w:color w:val="000000"/>
              </w:rPr>
              <w:t>231</w:t>
            </w:r>
            <w:r w:rsidR="008A3508">
              <w:rPr>
                <w:color w:val="000000"/>
              </w:rPr>
              <w:t>1</w:t>
            </w:r>
          </w:p>
        </w:tc>
        <w:tc>
          <w:tcPr>
            <w:tcW w:w="1071" w:type="pct"/>
            <w:vAlign w:val="center"/>
          </w:tcPr>
          <w:p w:rsidR="00200B5E" w:rsidRPr="00D2560F" w:rsidRDefault="00680A99" w:rsidP="00200B5E">
            <w:pPr>
              <w:tabs>
                <w:tab w:val="left" w:pos="0"/>
              </w:tabs>
              <w:jc w:val="center"/>
              <w:textAlignment w:val="center"/>
              <w:rPr>
                <w:color w:val="000000"/>
              </w:rPr>
            </w:pPr>
            <w:r>
              <w:rPr>
                <w:color w:val="000000"/>
              </w:rPr>
              <w:t>48,</w:t>
            </w:r>
            <w:r w:rsidR="008A3508">
              <w:rPr>
                <w:color w:val="000000"/>
              </w:rPr>
              <w:t>19</w:t>
            </w:r>
          </w:p>
        </w:tc>
      </w:tr>
    </w:tbl>
    <w:p w:rsidR="00B63AF4" w:rsidRPr="00D2560F" w:rsidRDefault="00B63AF4" w:rsidP="003469E4">
      <w:pPr>
        <w:pStyle w:val="a3"/>
        <w:tabs>
          <w:tab w:val="left" w:pos="0"/>
        </w:tabs>
        <w:spacing w:after="0" w:line="240" w:lineRule="auto"/>
        <w:ind w:left="0"/>
        <w:rPr>
          <w:rFonts w:ascii="Times New Roman" w:hAnsi="Times New Roman"/>
          <w:sz w:val="24"/>
          <w:szCs w:val="24"/>
        </w:rPr>
      </w:pPr>
    </w:p>
    <w:p w:rsidR="00B63AF4" w:rsidRPr="00D2560F" w:rsidRDefault="00B63AF4" w:rsidP="00F31238">
      <w:pPr>
        <w:pStyle w:val="3"/>
        <w:numPr>
          <w:ilvl w:val="1"/>
          <w:numId w:val="4"/>
        </w:numPr>
        <w:tabs>
          <w:tab w:val="left" w:pos="0"/>
        </w:tabs>
        <w:spacing w:before="0"/>
        <w:ind w:left="0" w:firstLine="0"/>
        <w:rPr>
          <w:rFonts w:ascii="Times New Roman" w:hAnsi="Times New Roman"/>
          <w:sz w:val="24"/>
        </w:rPr>
      </w:pPr>
      <w:r w:rsidRPr="00D2560F">
        <w:rPr>
          <w:rFonts w:ascii="Times New Roman" w:hAnsi="Times New Roman"/>
          <w:sz w:val="24"/>
        </w:rPr>
        <w:t>Процентное соотношение юношей и девушек, участвующих в ЕГЭ</w:t>
      </w:r>
    </w:p>
    <w:p w:rsidR="00B63AF4" w:rsidRPr="00D2560F" w:rsidRDefault="00B63AF4" w:rsidP="003469E4">
      <w:pPr>
        <w:pStyle w:val="af8"/>
        <w:keepNext/>
        <w:tabs>
          <w:tab w:val="left" w:pos="0"/>
        </w:tabs>
        <w:spacing w:after="0"/>
        <w:rPr>
          <w:sz w:val="24"/>
          <w:szCs w:val="24"/>
        </w:rPr>
      </w:pPr>
      <w:r w:rsidRPr="00D2560F">
        <w:rPr>
          <w:sz w:val="24"/>
          <w:szCs w:val="24"/>
        </w:rPr>
        <w:t>Таблица 2</w:t>
      </w:r>
      <w:r w:rsidRPr="00D2560F">
        <w:rPr>
          <w:sz w:val="24"/>
          <w:szCs w:val="24"/>
        </w:rPr>
        <w:noBreakHyphen/>
      </w:r>
      <w:r w:rsidR="006C4928" w:rsidRPr="00D2560F">
        <w:rPr>
          <w:sz w:val="24"/>
          <w:szCs w:val="24"/>
        </w:rPr>
        <w:fldChar w:fldCharType="begin"/>
      </w:r>
      <w:r w:rsidRPr="00D2560F">
        <w:rPr>
          <w:sz w:val="24"/>
          <w:szCs w:val="24"/>
        </w:rPr>
        <w:instrText xml:space="preserve"> SEQ Таблица \* ARABIC \s 1 </w:instrText>
      </w:r>
      <w:r w:rsidR="006C4928" w:rsidRPr="00D2560F">
        <w:rPr>
          <w:sz w:val="24"/>
          <w:szCs w:val="24"/>
        </w:rPr>
        <w:fldChar w:fldCharType="separate"/>
      </w:r>
      <w:r w:rsidR="00565C95">
        <w:rPr>
          <w:noProof/>
          <w:sz w:val="24"/>
          <w:szCs w:val="24"/>
        </w:rPr>
        <w:t>2</w:t>
      </w:r>
      <w:r w:rsidR="006C4928" w:rsidRPr="00D2560F">
        <w:rPr>
          <w:sz w:val="24"/>
          <w:szCs w:val="24"/>
        </w:rPr>
        <w:fldChar w:fldCharType="end"/>
      </w:r>
    </w:p>
    <w:p w:rsidR="00B63AF4" w:rsidRPr="00D2560F" w:rsidRDefault="00B63AF4" w:rsidP="003469E4">
      <w:pPr>
        <w:tabs>
          <w:tab w:val="left" w:pos="0"/>
        </w:tabs>
      </w:pPr>
    </w:p>
    <w:tbl>
      <w:tblPr>
        <w:tblW w:w="5000" w:type="pct"/>
        <w:tblCellMar>
          <w:left w:w="0" w:type="dxa"/>
          <w:right w:w="0" w:type="dxa"/>
        </w:tblCellMar>
        <w:tblLook w:val="04A0"/>
      </w:tblPr>
      <w:tblGrid>
        <w:gridCol w:w="2528"/>
        <w:gridCol w:w="1334"/>
        <w:gridCol w:w="2682"/>
        <w:gridCol w:w="1429"/>
        <w:gridCol w:w="2365"/>
        <w:gridCol w:w="1521"/>
        <w:gridCol w:w="2994"/>
      </w:tblGrid>
      <w:tr w:rsidR="00200B5E" w:rsidRPr="00200B5E" w:rsidTr="00200B5E">
        <w:tc>
          <w:tcPr>
            <w:tcW w:w="851" w:type="pct"/>
            <w:shd w:val="clear" w:color="auto" w:fill="auto"/>
            <w:vAlign w:val="center"/>
            <w:hideMark/>
          </w:tcPr>
          <w:p w:rsidR="00200B5E" w:rsidRPr="00200B5E" w:rsidRDefault="00200B5E" w:rsidP="005550E0">
            <w:pPr>
              <w:rPr>
                <w:rFonts w:eastAsia="Times New Roman"/>
              </w:rPr>
            </w:pPr>
          </w:p>
        </w:tc>
        <w:tc>
          <w:tcPr>
            <w:tcW w:w="449" w:type="pct"/>
            <w:shd w:val="clear" w:color="auto" w:fill="auto"/>
            <w:vAlign w:val="center"/>
            <w:hideMark/>
          </w:tcPr>
          <w:p w:rsidR="00200B5E" w:rsidRPr="00200B5E" w:rsidRDefault="00200B5E" w:rsidP="005550E0">
            <w:pPr>
              <w:rPr>
                <w:rFonts w:eastAsia="Times New Roman"/>
              </w:rPr>
            </w:pPr>
          </w:p>
        </w:tc>
        <w:tc>
          <w:tcPr>
            <w:tcW w:w="903" w:type="pct"/>
            <w:shd w:val="clear" w:color="auto" w:fill="auto"/>
            <w:vAlign w:val="center"/>
            <w:hideMark/>
          </w:tcPr>
          <w:p w:rsidR="00200B5E" w:rsidRPr="00200B5E" w:rsidRDefault="00200B5E" w:rsidP="005550E0">
            <w:pPr>
              <w:rPr>
                <w:rFonts w:eastAsia="Times New Roman"/>
              </w:rPr>
            </w:pPr>
          </w:p>
        </w:tc>
        <w:tc>
          <w:tcPr>
            <w:tcW w:w="481" w:type="pct"/>
            <w:shd w:val="clear" w:color="auto" w:fill="auto"/>
            <w:vAlign w:val="center"/>
            <w:hideMark/>
          </w:tcPr>
          <w:p w:rsidR="00200B5E" w:rsidRPr="00200B5E" w:rsidRDefault="00200B5E" w:rsidP="005550E0">
            <w:pPr>
              <w:rPr>
                <w:rFonts w:eastAsia="Times New Roman"/>
              </w:rPr>
            </w:pPr>
          </w:p>
        </w:tc>
        <w:tc>
          <w:tcPr>
            <w:tcW w:w="796" w:type="pct"/>
            <w:shd w:val="clear" w:color="auto" w:fill="auto"/>
            <w:vAlign w:val="center"/>
            <w:hideMark/>
          </w:tcPr>
          <w:p w:rsidR="00200B5E" w:rsidRPr="00200B5E" w:rsidRDefault="00200B5E" w:rsidP="005550E0">
            <w:pPr>
              <w:rPr>
                <w:rFonts w:eastAsia="Times New Roman"/>
              </w:rPr>
            </w:pPr>
          </w:p>
        </w:tc>
        <w:tc>
          <w:tcPr>
            <w:tcW w:w="512" w:type="pct"/>
            <w:shd w:val="clear" w:color="auto" w:fill="auto"/>
            <w:vAlign w:val="center"/>
            <w:hideMark/>
          </w:tcPr>
          <w:p w:rsidR="00200B5E" w:rsidRPr="00200B5E" w:rsidRDefault="00200B5E" w:rsidP="005550E0">
            <w:pPr>
              <w:rPr>
                <w:rFonts w:eastAsia="Times New Roman"/>
              </w:rPr>
            </w:pPr>
          </w:p>
        </w:tc>
        <w:tc>
          <w:tcPr>
            <w:tcW w:w="1009" w:type="pct"/>
            <w:shd w:val="clear" w:color="auto" w:fill="auto"/>
            <w:vAlign w:val="center"/>
            <w:hideMark/>
          </w:tcPr>
          <w:p w:rsidR="00200B5E" w:rsidRPr="00200B5E" w:rsidRDefault="00200B5E" w:rsidP="005550E0">
            <w:pPr>
              <w:rPr>
                <w:rFonts w:eastAsia="Times New Roman"/>
              </w:rPr>
            </w:pPr>
          </w:p>
        </w:tc>
      </w:tr>
      <w:tr w:rsidR="00200B5E" w:rsidRPr="00200B5E" w:rsidTr="00200B5E">
        <w:trPr>
          <w:trHeight w:val="340"/>
        </w:trPr>
        <w:tc>
          <w:tcPr>
            <w:tcW w:w="851" w:type="pct"/>
            <w:tcBorders>
              <w:top w:val="single" w:sz="8" w:space="0" w:color="000000"/>
              <w:left w:val="single" w:sz="8" w:space="0" w:color="000000"/>
              <w:bottom w:val="nil"/>
              <w:right w:val="single" w:sz="8" w:space="0" w:color="000000"/>
            </w:tcBorders>
            <w:shd w:val="clear" w:color="auto" w:fill="auto"/>
            <w:tcMar>
              <w:top w:w="40" w:type="dxa"/>
              <w:left w:w="40" w:type="dxa"/>
              <w:bottom w:w="40" w:type="dxa"/>
              <w:right w:w="40" w:type="dxa"/>
            </w:tcMar>
            <w:vAlign w:val="bottom"/>
            <w:hideMark/>
          </w:tcPr>
          <w:p w:rsidR="00200B5E" w:rsidRPr="00200B5E" w:rsidRDefault="00200B5E" w:rsidP="005550E0">
            <w:pPr>
              <w:jc w:val="center"/>
              <w:rPr>
                <w:rFonts w:eastAsia="Times New Roman"/>
              </w:rPr>
            </w:pPr>
            <w:r w:rsidRPr="00200B5E">
              <w:rPr>
                <w:rFonts w:eastAsia="Times New Roman"/>
              </w:rPr>
              <w:t> </w:t>
            </w:r>
          </w:p>
        </w:tc>
        <w:tc>
          <w:tcPr>
            <w:tcW w:w="1351"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b/>
                <w:bCs/>
                <w:color w:val="000000"/>
              </w:rPr>
            </w:pPr>
            <w:r>
              <w:rPr>
                <w:rFonts w:eastAsia="Times New Roman"/>
                <w:b/>
                <w:bCs/>
                <w:color w:val="000000"/>
              </w:rPr>
              <w:t>2023</w:t>
            </w:r>
          </w:p>
        </w:tc>
        <w:tc>
          <w:tcPr>
            <w:tcW w:w="1277"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b/>
                <w:bCs/>
                <w:color w:val="000000"/>
              </w:rPr>
            </w:pPr>
            <w:r>
              <w:rPr>
                <w:rFonts w:eastAsia="Times New Roman"/>
                <w:b/>
                <w:bCs/>
                <w:color w:val="000000"/>
              </w:rPr>
              <w:t>2024</w:t>
            </w:r>
          </w:p>
        </w:tc>
        <w:tc>
          <w:tcPr>
            <w:tcW w:w="1521"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b/>
                <w:bCs/>
                <w:color w:val="000000"/>
              </w:rPr>
            </w:pPr>
            <w:r>
              <w:rPr>
                <w:rFonts w:eastAsia="Times New Roman"/>
                <w:b/>
                <w:bCs/>
                <w:color w:val="000000"/>
              </w:rPr>
              <w:t>2025</w:t>
            </w:r>
          </w:p>
        </w:tc>
      </w:tr>
      <w:tr w:rsidR="00200B5E" w:rsidRPr="00200B5E" w:rsidTr="00200B5E">
        <w:trPr>
          <w:trHeight w:val="337"/>
        </w:trPr>
        <w:tc>
          <w:tcPr>
            <w:tcW w:w="851" w:type="pct"/>
            <w:tcBorders>
              <w:top w:val="nil"/>
              <w:left w:val="single" w:sz="8" w:space="0" w:color="000000"/>
              <w:bottom w:val="nil"/>
              <w:right w:val="nil"/>
            </w:tcBorders>
            <w:shd w:val="clear" w:color="auto" w:fill="auto"/>
            <w:tcMar>
              <w:top w:w="40" w:type="dxa"/>
              <w:left w:w="40" w:type="dxa"/>
              <w:bottom w:w="40" w:type="dxa"/>
              <w:right w:w="40" w:type="dxa"/>
            </w:tcMar>
            <w:hideMark/>
          </w:tcPr>
          <w:p w:rsidR="00200B5E" w:rsidRPr="00200B5E" w:rsidRDefault="00200B5E" w:rsidP="005550E0">
            <w:pPr>
              <w:jc w:val="center"/>
              <w:textAlignment w:val="top"/>
              <w:rPr>
                <w:rFonts w:eastAsia="Times New Roman"/>
                <w:b/>
                <w:bCs/>
                <w:color w:val="000000"/>
              </w:rPr>
            </w:pPr>
            <w:r w:rsidRPr="00200B5E">
              <w:rPr>
                <w:rFonts w:eastAsia="Times New Roman"/>
                <w:b/>
                <w:bCs/>
                <w:color w:val="000000"/>
              </w:rPr>
              <w:t>Пол</w:t>
            </w:r>
          </w:p>
        </w:tc>
        <w:tc>
          <w:tcPr>
            <w:tcW w:w="449"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b/>
                <w:bCs/>
                <w:color w:val="000000"/>
              </w:rPr>
            </w:pPr>
            <w:r w:rsidRPr="00200B5E">
              <w:rPr>
                <w:rFonts w:eastAsia="Times New Roman"/>
                <w:b/>
                <w:bCs/>
                <w:color w:val="000000"/>
              </w:rPr>
              <w:t>чел.</w:t>
            </w:r>
          </w:p>
        </w:tc>
        <w:tc>
          <w:tcPr>
            <w:tcW w:w="90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b/>
                <w:bCs/>
                <w:color w:val="000000"/>
              </w:rPr>
            </w:pPr>
            <w:r w:rsidRPr="00200B5E">
              <w:rPr>
                <w:rFonts w:eastAsia="Times New Roman"/>
                <w:b/>
                <w:bCs/>
                <w:color w:val="000000"/>
              </w:rPr>
              <w:t>% от общего числа участников</w:t>
            </w:r>
          </w:p>
        </w:tc>
        <w:tc>
          <w:tcPr>
            <w:tcW w:w="4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b/>
                <w:bCs/>
                <w:color w:val="000000"/>
              </w:rPr>
            </w:pPr>
            <w:r w:rsidRPr="00200B5E">
              <w:rPr>
                <w:rFonts w:eastAsia="Times New Roman"/>
                <w:b/>
                <w:bCs/>
                <w:color w:val="000000"/>
              </w:rPr>
              <w:t>чел.</w:t>
            </w:r>
          </w:p>
        </w:tc>
        <w:tc>
          <w:tcPr>
            <w:tcW w:w="79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b/>
                <w:bCs/>
                <w:color w:val="000000"/>
              </w:rPr>
            </w:pPr>
            <w:r w:rsidRPr="00200B5E">
              <w:rPr>
                <w:rFonts w:eastAsia="Times New Roman"/>
                <w:b/>
                <w:bCs/>
                <w:color w:val="000000"/>
              </w:rPr>
              <w:t>% от общего числа участников</w:t>
            </w:r>
          </w:p>
        </w:tc>
        <w:tc>
          <w:tcPr>
            <w:tcW w:w="51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b/>
                <w:bCs/>
                <w:color w:val="000000"/>
              </w:rPr>
            </w:pPr>
            <w:r w:rsidRPr="00200B5E">
              <w:rPr>
                <w:rFonts w:eastAsia="Times New Roman"/>
                <w:b/>
                <w:bCs/>
                <w:color w:val="000000"/>
              </w:rPr>
              <w:t>чел.</w:t>
            </w:r>
          </w:p>
        </w:tc>
        <w:tc>
          <w:tcPr>
            <w:tcW w:w="1009"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b/>
                <w:bCs/>
                <w:color w:val="000000"/>
              </w:rPr>
            </w:pPr>
            <w:r w:rsidRPr="00200B5E">
              <w:rPr>
                <w:rFonts w:eastAsia="Times New Roman"/>
                <w:b/>
                <w:bCs/>
                <w:color w:val="000000"/>
              </w:rPr>
              <w:t>% от общего числа участников</w:t>
            </w:r>
          </w:p>
        </w:tc>
      </w:tr>
      <w:tr w:rsidR="00200B5E" w:rsidRPr="00200B5E" w:rsidTr="00200B5E">
        <w:trPr>
          <w:trHeight w:val="337"/>
        </w:trPr>
        <w:tc>
          <w:tcPr>
            <w:tcW w:w="85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textAlignment w:val="center"/>
              <w:rPr>
                <w:rFonts w:eastAsia="Times New Roman"/>
                <w:color w:val="000000"/>
              </w:rPr>
            </w:pPr>
            <w:r w:rsidRPr="00200B5E">
              <w:rPr>
                <w:rFonts w:eastAsia="Times New Roman"/>
                <w:color w:val="000000"/>
              </w:rPr>
              <w:t>Женский</w:t>
            </w:r>
          </w:p>
        </w:tc>
        <w:tc>
          <w:tcPr>
            <w:tcW w:w="449"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sidRPr="00200B5E">
              <w:rPr>
                <w:rFonts w:eastAsia="Times New Roman"/>
                <w:color w:val="000000"/>
              </w:rPr>
              <w:t>1549</w:t>
            </w:r>
          </w:p>
        </w:tc>
        <w:tc>
          <w:tcPr>
            <w:tcW w:w="90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sidRPr="00200B5E">
              <w:rPr>
                <w:rFonts w:eastAsia="Times New Roman"/>
                <w:color w:val="000000"/>
              </w:rPr>
              <w:t>62,08</w:t>
            </w:r>
          </w:p>
        </w:tc>
        <w:tc>
          <w:tcPr>
            <w:tcW w:w="4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sidRPr="00200B5E">
              <w:rPr>
                <w:rFonts w:eastAsia="Times New Roman"/>
                <w:color w:val="000000"/>
              </w:rPr>
              <w:t>1555</w:t>
            </w:r>
          </w:p>
        </w:tc>
        <w:tc>
          <w:tcPr>
            <w:tcW w:w="79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sidRPr="00200B5E">
              <w:rPr>
                <w:rFonts w:eastAsia="Times New Roman"/>
                <w:color w:val="000000"/>
              </w:rPr>
              <w:t>65,47</w:t>
            </w:r>
          </w:p>
        </w:tc>
        <w:tc>
          <w:tcPr>
            <w:tcW w:w="51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Pr>
                <w:rFonts w:eastAsia="Times New Roman"/>
                <w:color w:val="000000"/>
              </w:rPr>
              <w:t>1459</w:t>
            </w:r>
          </w:p>
        </w:tc>
        <w:tc>
          <w:tcPr>
            <w:tcW w:w="1009"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Pr>
                <w:rFonts w:eastAsia="Times New Roman"/>
                <w:color w:val="000000"/>
              </w:rPr>
              <w:t>63,13</w:t>
            </w:r>
          </w:p>
        </w:tc>
      </w:tr>
      <w:tr w:rsidR="00200B5E" w:rsidRPr="00200B5E" w:rsidTr="00200B5E">
        <w:trPr>
          <w:trHeight w:val="337"/>
        </w:trPr>
        <w:tc>
          <w:tcPr>
            <w:tcW w:w="85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textAlignment w:val="center"/>
              <w:rPr>
                <w:rFonts w:eastAsia="Times New Roman"/>
                <w:color w:val="000000"/>
              </w:rPr>
            </w:pPr>
            <w:r w:rsidRPr="00200B5E">
              <w:rPr>
                <w:rFonts w:eastAsia="Times New Roman"/>
                <w:color w:val="000000"/>
              </w:rPr>
              <w:t>Мужской</w:t>
            </w:r>
          </w:p>
        </w:tc>
        <w:tc>
          <w:tcPr>
            <w:tcW w:w="449"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sidRPr="00200B5E">
              <w:rPr>
                <w:rFonts w:eastAsia="Times New Roman"/>
                <w:color w:val="000000"/>
              </w:rPr>
              <w:t>946</w:t>
            </w:r>
          </w:p>
        </w:tc>
        <w:tc>
          <w:tcPr>
            <w:tcW w:w="90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color w:val="000000"/>
              </w:rPr>
            </w:pPr>
            <w:r w:rsidRPr="00200B5E">
              <w:rPr>
                <w:rFonts w:eastAsia="Times New Roman"/>
                <w:color w:val="000000"/>
              </w:rPr>
              <w:t>35,59</w:t>
            </w:r>
          </w:p>
        </w:tc>
        <w:tc>
          <w:tcPr>
            <w:tcW w:w="48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sidRPr="00200B5E">
              <w:rPr>
                <w:rFonts w:eastAsia="Times New Roman"/>
                <w:color w:val="000000"/>
              </w:rPr>
              <w:t>820</w:t>
            </w:r>
          </w:p>
        </w:tc>
        <w:tc>
          <w:tcPr>
            <w:tcW w:w="79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sidRPr="00200B5E">
              <w:rPr>
                <w:rFonts w:eastAsia="Times New Roman"/>
                <w:color w:val="000000"/>
              </w:rPr>
              <w:t>34,53</w:t>
            </w:r>
          </w:p>
        </w:tc>
        <w:tc>
          <w:tcPr>
            <w:tcW w:w="51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Pr>
                <w:rFonts w:eastAsia="Times New Roman"/>
                <w:color w:val="000000"/>
              </w:rPr>
              <w:t>852</w:t>
            </w:r>
          </w:p>
        </w:tc>
        <w:tc>
          <w:tcPr>
            <w:tcW w:w="1009"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680A99" w:rsidP="005550E0">
            <w:pPr>
              <w:jc w:val="center"/>
              <w:textAlignment w:val="center"/>
              <w:rPr>
                <w:rFonts w:eastAsia="Times New Roman"/>
                <w:color w:val="000000"/>
              </w:rPr>
            </w:pPr>
            <w:r>
              <w:rPr>
                <w:rFonts w:eastAsia="Times New Roman"/>
                <w:color w:val="000000"/>
              </w:rPr>
              <w:t>36,87</w:t>
            </w:r>
          </w:p>
        </w:tc>
      </w:tr>
    </w:tbl>
    <w:p w:rsidR="00B63AF4" w:rsidRPr="00D2560F" w:rsidRDefault="00B63AF4" w:rsidP="003469E4">
      <w:pPr>
        <w:tabs>
          <w:tab w:val="left" w:pos="0"/>
        </w:tabs>
      </w:pPr>
    </w:p>
    <w:p w:rsidR="00B63AF4" w:rsidRPr="00D2560F" w:rsidRDefault="00B63AF4" w:rsidP="00F31238">
      <w:pPr>
        <w:pStyle w:val="3"/>
        <w:numPr>
          <w:ilvl w:val="1"/>
          <w:numId w:val="4"/>
        </w:numPr>
        <w:tabs>
          <w:tab w:val="left" w:pos="0"/>
        </w:tabs>
        <w:spacing w:before="0"/>
        <w:ind w:left="0" w:firstLine="0"/>
        <w:rPr>
          <w:rFonts w:ascii="Times New Roman" w:hAnsi="Times New Roman"/>
          <w:sz w:val="24"/>
        </w:rPr>
      </w:pPr>
      <w:r w:rsidRPr="00D2560F">
        <w:rPr>
          <w:rFonts w:ascii="Times New Roman" w:hAnsi="Times New Roman"/>
          <w:sz w:val="24"/>
        </w:rPr>
        <w:t xml:space="preserve">Количество участников ЕГЭ в регионе по категориям </w:t>
      </w:r>
    </w:p>
    <w:p w:rsidR="00B63AF4" w:rsidRPr="00D2560F" w:rsidRDefault="00B63AF4" w:rsidP="003469E4">
      <w:pPr>
        <w:pStyle w:val="af8"/>
        <w:keepNext/>
        <w:tabs>
          <w:tab w:val="left" w:pos="0"/>
        </w:tabs>
        <w:spacing w:after="0"/>
        <w:rPr>
          <w:sz w:val="24"/>
          <w:szCs w:val="24"/>
        </w:rPr>
      </w:pPr>
      <w:r w:rsidRPr="00D2560F">
        <w:rPr>
          <w:sz w:val="24"/>
          <w:szCs w:val="24"/>
        </w:rPr>
        <w:t>Таблица 2</w:t>
      </w:r>
      <w:r w:rsidRPr="00D2560F">
        <w:rPr>
          <w:sz w:val="24"/>
          <w:szCs w:val="24"/>
        </w:rPr>
        <w:noBreakHyphen/>
      </w:r>
      <w:r w:rsidR="006C4928" w:rsidRPr="00D2560F">
        <w:rPr>
          <w:sz w:val="24"/>
          <w:szCs w:val="24"/>
        </w:rPr>
        <w:fldChar w:fldCharType="begin"/>
      </w:r>
      <w:r w:rsidRPr="00D2560F">
        <w:rPr>
          <w:sz w:val="24"/>
          <w:szCs w:val="24"/>
        </w:rPr>
        <w:instrText xml:space="preserve"> SEQ Таблица \* ARABIC \s 1 </w:instrText>
      </w:r>
      <w:r w:rsidR="006C4928" w:rsidRPr="00D2560F">
        <w:rPr>
          <w:sz w:val="24"/>
          <w:szCs w:val="24"/>
        </w:rPr>
        <w:fldChar w:fldCharType="separate"/>
      </w:r>
      <w:r w:rsidR="00565C95">
        <w:rPr>
          <w:noProof/>
          <w:sz w:val="24"/>
          <w:szCs w:val="24"/>
        </w:rPr>
        <w:t>3</w:t>
      </w:r>
      <w:r w:rsidR="006C4928" w:rsidRPr="00D2560F">
        <w:rPr>
          <w:sz w:val="24"/>
          <w:szCs w:val="24"/>
        </w:rPr>
        <w:fldChar w:fldCharType="end"/>
      </w:r>
    </w:p>
    <w:p w:rsidR="00B63AF4" w:rsidRPr="00D2560F" w:rsidRDefault="00B63AF4" w:rsidP="003469E4">
      <w:pPr>
        <w:pStyle w:val="a3"/>
        <w:tabs>
          <w:tab w:val="left" w:pos="0"/>
        </w:tabs>
        <w:spacing w:after="0" w:line="240" w:lineRule="auto"/>
        <w:ind w:left="0"/>
        <w:rPr>
          <w:rFonts w:ascii="Times New Roman" w:hAnsi="Times New Roman"/>
          <w:sz w:val="24"/>
          <w:szCs w:val="24"/>
        </w:rPr>
      </w:pPr>
    </w:p>
    <w:tbl>
      <w:tblPr>
        <w:tblW w:w="5000" w:type="pct"/>
        <w:tblCellMar>
          <w:left w:w="0" w:type="dxa"/>
          <w:right w:w="0" w:type="dxa"/>
        </w:tblCellMar>
        <w:tblLook w:val="04A0"/>
      </w:tblPr>
      <w:tblGrid>
        <w:gridCol w:w="4236"/>
        <w:gridCol w:w="850"/>
        <w:gridCol w:w="2691"/>
        <w:gridCol w:w="853"/>
        <w:gridCol w:w="2549"/>
        <w:gridCol w:w="989"/>
        <w:gridCol w:w="2685"/>
      </w:tblGrid>
      <w:tr w:rsidR="008A3508" w:rsidRPr="00200B5E" w:rsidTr="008A3508">
        <w:tc>
          <w:tcPr>
            <w:tcW w:w="1426" w:type="pct"/>
            <w:shd w:val="clear" w:color="auto" w:fill="auto"/>
            <w:vAlign w:val="center"/>
            <w:hideMark/>
          </w:tcPr>
          <w:p w:rsidR="00200B5E" w:rsidRPr="00200B5E" w:rsidRDefault="00200B5E" w:rsidP="005550E0">
            <w:pPr>
              <w:rPr>
                <w:rFonts w:eastAsia="Times New Roman"/>
              </w:rPr>
            </w:pPr>
          </w:p>
        </w:tc>
        <w:tc>
          <w:tcPr>
            <w:tcW w:w="286" w:type="pct"/>
            <w:shd w:val="clear" w:color="auto" w:fill="auto"/>
            <w:vAlign w:val="center"/>
            <w:hideMark/>
          </w:tcPr>
          <w:p w:rsidR="00200B5E" w:rsidRPr="00200B5E" w:rsidRDefault="00200B5E" w:rsidP="005550E0">
            <w:pPr>
              <w:rPr>
                <w:rFonts w:eastAsia="Times New Roman"/>
              </w:rPr>
            </w:pPr>
          </w:p>
        </w:tc>
        <w:tc>
          <w:tcPr>
            <w:tcW w:w="906" w:type="pct"/>
            <w:shd w:val="clear" w:color="auto" w:fill="auto"/>
            <w:vAlign w:val="center"/>
            <w:hideMark/>
          </w:tcPr>
          <w:p w:rsidR="00200B5E" w:rsidRPr="00200B5E" w:rsidRDefault="00200B5E" w:rsidP="005550E0">
            <w:pPr>
              <w:rPr>
                <w:rFonts w:eastAsia="Times New Roman"/>
              </w:rPr>
            </w:pPr>
          </w:p>
        </w:tc>
        <w:tc>
          <w:tcPr>
            <w:tcW w:w="287" w:type="pct"/>
            <w:shd w:val="clear" w:color="auto" w:fill="auto"/>
            <w:vAlign w:val="center"/>
            <w:hideMark/>
          </w:tcPr>
          <w:p w:rsidR="00200B5E" w:rsidRPr="00200B5E" w:rsidRDefault="00200B5E" w:rsidP="005550E0">
            <w:pPr>
              <w:rPr>
                <w:rFonts w:eastAsia="Times New Roman"/>
              </w:rPr>
            </w:pPr>
          </w:p>
        </w:tc>
        <w:tc>
          <w:tcPr>
            <w:tcW w:w="858" w:type="pct"/>
            <w:shd w:val="clear" w:color="auto" w:fill="auto"/>
            <w:vAlign w:val="center"/>
            <w:hideMark/>
          </w:tcPr>
          <w:p w:rsidR="00200B5E" w:rsidRPr="00200B5E" w:rsidRDefault="00200B5E" w:rsidP="005550E0">
            <w:pPr>
              <w:rPr>
                <w:rFonts w:eastAsia="Times New Roman"/>
              </w:rPr>
            </w:pPr>
          </w:p>
        </w:tc>
        <w:tc>
          <w:tcPr>
            <w:tcW w:w="333" w:type="pct"/>
            <w:shd w:val="clear" w:color="auto" w:fill="auto"/>
            <w:vAlign w:val="center"/>
            <w:hideMark/>
          </w:tcPr>
          <w:p w:rsidR="00200B5E" w:rsidRPr="00200B5E" w:rsidRDefault="00200B5E" w:rsidP="005550E0">
            <w:pPr>
              <w:rPr>
                <w:rFonts w:eastAsia="Times New Roman"/>
              </w:rPr>
            </w:pPr>
          </w:p>
        </w:tc>
        <w:tc>
          <w:tcPr>
            <w:tcW w:w="905" w:type="pct"/>
            <w:shd w:val="clear" w:color="auto" w:fill="auto"/>
            <w:vAlign w:val="center"/>
            <w:hideMark/>
          </w:tcPr>
          <w:p w:rsidR="00200B5E" w:rsidRPr="00200B5E" w:rsidRDefault="00200B5E" w:rsidP="005550E0">
            <w:pPr>
              <w:rPr>
                <w:rFonts w:eastAsia="Times New Roman"/>
              </w:rPr>
            </w:pPr>
          </w:p>
        </w:tc>
      </w:tr>
      <w:tr w:rsidR="00B5034F" w:rsidRPr="00200B5E" w:rsidTr="008A3508">
        <w:trPr>
          <w:trHeight w:val="46"/>
        </w:trPr>
        <w:tc>
          <w:tcPr>
            <w:tcW w:w="1426" w:type="pct"/>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200B5E" w:rsidRDefault="00B5034F" w:rsidP="005550E0">
            <w:pPr>
              <w:jc w:val="center"/>
              <w:textAlignment w:val="center"/>
              <w:rPr>
                <w:rFonts w:eastAsia="Times New Roman"/>
              </w:rPr>
            </w:pPr>
            <w:r w:rsidRPr="00200B5E">
              <w:rPr>
                <w:rFonts w:eastAsia="Times New Roman"/>
              </w:rPr>
              <w:t>Категория участника</w:t>
            </w:r>
          </w:p>
        </w:tc>
        <w:tc>
          <w:tcPr>
            <w:tcW w:w="1192"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C87208" w:rsidRDefault="00B5034F" w:rsidP="005550E0">
            <w:pPr>
              <w:jc w:val="center"/>
              <w:textAlignment w:val="center"/>
              <w:rPr>
                <w:rFonts w:eastAsia="Times New Roman"/>
                <w:b/>
                <w:bCs/>
              </w:rPr>
            </w:pPr>
            <w:r w:rsidRPr="00C87208">
              <w:rPr>
                <w:rFonts w:eastAsia="Times New Roman"/>
                <w:b/>
                <w:bCs/>
              </w:rPr>
              <w:t>202</w:t>
            </w:r>
            <w:r w:rsidR="008A3508">
              <w:rPr>
                <w:rFonts w:eastAsia="Times New Roman"/>
                <w:b/>
                <w:bCs/>
              </w:rPr>
              <w:t>3</w:t>
            </w:r>
          </w:p>
        </w:tc>
        <w:tc>
          <w:tcPr>
            <w:tcW w:w="1144"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C87208" w:rsidRDefault="00B5034F" w:rsidP="005550E0">
            <w:pPr>
              <w:jc w:val="center"/>
              <w:textAlignment w:val="center"/>
              <w:rPr>
                <w:rFonts w:eastAsia="Times New Roman"/>
                <w:b/>
                <w:bCs/>
              </w:rPr>
            </w:pPr>
            <w:r w:rsidRPr="00C87208">
              <w:rPr>
                <w:rFonts w:eastAsia="Times New Roman"/>
                <w:b/>
                <w:bCs/>
              </w:rPr>
              <w:t>202</w:t>
            </w:r>
            <w:r w:rsidR="008A3508">
              <w:rPr>
                <w:rFonts w:eastAsia="Times New Roman"/>
                <w:b/>
                <w:bCs/>
              </w:rPr>
              <w:t>4</w:t>
            </w:r>
          </w:p>
        </w:tc>
        <w:tc>
          <w:tcPr>
            <w:tcW w:w="1238"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C87208" w:rsidRDefault="00B5034F" w:rsidP="005550E0">
            <w:pPr>
              <w:jc w:val="center"/>
              <w:textAlignment w:val="center"/>
              <w:rPr>
                <w:rFonts w:eastAsia="Times New Roman"/>
                <w:b/>
                <w:bCs/>
              </w:rPr>
            </w:pPr>
            <w:r w:rsidRPr="00C87208">
              <w:rPr>
                <w:rFonts w:eastAsia="Times New Roman"/>
                <w:b/>
                <w:bCs/>
              </w:rPr>
              <w:t>202</w:t>
            </w:r>
            <w:r w:rsidR="008A3508">
              <w:rPr>
                <w:rFonts w:eastAsia="Times New Roman"/>
                <w:b/>
                <w:bCs/>
              </w:rPr>
              <w:t>5</w:t>
            </w:r>
          </w:p>
        </w:tc>
      </w:tr>
      <w:tr w:rsidR="008A3508" w:rsidRPr="00200B5E" w:rsidTr="008A3508">
        <w:trPr>
          <w:trHeight w:val="93"/>
        </w:trPr>
        <w:tc>
          <w:tcPr>
            <w:tcW w:w="1426" w:type="pct"/>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200B5E" w:rsidRDefault="00B5034F" w:rsidP="005550E0">
            <w:pPr>
              <w:jc w:val="center"/>
              <w:textAlignment w:val="center"/>
              <w:rPr>
                <w:rFonts w:eastAsia="Times New Roman"/>
              </w:rPr>
            </w:pP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200B5E" w:rsidRDefault="00B5034F" w:rsidP="005550E0">
            <w:pPr>
              <w:jc w:val="center"/>
              <w:textAlignment w:val="center"/>
              <w:rPr>
                <w:rFonts w:eastAsia="Times New Roman"/>
              </w:rPr>
            </w:pPr>
            <w:r w:rsidRPr="00200B5E">
              <w:rPr>
                <w:rFonts w:eastAsia="Times New Roman"/>
              </w:rPr>
              <w:t>чел.</w:t>
            </w:r>
          </w:p>
        </w:tc>
        <w:tc>
          <w:tcPr>
            <w:tcW w:w="90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200B5E" w:rsidRDefault="00B5034F" w:rsidP="005550E0">
            <w:pPr>
              <w:jc w:val="center"/>
              <w:textAlignment w:val="center"/>
              <w:rPr>
                <w:rFonts w:eastAsia="Times New Roman"/>
              </w:rPr>
            </w:pPr>
            <w:r w:rsidRPr="00200B5E">
              <w:rPr>
                <w:rFonts w:eastAsia="Times New Roman"/>
              </w:rPr>
              <w:t>% от общего числа участников</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200B5E" w:rsidRDefault="00B5034F" w:rsidP="005550E0">
            <w:pPr>
              <w:jc w:val="center"/>
              <w:textAlignment w:val="center"/>
              <w:rPr>
                <w:rFonts w:eastAsia="Times New Roman"/>
              </w:rPr>
            </w:pPr>
            <w:r w:rsidRPr="00200B5E">
              <w:rPr>
                <w:rFonts w:eastAsia="Times New Roman"/>
              </w:rPr>
              <w:t>чел.</w:t>
            </w:r>
          </w:p>
        </w:tc>
        <w:tc>
          <w:tcPr>
            <w:tcW w:w="85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200B5E" w:rsidRDefault="00B5034F" w:rsidP="005550E0">
            <w:pPr>
              <w:jc w:val="center"/>
              <w:textAlignment w:val="center"/>
              <w:rPr>
                <w:rFonts w:eastAsia="Times New Roman"/>
              </w:rPr>
            </w:pPr>
            <w:r w:rsidRPr="00200B5E">
              <w:rPr>
                <w:rFonts w:eastAsia="Times New Roman"/>
              </w:rPr>
              <w:t>% от общего числа участников</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200B5E" w:rsidRDefault="00B5034F" w:rsidP="005550E0">
            <w:pPr>
              <w:jc w:val="center"/>
              <w:textAlignment w:val="center"/>
              <w:rPr>
                <w:rFonts w:eastAsia="Times New Roman"/>
              </w:rPr>
            </w:pPr>
            <w:r w:rsidRPr="00200B5E">
              <w:rPr>
                <w:rFonts w:eastAsia="Times New Roman"/>
              </w:rPr>
              <w:t>чел.</w:t>
            </w:r>
          </w:p>
        </w:tc>
        <w:tc>
          <w:tcPr>
            <w:tcW w:w="9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200B5E" w:rsidRDefault="00B5034F" w:rsidP="005550E0">
            <w:pPr>
              <w:jc w:val="center"/>
              <w:textAlignment w:val="center"/>
              <w:rPr>
                <w:rFonts w:eastAsia="Times New Roman"/>
              </w:rPr>
            </w:pPr>
            <w:r w:rsidRPr="00200B5E">
              <w:rPr>
                <w:rFonts w:eastAsia="Times New Roman"/>
              </w:rPr>
              <w:t>% от общего числа участников</w:t>
            </w:r>
          </w:p>
        </w:tc>
      </w:tr>
      <w:tr w:rsidR="008A3508" w:rsidRPr="00200B5E" w:rsidTr="008A3508">
        <w:trPr>
          <w:trHeight w:val="146"/>
        </w:trPr>
        <w:tc>
          <w:tcPr>
            <w:tcW w:w="142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680A99" w:rsidRPr="00200B5E" w:rsidRDefault="00680A99" w:rsidP="00680A99">
            <w:pPr>
              <w:textAlignment w:val="top"/>
              <w:rPr>
                <w:rFonts w:eastAsia="Times New Roman"/>
              </w:rPr>
            </w:pPr>
            <w:r w:rsidRPr="00200B5E">
              <w:rPr>
                <w:rFonts w:eastAsia="Times New Roman"/>
              </w:rPr>
              <w:t>Всего участников ЕГЭ по предмету</w:t>
            </w: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2495</w:t>
            </w:r>
          </w:p>
        </w:tc>
        <w:tc>
          <w:tcPr>
            <w:tcW w:w="90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100</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2375</w:t>
            </w:r>
          </w:p>
        </w:tc>
        <w:tc>
          <w:tcPr>
            <w:tcW w:w="85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100</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EC2500" w:rsidP="00680A99">
            <w:pPr>
              <w:jc w:val="center"/>
              <w:textAlignment w:val="top"/>
              <w:rPr>
                <w:rFonts w:eastAsia="Times New Roman"/>
              </w:rPr>
            </w:pPr>
            <w:r>
              <w:rPr>
                <w:rFonts w:eastAsia="Times New Roman"/>
              </w:rPr>
              <w:t>2311</w:t>
            </w:r>
          </w:p>
        </w:tc>
        <w:tc>
          <w:tcPr>
            <w:tcW w:w="9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EC2500" w:rsidP="00680A99">
            <w:pPr>
              <w:jc w:val="center"/>
              <w:textAlignment w:val="top"/>
              <w:rPr>
                <w:rFonts w:eastAsia="Times New Roman"/>
              </w:rPr>
            </w:pPr>
            <w:r>
              <w:rPr>
                <w:rFonts w:eastAsia="Times New Roman"/>
              </w:rPr>
              <w:t>100</w:t>
            </w:r>
          </w:p>
        </w:tc>
      </w:tr>
      <w:tr w:rsidR="008A3508" w:rsidRPr="00200B5E" w:rsidTr="008A3508">
        <w:trPr>
          <w:trHeight w:val="20"/>
        </w:trPr>
        <w:tc>
          <w:tcPr>
            <w:tcW w:w="142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680A99" w:rsidRPr="00200B5E" w:rsidRDefault="00680A99" w:rsidP="008A3508">
            <w:pPr>
              <w:textAlignment w:val="top"/>
              <w:rPr>
                <w:rFonts w:eastAsia="Times New Roman"/>
              </w:rPr>
            </w:pPr>
            <w:r>
              <w:rPr>
                <w:rFonts w:eastAsia="Times New Roman"/>
              </w:rPr>
              <w:t>ВТГ</w:t>
            </w: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2493</w:t>
            </w:r>
          </w:p>
        </w:tc>
        <w:tc>
          <w:tcPr>
            <w:tcW w:w="90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99,92</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2373</w:t>
            </w:r>
          </w:p>
        </w:tc>
        <w:tc>
          <w:tcPr>
            <w:tcW w:w="85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99,92</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Pr>
                <w:rFonts w:eastAsia="Times New Roman"/>
              </w:rPr>
              <w:t>2309</w:t>
            </w:r>
          </w:p>
        </w:tc>
        <w:tc>
          <w:tcPr>
            <w:tcW w:w="9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EC2500" w:rsidP="00680A99">
            <w:pPr>
              <w:jc w:val="center"/>
              <w:textAlignment w:val="top"/>
              <w:rPr>
                <w:rFonts w:eastAsia="Times New Roman"/>
              </w:rPr>
            </w:pPr>
            <w:r>
              <w:rPr>
                <w:rFonts w:eastAsia="Times New Roman"/>
              </w:rPr>
              <w:t>99,91</w:t>
            </w:r>
          </w:p>
        </w:tc>
      </w:tr>
      <w:tr w:rsidR="008A3508" w:rsidRPr="00200B5E" w:rsidTr="008A3508">
        <w:trPr>
          <w:trHeight w:val="129"/>
        </w:trPr>
        <w:tc>
          <w:tcPr>
            <w:tcW w:w="142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680A99" w:rsidRPr="00200B5E" w:rsidRDefault="008A3508" w:rsidP="00680A99">
            <w:pPr>
              <w:textAlignment w:val="top"/>
              <w:rPr>
                <w:rFonts w:eastAsia="Times New Roman"/>
              </w:rPr>
            </w:pPr>
            <w:proofErr w:type="gramStart"/>
            <w:r>
              <w:rPr>
                <w:rFonts w:eastAsia="Times New Roman"/>
              </w:rPr>
              <w:t>О</w:t>
            </w:r>
            <w:r w:rsidR="00680A99">
              <w:rPr>
                <w:rFonts w:eastAsia="Times New Roman"/>
              </w:rPr>
              <w:t>бучающихся</w:t>
            </w:r>
            <w:proofErr w:type="gramEnd"/>
            <w:r w:rsidR="00680A99">
              <w:rPr>
                <w:rFonts w:eastAsia="Times New Roman"/>
              </w:rPr>
              <w:t xml:space="preserve"> по программам СПО</w:t>
            </w: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1</w:t>
            </w:r>
          </w:p>
        </w:tc>
        <w:tc>
          <w:tcPr>
            <w:tcW w:w="90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0,04</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1</w:t>
            </w:r>
          </w:p>
        </w:tc>
        <w:tc>
          <w:tcPr>
            <w:tcW w:w="85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0,04</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8A3508" w:rsidP="00680A99">
            <w:pPr>
              <w:jc w:val="center"/>
              <w:textAlignment w:val="top"/>
              <w:rPr>
                <w:rFonts w:eastAsia="Times New Roman"/>
              </w:rPr>
            </w:pPr>
            <w:r>
              <w:rPr>
                <w:rFonts w:eastAsia="Times New Roman"/>
              </w:rPr>
              <w:t>0</w:t>
            </w:r>
          </w:p>
        </w:tc>
        <w:tc>
          <w:tcPr>
            <w:tcW w:w="9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8A3508" w:rsidP="00680A99">
            <w:pPr>
              <w:jc w:val="center"/>
              <w:textAlignment w:val="top"/>
              <w:rPr>
                <w:rFonts w:eastAsia="Times New Roman"/>
              </w:rPr>
            </w:pPr>
            <w:r>
              <w:rPr>
                <w:rFonts w:eastAsia="Times New Roman"/>
              </w:rPr>
              <w:t>0</w:t>
            </w:r>
          </w:p>
        </w:tc>
      </w:tr>
      <w:tr w:rsidR="008A3508" w:rsidRPr="00200B5E" w:rsidTr="008A3508">
        <w:trPr>
          <w:trHeight w:val="20"/>
        </w:trPr>
        <w:tc>
          <w:tcPr>
            <w:tcW w:w="142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680A99" w:rsidRPr="00200B5E" w:rsidRDefault="00680A99" w:rsidP="00680A99">
            <w:pPr>
              <w:textAlignment w:val="top"/>
              <w:rPr>
                <w:rFonts w:eastAsia="Times New Roman"/>
              </w:rPr>
            </w:pPr>
            <w:r>
              <w:rPr>
                <w:rFonts w:eastAsia="Times New Roman"/>
              </w:rPr>
              <w:lastRenderedPageBreak/>
              <w:t>ВПЛ</w:t>
            </w: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rPr>
                <w:rFonts w:eastAsia="Times New Roman"/>
              </w:rPr>
            </w:pPr>
            <w:r w:rsidRPr="00200B5E">
              <w:rPr>
                <w:rFonts w:eastAsia="Times New Roman"/>
              </w:rPr>
              <w:t> </w:t>
            </w:r>
            <w:r w:rsidR="008A3508">
              <w:rPr>
                <w:rFonts w:eastAsia="Times New Roman"/>
              </w:rPr>
              <w:t>0</w:t>
            </w:r>
          </w:p>
        </w:tc>
        <w:tc>
          <w:tcPr>
            <w:tcW w:w="90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8A3508" w:rsidP="00680A99">
            <w:pPr>
              <w:jc w:val="center"/>
              <w:rPr>
                <w:rFonts w:eastAsia="Times New Roman"/>
              </w:rPr>
            </w:pPr>
            <w:r>
              <w:rPr>
                <w:rFonts w:eastAsia="Times New Roman"/>
              </w:rPr>
              <w:t>0</w:t>
            </w:r>
            <w:r w:rsidR="00680A99" w:rsidRPr="00200B5E">
              <w:rPr>
                <w:rFonts w:eastAsia="Times New Roman"/>
              </w:rPr>
              <w:t> </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rPr>
                <w:rFonts w:eastAsia="Times New Roman"/>
              </w:rPr>
            </w:pPr>
            <w:r w:rsidRPr="00200B5E">
              <w:rPr>
                <w:rFonts w:eastAsia="Times New Roman"/>
              </w:rPr>
              <w:t> </w:t>
            </w:r>
            <w:r w:rsidR="008A3508">
              <w:rPr>
                <w:rFonts w:eastAsia="Times New Roman"/>
              </w:rPr>
              <w:t>0</w:t>
            </w:r>
          </w:p>
        </w:tc>
        <w:tc>
          <w:tcPr>
            <w:tcW w:w="85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8A3508" w:rsidP="00680A99">
            <w:pPr>
              <w:jc w:val="center"/>
              <w:rPr>
                <w:rFonts w:eastAsia="Times New Roman"/>
              </w:rPr>
            </w:pPr>
            <w:r>
              <w:rPr>
                <w:rFonts w:eastAsia="Times New Roman"/>
              </w:rPr>
              <w:t>0</w:t>
            </w:r>
            <w:r w:rsidR="00680A99" w:rsidRPr="00200B5E">
              <w:rPr>
                <w:rFonts w:eastAsia="Times New Roman"/>
              </w:rPr>
              <w:t> </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8A3508" w:rsidRDefault="00EC2500" w:rsidP="00680A99">
            <w:pPr>
              <w:jc w:val="center"/>
              <w:rPr>
                <w:rFonts w:eastAsia="Times New Roman"/>
              </w:rPr>
            </w:pPr>
            <w:r w:rsidRPr="008A3508">
              <w:rPr>
                <w:rFonts w:eastAsia="Times New Roman"/>
              </w:rPr>
              <w:t>1</w:t>
            </w:r>
          </w:p>
        </w:tc>
        <w:tc>
          <w:tcPr>
            <w:tcW w:w="9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8A3508" w:rsidRDefault="00EC2500" w:rsidP="00680A99">
            <w:pPr>
              <w:jc w:val="center"/>
              <w:rPr>
                <w:rFonts w:eastAsia="Times New Roman"/>
              </w:rPr>
            </w:pPr>
            <w:r w:rsidRPr="008A3508">
              <w:rPr>
                <w:rFonts w:eastAsia="Times New Roman"/>
              </w:rPr>
              <w:t>0,04</w:t>
            </w:r>
          </w:p>
        </w:tc>
      </w:tr>
      <w:tr w:rsidR="008A3508" w:rsidRPr="00200B5E" w:rsidTr="008A3508">
        <w:trPr>
          <w:trHeight w:val="450"/>
        </w:trPr>
        <w:tc>
          <w:tcPr>
            <w:tcW w:w="142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680A99" w:rsidRPr="00200B5E" w:rsidRDefault="00680A99" w:rsidP="00680A99">
            <w:pPr>
              <w:textAlignment w:val="top"/>
              <w:rPr>
                <w:rFonts w:eastAsia="Times New Roman"/>
              </w:rPr>
            </w:pPr>
            <w:r w:rsidRPr="00200B5E">
              <w:rPr>
                <w:rFonts w:eastAsia="Times New Roman"/>
              </w:rPr>
              <w:t xml:space="preserve">Выпускник </w:t>
            </w:r>
            <w:r>
              <w:rPr>
                <w:rFonts w:eastAsia="Times New Roman"/>
              </w:rPr>
              <w:t>ОО</w:t>
            </w:r>
            <w:r w:rsidRPr="00200B5E">
              <w:rPr>
                <w:rFonts w:eastAsia="Times New Roman"/>
              </w:rPr>
              <w:t xml:space="preserve">, не завершивший </w:t>
            </w:r>
            <w:r>
              <w:rPr>
                <w:rFonts w:eastAsia="Times New Roman"/>
              </w:rPr>
              <w:t>СОО</w:t>
            </w:r>
            <w:r w:rsidRPr="00200B5E">
              <w:rPr>
                <w:rFonts w:eastAsia="Times New Roman"/>
              </w:rPr>
              <w:t xml:space="preserve"> (не прошедший ГИА)</w:t>
            </w: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1</w:t>
            </w:r>
          </w:p>
        </w:tc>
        <w:tc>
          <w:tcPr>
            <w:tcW w:w="90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0,04</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1</w:t>
            </w:r>
          </w:p>
        </w:tc>
        <w:tc>
          <w:tcPr>
            <w:tcW w:w="85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0,04</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8A3508" w:rsidP="00680A99">
            <w:pPr>
              <w:jc w:val="center"/>
              <w:textAlignment w:val="top"/>
              <w:rPr>
                <w:rFonts w:eastAsia="Times New Roman"/>
              </w:rPr>
            </w:pPr>
            <w:r>
              <w:rPr>
                <w:rFonts w:eastAsia="Times New Roman"/>
              </w:rPr>
              <w:t>1</w:t>
            </w:r>
          </w:p>
        </w:tc>
        <w:tc>
          <w:tcPr>
            <w:tcW w:w="9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8A3508" w:rsidP="00680A99">
            <w:pPr>
              <w:jc w:val="center"/>
              <w:textAlignment w:val="top"/>
              <w:rPr>
                <w:rFonts w:eastAsia="Times New Roman"/>
              </w:rPr>
            </w:pPr>
            <w:r>
              <w:rPr>
                <w:rFonts w:eastAsia="Times New Roman"/>
              </w:rPr>
              <w:t>0,04</w:t>
            </w:r>
          </w:p>
        </w:tc>
      </w:tr>
      <w:tr w:rsidR="008A3508" w:rsidRPr="00200B5E" w:rsidTr="008A3508">
        <w:trPr>
          <w:trHeight w:val="111"/>
        </w:trPr>
        <w:tc>
          <w:tcPr>
            <w:tcW w:w="142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680A99" w:rsidRPr="00200B5E" w:rsidRDefault="00680A99" w:rsidP="00680A99">
            <w:pPr>
              <w:textAlignment w:val="top"/>
              <w:rPr>
                <w:rFonts w:eastAsia="Times New Roman"/>
              </w:rPr>
            </w:pPr>
            <w:r w:rsidRPr="00200B5E">
              <w:rPr>
                <w:rFonts w:eastAsia="Times New Roman"/>
              </w:rPr>
              <w:t xml:space="preserve">В том числе участников </w:t>
            </w:r>
            <w:r>
              <w:rPr>
                <w:rFonts w:eastAsia="Times New Roman"/>
              </w:rPr>
              <w:t>ОВЗ</w:t>
            </w:r>
          </w:p>
        </w:tc>
        <w:tc>
          <w:tcPr>
            <w:tcW w:w="28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13</w:t>
            </w:r>
          </w:p>
        </w:tc>
        <w:tc>
          <w:tcPr>
            <w:tcW w:w="90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680A99" w:rsidRPr="00200B5E" w:rsidRDefault="00680A99" w:rsidP="00680A99">
            <w:pPr>
              <w:jc w:val="center"/>
              <w:textAlignment w:val="top"/>
              <w:rPr>
                <w:rFonts w:eastAsia="Times New Roman"/>
              </w:rPr>
            </w:pPr>
            <w:r w:rsidRPr="00200B5E">
              <w:rPr>
                <w:rFonts w:eastAsia="Times New Roman"/>
              </w:rPr>
              <w:t>0,52</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13</w:t>
            </w:r>
          </w:p>
        </w:tc>
        <w:tc>
          <w:tcPr>
            <w:tcW w:w="85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sidRPr="00200B5E">
              <w:rPr>
                <w:rFonts w:eastAsia="Times New Roman"/>
              </w:rPr>
              <w:t>0,55</w:t>
            </w:r>
          </w:p>
        </w:tc>
        <w:tc>
          <w:tcPr>
            <w:tcW w:w="33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680A99" w:rsidP="00680A99">
            <w:pPr>
              <w:jc w:val="center"/>
              <w:textAlignment w:val="top"/>
              <w:rPr>
                <w:rFonts w:eastAsia="Times New Roman"/>
              </w:rPr>
            </w:pPr>
            <w:r>
              <w:rPr>
                <w:rFonts w:eastAsia="Times New Roman"/>
              </w:rPr>
              <w:t>22</w:t>
            </w:r>
          </w:p>
        </w:tc>
        <w:tc>
          <w:tcPr>
            <w:tcW w:w="9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680A99" w:rsidRPr="00200B5E" w:rsidRDefault="00EC2500" w:rsidP="00680A99">
            <w:pPr>
              <w:jc w:val="center"/>
              <w:textAlignment w:val="top"/>
              <w:rPr>
                <w:rFonts w:eastAsia="Times New Roman"/>
              </w:rPr>
            </w:pPr>
            <w:r>
              <w:rPr>
                <w:rFonts w:eastAsia="Times New Roman"/>
              </w:rPr>
              <w:t>0,</w:t>
            </w:r>
            <w:r w:rsidR="008A3508">
              <w:rPr>
                <w:rFonts w:eastAsia="Times New Roman"/>
              </w:rPr>
              <w:t>95</w:t>
            </w:r>
          </w:p>
        </w:tc>
      </w:tr>
    </w:tbl>
    <w:p w:rsidR="00B63AF4" w:rsidRPr="00D2560F" w:rsidRDefault="00B63AF4" w:rsidP="003469E4">
      <w:pPr>
        <w:pStyle w:val="a3"/>
        <w:tabs>
          <w:tab w:val="left" w:pos="0"/>
        </w:tabs>
        <w:spacing w:after="0" w:line="240" w:lineRule="auto"/>
        <w:ind w:left="0"/>
        <w:rPr>
          <w:rFonts w:ascii="Times New Roman" w:hAnsi="Times New Roman"/>
          <w:sz w:val="24"/>
          <w:szCs w:val="24"/>
        </w:rPr>
      </w:pPr>
    </w:p>
    <w:p w:rsidR="00B63AF4" w:rsidRPr="00D2560F" w:rsidRDefault="00B63AF4" w:rsidP="00F31238">
      <w:pPr>
        <w:pStyle w:val="3"/>
        <w:numPr>
          <w:ilvl w:val="1"/>
          <w:numId w:val="4"/>
        </w:numPr>
        <w:tabs>
          <w:tab w:val="left" w:pos="0"/>
        </w:tabs>
        <w:spacing w:before="0"/>
        <w:ind w:left="0" w:firstLine="0"/>
        <w:rPr>
          <w:rFonts w:ascii="Times New Roman" w:hAnsi="Times New Roman"/>
          <w:sz w:val="24"/>
        </w:rPr>
      </w:pPr>
      <w:r w:rsidRPr="00D2560F">
        <w:rPr>
          <w:rFonts w:ascii="Times New Roman" w:hAnsi="Times New Roman"/>
          <w:sz w:val="24"/>
        </w:rPr>
        <w:t xml:space="preserve">Количество участников ЕГЭ по типам ОО </w:t>
      </w:r>
    </w:p>
    <w:p w:rsidR="00B63AF4" w:rsidRDefault="00B63AF4" w:rsidP="003469E4">
      <w:pPr>
        <w:pStyle w:val="af8"/>
        <w:keepNext/>
        <w:tabs>
          <w:tab w:val="left" w:pos="0"/>
        </w:tabs>
        <w:spacing w:after="0"/>
        <w:rPr>
          <w:sz w:val="24"/>
          <w:szCs w:val="24"/>
        </w:rPr>
      </w:pPr>
      <w:r w:rsidRPr="00D2560F">
        <w:rPr>
          <w:sz w:val="24"/>
          <w:szCs w:val="24"/>
        </w:rPr>
        <w:t>Таблица 2</w:t>
      </w:r>
      <w:r w:rsidRPr="00D2560F">
        <w:rPr>
          <w:sz w:val="24"/>
          <w:szCs w:val="24"/>
        </w:rPr>
        <w:noBreakHyphen/>
      </w:r>
      <w:r w:rsidR="006C4928" w:rsidRPr="00D2560F">
        <w:rPr>
          <w:sz w:val="24"/>
          <w:szCs w:val="24"/>
        </w:rPr>
        <w:fldChar w:fldCharType="begin"/>
      </w:r>
      <w:r w:rsidRPr="00D2560F">
        <w:rPr>
          <w:sz w:val="24"/>
          <w:szCs w:val="24"/>
        </w:rPr>
        <w:instrText xml:space="preserve"> SEQ Таблица \* ARABIC \s 1 </w:instrText>
      </w:r>
      <w:r w:rsidR="006C4928" w:rsidRPr="00D2560F">
        <w:rPr>
          <w:sz w:val="24"/>
          <w:szCs w:val="24"/>
        </w:rPr>
        <w:fldChar w:fldCharType="separate"/>
      </w:r>
      <w:r w:rsidR="00565C95">
        <w:rPr>
          <w:noProof/>
          <w:sz w:val="24"/>
          <w:szCs w:val="24"/>
        </w:rPr>
        <w:t>4</w:t>
      </w:r>
      <w:r w:rsidR="006C4928" w:rsidRPr="00D2560F">
        <w:rPr>
          <w:sz w:val="24"/>
          <w:szCs w:val="24"/>
        </w:rPr>
        <w:fldChar w:fldCharType="end"/>
      </w:r>
    </w:p>
    <w:p w:rsidR="00815B7E" w:rsidRPr="00815B7E" w:rsidRDefault="00815B7E" w:rsidP="00815B7E"/>
    <w:tbl>
      <w:tblPr>
        <w:tblW w:w="5000" w:type="pct"/>
        <w:tblCellMar>
          <w:left w:w="0" w:type="dxa"/>
          <w:right w:w="0" w:type="dxa"/>
        </w:tblCellMar>
        <w:tblLook w:val="04A0"/>
      </w:tblPr>
      <w:tblGrid>
        <w:gridCol w:w="424"/>
        <w:gridCol w:w="5956"/>
        <w:gridCol w:w="707"/>
        <w:gridCol w:w="2127"/>
        <w:gridCol w:w="853"/>
        <w:gridCol w:w="1984"/>
        <w:gridCol w:w="853"/>
        <w:gridCol w:w="1949"/>
      </w:tblGrid>
      <w:tr w:rsidR="00815B7E" w:rsidRPr="00200B5E" w:rsidTr="00815B7E">
        <w:tc>
          <w:tcPr>
            <w:tcW w:w="143" w:type="pct"/>
            <w:shd w:val="clear" w:color="auto" w:fill="auto"/>
            <w:vAlign w:val="center"/>
            <w:hideMark/>
          </w:tcPr>
          <w:p w:rsidR="00200B5E" w:rsidRPr="00200B5E" w:rsidRDefault="00200B5E" w:rsidP="005550E0">
            <w:pPr>
              <w:rPr>
                <w:rFonts w:eastAsia="Times New Roman"/>
              </w:rPr>
            </w:pPr>
          </w:p>
        </w:tc>
        <w:tc>
          <w:tcPr>
            <w:tcW w:w="2005" w:type="pct"/>
            <w:shd w:val="clear" w:color="auto" w:fill="auto"/>
            <w:vAlign w:val="center"/>
            <w:hideMark/>
          </w:tcPr>
          <w:p w:rsidR="00200B5E" w:rsidRPr="00200B5E" w:rsidRDefault="00200B5E" w:rsidP="005550E0">
            <w:pPr>
              <w:rPr>
                <w:rFonts w:eastAsia="Times New Roman"/>
              </w:rPr>
            </w:pPr>
          </w:p>
        </w:tc>
        <w:tc>
          <w:tcPr>
            <w:tcW w:w="238" w:type="pct"/>
            <w:shd w:val="clear" w:color="auto" w:fill="auto"/>
            <w:vAlign w:val="center"/>
            <w:hideMark/>
          </w:tcPr>
          <w:p w:rsidR="00200B5E" w:rsidRPr="00200B5E" w:rsidRDefault="00200B5E" w:rsidP="005550E0">
            <w:pPr>
              <w:rPr>
                <w:rFonts w:eastAsia="Times New Roman"/>
              </w:rPr>
            </w:pPr>
          </w:p>
        </w:tc>
        <w:tc>
          <w:tcPr>
            <w:tcW w:w="716" w:type="pct"/>
            <w:shd w:val="clear" w:color="auto" w:fill="auto"/>
            <w:vAlign w:val="center"/>
            <w:hideMark/>
          </w:tcPr>
          <w:p w:rsidR="00200B5E" w:rsidRPr="00200B5E" w:rsidRDefault="00200B5E" w:rsidP="005550E0">
            <w:pPr>
              <w:rPr>
                <w:rFonts w:eastAsia="Times New Roman"/>
              </w:rPr>
            </w:pPr>
          </w:p>
        </w:tc>
        <w:tc>
          <w:tcPr>
            <w:tcW w:w="287" w:type="pct"/>
            <w:shd w:val="clear" w:color="auto" w:fill="auto"/>
            <w:vAlign w:val="center"/>
            <w:hideMark/>
          </w:tcPr>
          <w:p w:rsidR="00200B5E" w:rsidRPr="00200B5E" w:rsidRDefault="00200B5E" w:rsidP="005550E0">
            <w:pPr>
              <w:rPr>
                <w:rFonts w:eastAsia="Times New Roman"/>
              </w:rPr>
            </w:pPr>
          </w:p>
        </w:tc>
        <w:tc>
          <w:tcPr>
            <w:tcW w:w="668" w:type="pct"/>
            <w:shd w:val="clear" w:color="auto" w:fill="auto"/>
            <w:vAlign w:val="center"/>
            <w:hideMark/>
          </w:tcPr>
          <w:p w:rsidR="00200B5E" w:rsidRPr="00200B5E" w:rsidRDefault="00200B5E" w:rsidP="005550E0">
            <w:pPr>
              <w:rPr>
                <w:rFonts w:eastAsia="Times New Roman"/>
              </w:rPr>
            </w:pPr>
          </w:p>
        </w:tc>
        <w:tc>
          <w:tcPr>
            <w:tcW w:w="287" w:type="pct"/>
            <w:shd w:val="clear" w:color="auto" w:fill="auto"/>
            <w:vAlign w:val="center"/>
            <w:hideMark/>
          </w:tcPr>
          <w:p w:rsidR="00200B5E" w:rsidRPr="00200B5E" w:rsidRDefault="00200B5E" w:rsidP="005550E0">
            <w:pPr>
              <w:rPr>
                <w:rFonts w:eastAsia="Times New Roman"/>
              </w:rPr>
            </w:pPr>
          </w:p>
        </w:tc>
        <w:tc>
          <w:tcPr>
            <w:tcW w:w="656" w:type="pct"/>
            <w:shd w:val="clear" w:color="auto" w:fill="auto"/>
            <w:vAlign w:val="center"/>
            <w:hideMark/>
          </w:tcPr>
          <w:p w:rsidR="00200B5E" w:rsidRPr="00200B5E" w:rsidRDefault="00200B5E" w:rsidP="005550E0">
            <w:pPr>
              <w:rPr>
                <w:rFonts w:eastAsia="Times New Roman"/>
              </w:rPr>
            </w:pPr>
          </w:p>
        </w:tc>
      </w:tr>
      <w:tr w:rsidR="00200B5E" w:rsidRPr="00200B5E" w:rsidTr="00815B7E">
        <w:trPr>
          <w:trHeight w:val="340"/>
        </w:trPr>
        <w:tc>
          <w:tcPr>
            <w:tcW w:w="143" w:type="pct"/>
            <w:tcBorders>
              <w:top w:val="single" w:sz="8" w:space="0" w:color="000000"/>
              <w:left w:val="single" w:sz="8" w:space="0" w:color="000000"/>
              <w:bottom w:val="nil"/>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rPr>
                <w:rFonts w:eastAsia="Times New Roman"/>
              </w:rPr>
            </w:pPr>
            <w:r w:rsidRPr="00200B5E">
              <w:rPr>
                <w:rFonts w:eastAsia="Times New Roman"/>
              </w:rPr>
              <w:t> </w:t>
            </w:r>
          </w:p>
        </w:tc>
        <w:tc>
          <w:tcPr>
            <w:tcW w:w="2005" w:type="pct"/>
            <w:tcBorders>
              <w:top w:val="single" w:sz="8" w:space="0" w:color="000000"/>
              <w:left w:val="single" w:sz="8" w:space="0" w:color="000000"/>
              <w:bottom w:val="nil"/>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rPr>
                <w:rFonts w:eastAsia="Times New Roman"/>
              </w:rPr>
            </w:pPr>
            <w:r w:rsidRPr="00200B5E">
              <w:rPr>
                <w:rFonts w:eastAsia="Times New Roman"/>
              </w:rPr>
              <w:t> </w:t>
            </w:r>
          </w:p>
        </w:tc>
        <w:tc>
          <w:tcPr>
            <w:tcW w:w="954"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C87208" w:rsidRDefault="00EC2500" w:rsidP="005550E0">
            <w:pPr>
              <w:jc w:val="center"/>
              <w:textAlignment w:val="center"/>
              <w:rPr>
                <w:rFonts w:eastAsia="Times New Roman"/>
                <w:b/>
                <w:bCs/>
              </w:rPr>
            </w:pPr>
            <w:r>
              <w:rPr>
                <w:rFonts w:eastAsia="Times New Roman"/>
                <w:b/>
                <w:bCs/>
              </w:rPr>
              <w:t>2023</w:t>
            </w:r>
          </w:p>
        </w:tc>
        <w:tc>
          <w:tcPr>
            <w:tcW w:w="955"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C87208" w:rsidRDefault="00200B5E" w:rsidP="00EC2500">
            <w:pPr>
              <w:jc w:val="center"/>
              <w:textAlignment w:val="center"/>
              <w:rPr>
                <w:rFonts w:eastAsia="Times New Roman"/>
                <w:b/>
                <w:bCs/>
              </w:rPr>
            </w:pPr>
            <w:r w:rsidRPr="00C87208">
              <w:rPr>
                <w:rFonts w:eastAsia="Times New Roman"/>
                <w:b/>
                <w:bCs/>
              </w:rPr>
              <w:t>202</w:t>
            </w:r>
            <w:r w:rsidR="00EC2500">
              <w:rPr>
                <w:rFonts w:eastAsia="Times New Roman"/>
                <w:b/>
                <w:bCs/>
              </w:rPr>
              <w:t>4</w:t>
            </w:r>
          </w:p>
        </w:tc>
        <w:tc>
          <w:tcPr>
            <w:tcW w:w="943"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C87208" w:rsidRDefault="00200B5E" w:rsidP="005550E0">
            <w:pPr>
              <w:jc w:val="center"/>
              <w:textAlignment w:val="center"/>
              <w:rPr>
                <w:rFonts w:eastAsia="Times New Roman"/>
                <w:b/>
                <w:bCs/>
              </w:rPr>
            </w:pPr>
            <w:r w:rsidRPr="00C87208">
              <w:rPr>
                <w:rFonts w:eastAsia="Times New Roman"/>
                <w:b/>
                <w:bCs/>
              </w:rPr>
              <w:t>2</w:t>
            </w:r>
            <w:r w:rsidR="00EC2500">
              <w:rPr>
                <w:rFonts w:eastAsia="Times New Roman"/>
                <w:b/>
                <w:bCs/>
              </w:rPr>
              <w:t>025</w:t>
            </w:r>
          </w:p>
        </w:tc>
      </w:tr>
      <w:tr w:rsidR="00815B7E" w:rsidRPr="00200B5E" w:rsidTr="00815B7E">
        <w:trPr>
          <w:trHeight w:val="340"/>
        </w:trPr>
        <w:tc>
          <w:tcPr>
            <w:tcW w:w="143" w:type="pct"/>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b/>
                <w:bCs/>
              </w:rPr>
            </w:pPr>
            <w:r w:rsidRPr="00200B5E">
              <w:rPr>
                <w:rFonts w:eastAsia="Times New Roman"/>
                <w:b/>
                <w:bCs/>
              </w:rPr>
              <w:t xml:space="preserve">№ </w:t>
            </w:r>
            <w:proofErr w:type="gramStart"/>
            <w:r w:rsidRPr="00200B5E">
              <w:rPr>
                <w:rFonts w:eastAsia="Times New Roman"/>
                <w:b/>
                <w:bCs/>
              </w:rPr>
              <w:t>п</w:t>
            </w:r>
            <w:proofErr w:type="gramEnd"/>
            <w:r w:rsidRPr="00200B5E">
              <w:rPr>
                <w:rFonts w:eastAsia="Times New Roman"/>
                <w:b/>
                <w:bCs/>
              </w:rPr>
              <w:t>/п</w:t>
            </w:r>
          </w:p>
        </w:tc>
        <w:tc>
          <w:tcPr>
            <w:tcW w:w="2005" w:type="pct"/>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rPr>
            </w:pPr>
            <w:r w:rsidRPr="00200B5E">
              <w:rPr>
                <w:rFonts w:eastAsia="Times New Roman"/>
              </w:rPr>
              <w:t>Категория школ</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rPr>
            </w:pPr>
            <w:r w:rsidRPr="00200B5E">
              <w:rPr>
                <w:rFonts w:eastAsia="Times New Roman"/>
              </w:rPr>
              <w:t>чел.</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rPr>
            </w:pPr>
            <w:r w:rsidRPr="00200B5E">
              <w:rPr>
                <w:rFonts w:eastAsia="Times New Roman"/>
              </w:rPr>
              <w:t>% от общего числа участников</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rPr>
            </w:pPr>
            <w:r w:rsidRPr="00200B5E">
              <w:rPr>
                <w:rFonts w:eastAsia="Times New Roman"/>
              </w:rPr>
              <w:t>чел.</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rPr>
            </w:pPr>
            <w:r w:rsidRPr="00200B5E">
              <w:rPr>
                <w:rFonts w:eastAsia="Times New Roman"/>
              </w:rPr>
              <w:t>% от общего числа участников</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rPr>
            </w:pPr>
            <w:r w:rsidRPr="00200B5E">
              <w:rPr>
                <w:rFonts w:eastAsia="Times New Roman"/>
              </w:rPr>
              <w:t>чел.</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200B5E" w:rsidRPr="00200B5E" w:rsidRDefault="00200B5E" w:rsidP="005550E0">
            <w:pPr>
              <w:jc w:val="center"/>
              <w:textAlignment w:val="center"/>
              <w:rPr>
                <w:rFonts w:eastAsia="Times New Roman"/>
              </w:rPr>
            </w:pPr>
            <w:r w:rsidRPr="00200B5E">
              <w:rPr>
                <w:rFonts w:eastAsia="Times New Roman"/>
              </w:rPr>
              <w:t>% от общего числа участников</w:t>
            </w:r>
          </w:p>
        </w:tc>
      </w:tr>
      <w:tr w:rsidR="00EC2500" w:rsidRPr="00200B5E" w:rsidTr="008A3508">
        <w:trPr>
          <w:trHeight w:val="91"/>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jc w:val="center"/>
              <w:textAlignment w:val="top"/>
              <w:rPr>
                <w:rFonts w:eastAsia="Times New Roman"/>
              </w:rPr>
            </w:pPr>
          </w:p>
        </w:tc>
        <w:tc>
          <w:tcPr>
            <w:tcW w:w="2005"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Всего ВТГ</w:t>
            </w:r>
          </w:p>
        </w:tc>
        <w:tc>
          <w:tcPr>
            <w:tcW w:w="238"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2493</w:t>
            </w:r>
          </w:p>
        </w:tc>
        <w:tc>
          <w:tcPr>
            <w:tcW w:w="716"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100</w:t>
            </w:r>
          </w:p>
        </w:tc>
        <w:tc>
          <w:tcPr>
            <w:tcW w:w="287"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2373</w:t>
            </w:r>
          </w:p>
        </w:tc>
        <w:tc>
          <w:tcPr>
            <w:tcW w:w="668"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100</w:t>
            </w:r>
          </w:p>
        </w:tc>
        <w:tc>
          <w:tcPr>
            <w:tcW w:w="287"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2309</w:t>
            </w:r>
          </w:p>
        </w:tc>
        <w:tc>
          <w:tcPr>
            <w:tcW w:w="656"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100</w:t>
            </w:r>
          </w:p>
        </w:tc>
      </w:tr>
      <w:tr w:rsidR="00EC2500" w:rsidRPr="00200B5E" w:rsidTr="00EC2500">
        <w:trPr>
          <w:trHeight w:val="104"/>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1</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Гимназия</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158</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6,34</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137</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5,77</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125</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5,41</w:t>
            </w:r>
          </w:p>
        </w:tc>
      </w:tr>
      <w:tr w:rsidR="00EC2500" w:rsidRPr="00200B5E" w:rsidTr="00EC2500">
        <w:trPr>
          <w:trHeight w:val="340"/>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2</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Гимназия-интернат</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40</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1,6</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32</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1,35</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35</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1,51</w:t>
            </w:r>
          </w:p>
        </w:tc>
      </w:tr>
      <w:tr w:rsidR="00EC2500" w:rsidRPr="00200B5E" w:rsidTr="00EC2500">
        <w:trPr>
          <w:trHeight w:val="214"/>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3</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Кадетская школа</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7</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0,28</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8A3508" w:rsidP="00EC2500">
            <w:pPr>
              <w:jc w:val="center"/>
              <w:rPr>
                <w:rFonts w:eastAsia="Times New Roman"/>
              </w:rPr>
            </w:pPr>
            <w:r>
              <w:rPr>
                <w:rFonts w:eastAsia="Times New Roman"/>
              </w:rPr>
              <w:t>0</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8A3508" w:rsidP="00EC2500">
            <w:pPr>
              <w:jc w:val="center"/>
              <w:rPr>
                <w:rFonts w:eastAsia="Times New Roman"/>
              </w:rPr>
            </w:pPr>
            <w:r>
              <w:rPr>
                <w:rFonts w:eastAsia="Times New Roman"/>
              </w:rPr>
              <w:t>0</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rPr>
                <w:rFonts w:eastAsia="Times New Roman"/>
              </w:rPr>
            </w:pPr>
            <w:r>
              <w:rPr>
                <w:rFonts w:eastAsia="Times New Roman"/>
              </w:rPr>
              <w:t>2</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rPr>
                <w:rFonts w:eastAsia="Times New Roman"/>
              </w:rPr>
            </w:pPr>
            <w:r>
              <w:rPr>
                <w:rFonts w:eastAsia="Times New Roman"/>
              </w:rPr>
              <w:t>0,09</w:t>
            </w:r>
          </w:p>
        </w:tc>
      </w:tr>
      <w:tr w:rsidR="00EC2500" w:rsidRPr="00200B5E" w:rsidTr="00EC2500">
        <w:trPr>
          <w:trHeight w:val="37"/>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4</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Кадетская школа-интернат</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14</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0,56</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10</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0,42</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14</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0,61</w:t>
            </w:r>
          </w:p>
        </w:tc>
      </w:tr>
      <w:tr w:rsidR="00EC2500" w:rsidRPr="00200B5E" w:rsidTr="00EC2500">
        <w:trPr>
          <w:trHeight w:val="170"/>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5</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Лицей</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50</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2,01</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54</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2,28</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8</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0,35</w:t>
            </w:r>
          </w:p>
        </w:tc>
      </w:tr>
      <w:tr w:rsidR="00EC2500" w:rsidRPr="00200B5E" w:rsidTr="00EC2500">
        <w:trPr>
          <w:trHeight w:val="162"/>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6</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Лицей-интернат</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1</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0,04</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2</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0,08</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41</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1,77</w:t>
            </w:r>
          </w:p>
        </w:tc>
      </w:tr>
      <w:tr w:rsidR="00EC2500" w:rsidRPr="00200B5E" w:rsidTr="00EC2500">
        <w:trPr>
          <w:trHeight w:val="295"/>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7</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Средняя общеобразовательная школа</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2081</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83,47</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1998</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84,2</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1969</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85,2</w:t>
            </w:r>
          </w:p>
        </w:tc>
      </w:tr>
      <w:tr w:rsidR="00EC2500" w:rsidRPr="00200B5E" w:rsidTr="00EC2500">
        <w:trPr>
          <w:trHeight w:val="215"/>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8</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Pr>
                <w:rFonts w:eastAsia="Times New Roman"/>
              </w:rPr>
              <w:t xml:space="preserve">СОШ </w:t>
            </w:r>
            <w:r w:rsidRPr="00200B5E">
              <w:rPr>
                <w:rFonts w:eastAsia="Times New Roman"/>
              </w:rPr>
              <w:t>с углубленным изучением отдельных предметов</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107</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4,29</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101</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4,26</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80</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3,46</w:t>
            </w:r>
          </w:p>
        </w:tc>
      </w:tr>
      <w:tr w:rsidR="00EC2500" w:rsidRPr="00200B5E" w:rsidTr="00EC2500">
        <w:trPr>
          <w:trHeight w:val="57"/>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9</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Средняя общеобразовательная школа-интернат</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1</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0,04</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3</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0,13</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1</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0,04</w:t>
            </w:r>
          </w:p>
        </w:tc>
      </w:tr>
      <w:tr w:rsidR="00EC2500" w:rsidRPr="00200B5E" w:rsidTr="00EC2500">
        <w:trPr>
          <w:trHeight w:val="27"/>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8A3508" w:rsidP="00EC2500">
            <w:pPr>
              <w:jc w:val="center"/>
              <w:textAlignment w:val="top"/>
              <w:rPr>
                <w:rFonts w:eastAsia="Times New Roman"/>
              </w:rPr>
            </w:pPr>
            <w:r>
              <w:rPr>
                <w:rFonts w:eastAsia="Times New Roman"/>
              </w:rPr>
              <w:t>10</w:t>
            </w:r>
          </w:p>
        </w:tc>
        <w:tc>
          <w:tcPr>
            <w:tcW w:w="20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EC2500" w:rsidRPr="00200B5E" w:rsidRDefault="00EC2500" w:rsidP="00EC2500">
            <w:pPr>
              <w:textAlignment w:val="top"/>
              <w:rPr>
                <w:rFonts w:eastAsia="Times New Roman"/>
              </w:rPr>
            </w:pPr>
            <w:r w:rsidRPr="00200B5E">
              <w:rPr>
                <w:rFonts w:eastAsia="Times New Roman"/>
              </w:rPr>
              <w:t>Суворовское военное училище</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34</w:t>
            </w:r>
          </w:p>
        </w:tc>
        <w:tc>
          <w:tcPr>
            <w:tcW w:w="71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EC2500" w:rsidRPr="00200B5E" w:rsidRDefault="00EC2500" w:rsidP="00EC2500">
            <w:pPr>
              <w:jc w:val="center"/>
              <w:textAlignment w:val="top"/>
              <w:rPr>
                <w:rFonts w:eastAsia="Times New Roman"/>
              </w:rPr>
            </w:pPr>
            <w:r w:rsidRPr="00200B5E">
              <w:rPr>
                <w:rFonts w:eastAsia="Times New Roman"/>
              </w:rPr>
              <w:t>1,36</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36</w:t>
            </w:r>
          </w:p>
        </w:tc>
        <w:tc>
          <w:tcPr>
            <w:tcW w:w="66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sidRPr="00200B5E">
              <w:rPr>
                <w:rFonts w:eastAsia="Times New Roman"/>
              </w:rPr>
              <w:t>1,52</w:t>
            </w:r>
          </w:p>
        </w:tc>
        <w:tc>
          <w:tcPr>
            <w:tcW w:w="28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34</w:t>
            </w:r>
          </w:p>
        </w:tc>
        <w:tc>
          <w:tcPr>
            <w:tcW w:w="65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EC2500" w:rsidRPr="00200B5E" w:rsidRDefault="00EC2500" w:rsidP="00EC2500">
            <w:pPr>
              <w:jc w:val="center"/>
              <w:textAlignment w:val="top"/>
              <w:rPr>
                <w:rFonts w:eastAsia="Times New Roman"/>
              </w:rPr>
            </w:pPr>
            <w:r>
              <w:rPr>
                <w:rFonts w:eastAsia="Times New Roman"/>
              </w:rPr>
              <w:t>1,47</w:t>
            </w:r>
          </w:p>
        </w:tc>
      </w:tr>
    </w:tbl>
    <w:p w:rsidR="00200B5E" w:rsidRDefault="00200B5E" w:rsidP="00200B5E"/>
    <w:p w:rsidR="00B63AF4" w:rsidRPr="00D2560F" w:rsidRDefault="00B63AF4" w:rsidP="00F31238">
      <w:pPr>
        <w:pStyle w:val="3"/>
        <w:numPr>
          <w:ilvl w:val="1"/>
          <w:numId w:val="4"/>
        </w:numPr>
        <w:tabs>
          <w:tab w:val="left" w:pos="0"/>
        </w:tabs>
        <w:spacing w:before="0"/>
        <w:ind w:left="0" w:firstLine="0"/>
        <w:rPr>
          <w:rFonts w:ascii="Times New Roman" w:hAnsi="Times New Roman"/>
          <w:sz w:val="24"/>
        </w:rPr>
      </w:pPr>
      <w:r w:rsidRPr="00D2560F">
        <w:rPr>
          <w:rFonts w:ascii="Times New Roman" w:hAnsi="Times New Roman"/>
          <w:sz w:val="24"/>
        </w:rPr>
        <w:t>Количество участников ЕГЭ по предмету по МОУО региона</w:t>
      </w:r>
    </w:p>
    <w:p w:rsidR="00B63AF4" w:rsidRDefault="00B63AF4" w:rsidP="003469E4">
      <w:pPr>
        <w:pStyle w:val="af8"/>
        <w:keepNext/>
        <w:tabs>
          <w:tab w:val="left" w:pos="0"/>
        </w:tabs>
        <w:spacing w:after="0"/>
        <w:rPr>
          <w:sz w:val="24"/>
          <w:szCs w:val="24"/>
        </w:rPr>
      </w:pPr>
      <w:r w:rsidRPr="00D2560F">
        <w:rPr>
          <w:sz w:val="24"/>
          <w:szCs w:val="24"/>
        </w:rPr>
        <w:t>Таблица 2</w:t>
      </w:r>
      <w:r w:rsidRPr="00D2560F">
        <w:rPr>
          <w:sz w:val="24"/>
          <w:szCs w:val="24"/>
        </w:rPr>
        <w:noBreakHyphen/>
      </w:r>
      <w:r w:rsidR="006C4928" w:rsidRPr="00D2560F">
        <w:rPr>
          <w:sz w:val="24"/>
          <w:szCs w:val="24"/>
        </w:rPr>
        <w:fldChar w:fldCharType="begin"/>
      </w:r>
      <w:r w:rsidRPr="00D2560F">
        <w:rPr>
          <w:sz w:val="24"/>
          <w:szCs w:val="24"/>
        </w:rPr>
        <w:instrText xml:space="preserve"> SEQ Таблица \* ARABIC \s 1 </w:instrText>
      </w:r>
      <w:r w:rsidR="006C4928" w:rsidRPr="00D2560F">
        <w:rPr>
          <w:sz w:val="24"/>
          <w:szCs w:val="24"/>
        </w:rPr>
        <w:fldChar w:fldCharType="separate"/>
      </w:r>
      <w:r w:rsidR="00565C95">
        <w:rPr>
          <w:noProof/>
          <w:sz w:val="24"/>
          <w:szCs w:val="24"/>
        </w:rPr>
        <w:t>5</w:t>
      </w:r>
      <w:r w:rsidR="006C4928" w:rsidRPr="00D2560F">
        <w:rPr>
          <w:sz w:val="24"/>
          <w:szCs w:val="24"/>
        </w:rPr>
        <w:fldChar w:fldCharType="end"/>
      </w:r>
    </w:p>
    <w:p w:rsidR="008A3508" w:rsidRPr="008A3508" w:rsidRDefault="008A3508" w:rsidP="008A3508"/>
    <w:tbl>
      <w:tblPr>
        <w:tblW w:w="14596" w:type="dxa"/>
        <w:tblInd w:w="113" w:type="dxa"/>
        <w:tblLook w:val="04A0"/>
      </w:tblPr>
      <w:tblGrid>
        <w:gridCol w:w="1060"/>
        <w:gridCol w:w="7015"/>
        <w:gridCol w:w="2977"/>
        <w:gridCol w:w="3544"/>
      </w:tblGrid>
      <w:tr w:rsidR="00700338" w:rsidRPr="00EC2500" w:rsidTr="002352CB">
        <w:trPr>
          <w:trHeight w:val="315"/>
          <w:tblHeader/>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0338" w:rsidRPr="00EC2500" w:rsidRDefault="00700338" w:rsidP="00091D58">
            <w:pPr>
              <w:jc w:val="center"/>
              <w:rPr>
                <w:rFonts w:eastAsia="Times New Roman"/>
                <w:b/>
                <w:bCs/>
              </w:rPr>
            </w:pPr>
            <w:r w:rsidRPr="00EC2500">
              <w:rPr>
                <w:rFonts w:eastAsia="Times New Roman"/>
                <w:b/>
                <w:bCs/>
              </w:rPr>
              <w:t>№</w:t>
            </w:r>
          </w:p>
        </w:tc>
        <w:tc>
          <w:tcPr>
            <w:tcW w:w="7015" w:type="dxa"/>
            <w:tcBorders>
              <w:top w:val="single" w:sz="4" w:space="0" w:color="auto"/>
              <w:left w:val="nil"/>
              <w:bottom w:val="single" w:sz="4" w:space="0" w:color="auto"/>
              <w:right w:val="single" w:sz="4" w:space="0" w:color="auto"/>
            </w:tcBorders>
            <w:shd w:val="clear" w:color="auto" w:fill="auto"/>
            <w:noWrap/>
            <w:vAlign w:val="center"/>
            <w:hideMark/>
          </w:tcPr>
          <w:p w:rsidR="00700338" w:rsidRPr="00EC2500" w:rsidRDefault="00700338" w:rsidP="00EC2500">
            <w:pPr>
              <w:jc w:val="center"/>
              <w:rPr>
                <w:rFonts w:eastAsia="Times New Roman"/>
                <w:b/>
                <w:bCs/>
              </w:rPr>
            </w:pPr>
            <w:r w:rsidRPr="00EC2500">
              <w:rPr>
                <w:rFonts w:eastAsia="Times New Roman"/>
                <w:b/>
                <w:bCs/>
              </w:rPr>
              <w:t>Наименование АТЕ</w:t>
            </w:r>
          </w:p>
        </w:tc>
        <w:tc>
          <w:tcPr>
            <w:tcW w:w="2977" w:type="dxa"/>
            <w:tcBorders>
              <w:top w:val="single" w:sz="4" w:space="0" w:color="auto"/>
              <w:left w:val="nil"/>
              <w:bottom w:val="single" w:sz="4" w:space="0" w:color="auto"/>
              <w:right w:val="single" w:sz="4" w:space="0" w:color="auto"/>
            </w:tcBorders>
            <w:shd w:val="clear" w:color="auto" w:fill="auto"/>
            <w:noWrap/>
            <w:vAlign w:val="center"/>
            <w:hideMark/>
          </w:tcPr>
          <w:p w:rsidR="00700338" w:rsidRPr="00EC2500" w:rsidRDefault="00700338" w:rsidP="00EC2500">
            <w:pPr>
              <w:jc w:val="center"/>
              <w:rPr>
                <w:rFonts w:eastAsia="Times New Roman"/>
                <w:b/>
                <w:bCs/>
              </w:rPr>
            </w:pPr>
            <w:r w:rsidRPr="00EC2500">
              <w:rPr>
                <w:rFonts w:eastAsia="Times New Roman"/>
                <w:b/>
                <w:bCs/>
              </w:rPr>
              <w:t>Количество участников по учебному предмету</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700338" w:rsidRPr="00EC2500" w:rsidRDefault="00700338" w:rsidP="00EC2500">
            <w:pPr>
              <w:jc w:val="center"/>
              <w:rPr>
                <w:rFonts w:eastAsia="Times New Roman"/>
                <w:b/>
                <w:bCs/>
              </w:rPr>
            </w:pPr>
            <w:r w:rsidRPr="00EC2500">
              <w:rPr>
                <w:rFonts w:eastAsia="Times New Roman"/>
                <w:b/>
                <w:bCs/>
              </w:rPr>
              <w:t>% от общего числа участников в регионе</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r w:rsidRPr="00EC2500">
              <w:rPr>
                <w:rFonts w:eastAsia="Times New Roman"/>
              </w:rPr>
              <w:t>Агинский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56</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2,42%</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lastRenderedPageBreak/>
              <w:t>2</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Акшинский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21</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0,91%</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3</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Александрово-Заводский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8</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0,35%</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4</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Балейский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30</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1,30%</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5</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proofErr w:type="spellStart"/>
            <w:r w:rsidRPr="00EC2500">
              <w:rPr>
                <w:rFonts w:eastAsia="Times New Roman"/>
              </w:rPr>
              <w:t>Борзинский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69</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2,99%</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6</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Газимуро-Заводский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10</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0,43%</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7</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r w:rsidRPr="00EC2500">
              <w:rPr>
                <w:rFonts w:eastAsia="Times New Roman"/>
              </w:rPr>
              <w:t xml:space="preserve">Городской округ </w:t>
            </w:r>
            <w:r w:rsidR="002352CB">
              <w:rPr>
                <w:rFonts w:eastAsia="Times New Roman"/>
              </w:rPr>
              <w:t>«</w:t>
            </w:r>
            <w:r w:rsidRPr="00EC2500">
              <w:rPr>
                <w:rFonts w:eastAsia="Times New Roman"/>
              </w:rPr>
              <w:t>Город Петровск-Забайкальский</w:t>
            </w:r>
            <w:r w:rsidR="002352CB">
              <w:rPr>
                <w:rFonts w:eastAsia="Times New Roman"/>
              </w:rPr>
              <w:t>»</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43</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1,86%</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8</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r w:rsidRPr="00EC2500">
              <w:rPr>
                <w:rFonts w:eastAsia="Times New Roman"/>
              </w:rPr>
              <w:t xml:space="preserve">Городской округ </w:t>
            </w:r>
            <w:r w:rsidR="002352CB">
              <w:rPr>
                <w:rFonts w:eastAsia="Times New Roman"/>
              </w:rPr>
              <w:t>«</w:t>
            </w:r>
            <w:r w:rsidRPr="00EC2500">
              <w:rPr>
                <w:rFonts w:eastAsia="Times New Roman"/>
              </w:rPr>
              <w:t>Город Чита</w:t>
            </w:r>
            <w:r w:rsidR="002352CB">
              <w:rPr>
                <w:rFonts w:eastAsia="Times New Roman"/>
              </w:rPr>
              <w:t>»</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884</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38,25%</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9</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r w:rsidRPr="00EC2500">
              <w:rPr>
                <w:rFonts w:eastAsia="Times New Roman"/>
              </w:rPr>
              <w:t xml:space="preserve">Городской округ </w:t>
            </w:r>
            <w:r w:rsidR="002352CB">
              <w:rPr>
                <w:rFonts w:eastAsia="Times New Roman"/>
              </w:rPr>
              <w:t>«</w:t>
            </w:r>
            <w:r w:rsidRPr="00EC2500">
              <w:rPr>
                <w:rFonts w:eastAsia="Times New Roman"/>
              </w:rPr>
              <w:t xml:space="preserve">Посёлок </w:t>
            </w:r>
            <w:proofErr w:type="gramStart"/>
            <w:r w:rsidRPr="00EC2500">
              <w:rPr>
                <w:rFonts w:eastAsia="Times New Roman"/>
              </w:rPr>
              <w:t>Агинское</w:t>
            </w:r>
            <w:proofErr w:type="gramEnd"/>
            <w:r w:rsidR="002352CB">
              <w:rPr>
                <w:rFonts w:eastAsia="Times New Roman"/>
              </w:rPr>
              <w:t>»</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108</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4,67%</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10</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r w:rsidRPr="00EC2500">
              <w:rPr>
                <w:rFonts w:eastAsia="Times New Roman"/>
              </w:rPr>
              <w:t xml:space="preserve">Городской округ ЗАТО </w:t>
            </w:r>
            <w:r w:rsidR="002352CB">
              <w:rPr>
                <w:rFonts w:eastAsia="Times New Roman"/>
              </w:rPr>
              <w:t>«</w:t>
            </w:r>
            <w:r w:rsidRPr="00EC2500">
              <w:rPr>
                <w:rFonts w:eastAsia="Times New Roman"/>
              </w:rPr>
              <w:t>Поселок Горный</w:t>
            </w:r>
            <w:r w:rsidR="002352CB">
              <w:rPr>
                <w:rFonts w:eastAsia="Times New Roman"/>
              </w:rPr>
              <w:t>»</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13</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0,56%</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11</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Дульдургинский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41</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1,77%</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12</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r w:rsidRPr="00EC2500">
              <w:rPr>
                <w:rFonts w:eastAsia="Times New Roman"/>
              </w:rPr>
              <w:t>Забайкальский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70</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3,03%</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13</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Каларский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12</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0,52%</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14</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r w:rsidRPr="00EC2500">
              <w:rPr>
                <w:rFonts w:eastAsia="Times New Roman"/>
              </w:rPr>
              <w:t>Калганский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17</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0,74%</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15</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Карымский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60</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2,60%</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16</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proofErr w:type="spellStart"/>
            <w:r w:rsidRPr="00EC2500">
              <w:rPr>
                <w:rFonts w:eastAsia="Times New Roman"/>
              </w:rPr>
              <w:t>Краснокаменский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122</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5,28%</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17</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Красночикойский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48</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2,08%</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18</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Кыринский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24</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1,04%</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19</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proofErr w:type="spellStart"/>
            <w:r w:rsidRPr="00EC2500">
              <w:rPr>
                <w:rFonts w:eastAsia="Times New Roman"/>
              </w:rPr>
              <w:t>Могойтуйский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89</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3,85%</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20</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Могочинский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49</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2,12%</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21</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r w:rsidRPr="00EC2500">
              <w:rPr>
                <w:rFonts w:eastAsia="Times New Roman"/>
              </w:rPr>
              <w:t>Нерчинский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45</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1,95%</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22</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Нерчинско-Заводский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15</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0,65%</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23</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Оловяннинский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35</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1,51%</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24</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Ононский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25</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1,08%</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25</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r w:rsidRPr="00EC2500">
              <w:rPr>
                <w:rFonts w:eastAsia="Times New Roman"/>
              </w:rPr>
              <w:t>Петровск-Забайкальский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22</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0,95%</w:t>
            </w:r>
          </w:p>
        </w:tc>
      </w:tr>
      <w:tr w:rsidR="00700338" w:rsidRPr="00EC2500" w:rsidTr="002352C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26</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r w:rsidRPr="00EC2500">
              <w:rPr>
                <w:rFonts w:eastAsia="Times New Roman"/>
              </w:rPr>
              <w:t>Приаргунский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32</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1,38%</w:t>
            </w:r>
          </w:p>
        </w:tc>
      </w:tr>
      <w:tr w:rsidR="00700338" w:rsidRPr="00EC2500" w:rsidTr="002352CB">
        <w:trPr>
          <w:trHeight w:val="315"/>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27</w:t>
            </w:r>
          </w:p>
        </w:tc>
        <w:tc>
          <w:tcPr>
            <w:tcW w:w="70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r w:rsidRPr="00EC2500">
              <w:rPr>
                <w:rFonts w:eastAsia="Times New Roman"/>
              </w:rPr>
              <w:t>Сретенский муниципальный округ</w:t>
            </w:r>
          </w:p>
        </w:tc>
        <w:tc>
          <w:tcPr>
            <w:tcW w:w="29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19</w:t>
            </w:r>
          </w:p>
        </w:tc>
        <w:tc>
          <w:tcPr>
            <w:tcW w:w="35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0,82%</w:t>
            </w:r>
          </w:p>
        </w:tc>
      </w:tr>
      <w:tr w:rsidR="00700338" w:rsidRPr="00EC2500" w:rsidTr="002352CB">
        <w:trPr>
          <w:trHeight w:val="315"/>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28</w:t>
            </w:r>
          </w:p>
        </w:tc>
        <w:tc>
          <w:tcPr>
            <w:tcW w:w="7015" w:type="dxa"/>
            <w:tcBorders>
              <w:top w:val="single" w:sz="4" w:space="0" w:color="auto"/>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Тунгиро-Олёкминский</w:t>
            </w:r>
            <w:proofErr w:type="spellEnd"/>
            <w:r w:rsidRPr="00EC2500">
              <w:rPr>
                <w:rFonts w:eastAsia="Times New Roman"/>
              </w:rPr>
              <w:t xml:space="preserve"> муниципальный округ</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w:t>
            </w:r>
          </w:p>
        </w:tc>
        <w:tc>
          <w:tcPr>
            <w:tcW w:w="3544" w:type="dxa"/>
            <w:tcBorders>
              <w:top w:val="single" w:sz="4" w:space="0" w:color="auto"/>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0,13%</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29</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Тунгокоченский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18</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0,78%</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30</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Улётовский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31</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1,34%</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lastRenderedPageBreak/>
              <w:t>31</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Хилокский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58</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2,51%</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32</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r w:rsidRPr="00EC2500">
              <w:rPr>
                <w:rFonts w:eastAsia="Times New Roman"/>
              </w:rPr>
              <w:t>Чернышевский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41</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1,77%</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33</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r w:rsidRPr="00EC2500">
              <w:rPr>
                <w:rFonts w:eastAsia="Times New Roman"/>
              </w:rPr>
              <w:t>Читинский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108</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4,67%</w:t>
            </w:r>
          </w:p>
        </w:tc>
      </w:tr>
      <w:tr w:rsidR="00700338" w:rsidRPr="00EC2500" w:rsidTr="00700338">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34</w:t>
            </w:r>
          </w:p>
        </w:tc>
        <w:tc>
          <w:tcPr>
            <w:tcW w:w="7015"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EC2500">
            <w:pPr>
              <w:rPr>
                <w:rFonts w:eastAsia="Times New Roman"/>
              </w:rPr>
            </w:pPr>
            <w:proofErr w:type="spellStart"/>
            <w:r w:rsidRPr="00EC2500">
              <w:rPr>
                <w:rFonts w:eastAsia="Times New Roman"/>
              </w:rPr>
              <w:t>Шелопугинский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12</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0,52%</w:t>
            </w:r>
          </w:p>
        </w:tc>
      </w:tr>
      <w:tr w:rsidR="00700338" w:rsidRPr="00EC2500" w:rsidTr="00ED2CDB">
        <w:trPr>
          <w:trHeight w:val="315"/>
        </w:trPr>
        <w:tc>
          <w:tcPr>
            <w:tcW w:w="1060" w:type="dxa"/>
            <w:tcBorders>
              <w:top w:val="nil"/>
              <w:left w:val="single" w:sz="4" w:space="0" w:color="auto"/>
              <w:bottom w:val="single" w:sz="4" w:space="0" w:color="auto"/>
              <w:right w:val="single" w:sz="4" w:space="0" w:color="auto"/>
            </w:tcBorders>
            <w:shd w:val="clear" w:color="auto" w:fill="auto"/>
            <w:noWrap/>
            <w:vAlign w:val="bottom"/>
            <w:hideMark/>
          </w:tcPr>
          <w:p w:rsidR="00700338" w:rsidRPr="00EC2500" w:rsidRDefault="00700338" w:rsidP="00091D58">
            <w:pPr>
              <w:jc w:val="center"/>
              <w:rPr>
                <w:rFonts w:eastAsia="Times New Roman"/>
              </w:rPr>
            </w:pPr>
            <w:r w:rsidRPr="00EC2500">
              <w:rPr>
                <w:rFonts w:eastAsia="Times New Roman"/>
              </w:rPr>
              <w:t>35</w:t>
            </w:r>
          </w:p>
        </w:tc>
        <w:tc>
          <w:tcPr>
            <w:tcW w:w="7015" w:type="dxa"/>
            <w:tcBorders>
              <w:top w:val="nil"/>
              <w:left w:val="nil"/>
              <w:bottom w:val="single" w:sz="4" w:space="0" w:color="auto"/>
              <w:right w:val="single" w:sz="4" w:space="0" w:color="auto"/>
            </w:tcBorders>
            <w:shd w:val="clear" w:color="auto" w:fill="E5DFEC" w:themeFill="accent4" w:themeFillTint="33"/>
            <w:noWrap/>
            <w:vAlign w:val="bottom"/>
            <w:hideMark/>
          </w:tcPr>
          <w:p w:rsidR="00700338" w:rsidRPr="00EC2500" w:rsidRDefault="00700338" w:rsidP="00EC2500">
            <w:pPr>
              <w:rPr>
                <w:rFonts w:eastAsia="Times New Roman"/>
              </w:rPr>
            </w:pPr>
            <w:proofErr w:type="spellStart"/>
            <w:r w:rsidRPr="00EC2500">
              <w:rPr>
                <w:rFonts w:eastAsia="Times New Roman"/>
              </w:rPr>
              <w:t>Шилкинский</w:t>
            </w:r>
            <w:proofErr w:type="spellEnd"/>
            <w:r w:rsidRPr="00EC2500">
              <w:rPr>
                <w:rFonts w:eastAsia="Times New Roman"/>
              </w:rPr>
              <w:t xml:space="preserve"> муниципальный округ</w:t>
            </w:r>
          </w:p>
        </w:tc>
        <w:tc>
          <w:tcPr>
            <w:tcW w:w="2977"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73</w:t>
            </w:r>
          </w:p>
        </w:tc>
        <w:tc>
          <w:tcPr>
            <w:tcW w:w="3544" w:type="dxa"/>
            <w:tcBorders>
              <w:top w:val="nil"/>
              <w:left w:val="nil"/>
              <w:bottom w:val="single" w:sz="4" w:space="0" w:color="auto"/>
              <w:right w:val="single" w:sz="4" w:space="0" w:color="auto"/>
            </w:tcBorders>
            <w:shd w:val="clear" w:color="auto" w:fill="auto"/>
            <w:noWrap/>
            <w:vAlign w:val="bottom"/>
            <w:hideMark/>
          </w:tcPr>
          <w:p w:rsidR="00700338" w:rsidRPr="00EC2500" w:rsidRDefault="00700338" w:rsidP="00700338">
            <w:pPr>
              <w:jc w:val="center"/>
              <w:rPr>
                <w:rFonts w:eastAsia="Times New Roman"/>
              </w:rPr>
            </w:pPr>
            <w:r w:rsidRPr="00EC2500">
              <w:rPr>
                <w:rFonts w:eastAsia="Times New Roman"/>
              </w:rPr>
              <w:t>3,16%</w:t>
            </w:r>
          </w:p>
        </w:tc>
      </w:tr>
    </w:tbl>
    <w:p w:rsidR="00EC2500" w:rsidRPr="00EC2500" w:rsidRDefault="00EC2500" w:rsidP="00EC2500"/>
    <w:p w:rsidR="00B5034F" w:rsidRDefault="00B5034F" w:rsidP="00700338">
      <w:pPr>
        <w:tabs>
          <w:tab w:val="left" w:pos="0"/>
        </w:tabs>
        <w:rPr>
          <w:b/>
        </w:rPr>
      </w:pPr>
      <w:r w:rsidRPr="00700338">
        <w:rPr>
          <w:b/>
        </w:rPr>
        <w:t>ОО краевого и иного подчинения</w:t>
      </w:r>
    </w:p>
    <w:p w:rsidR="003825BF" w:rsidRPr="00700338" w:rsidRDefault="003825BF" w:rsidP="00700338">
      <w:pPr>
        <w:tabs>
          <w:tab w:val="left" w:pos="0"/>
        </w:tabs>
        <w:rPr>
          <w:b/>
        </w:rPr>
      </w:pPr>
    </w:p>
    <w:tbl>
      <w:tblPr>
        <w:tblW w:w="14884" w:type="dxa"/>
        <w:tblInd w:w="108" w:type="dxa"/>
        <w:tblLayout w:type="fixed"/>
        <w:tblLook w:val="0000"/>
      </w:tblPr>
      <w:tblGrid>
        <w:gridCol w:w="12900"/>
        <w:gridCol w:w="1984"/>
      </w:tblGrid>
      <w:tr w:rsidR="00B5034F" w:rsidRPr="00B5034F" w:rsidTr="00ED2CDB">
        <w:tc>
          <w:tcPr>
            <w:tcW w:w="12900"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tcPr>
          <w:p w:rsidR="00B5034F" w:rsidRPr="00B5034F" w:rsidRDefault="006C4928" w:rsidP="00B5034F">
            <w:pPr>
              <w:tabs>
                <w:tab w:val="left" w:pos="0"/>
              </w:tabs>
              <w:suppressAutoHyphens/>
              <w:ind w:right="-2"/>
              <w:rPr>
                <w:rFonts w:eastAsia="Times New Roman"/>
                <w:lang w:eastAsia="zh-CN"/>
              </w:rPr>
            </w:pPr>
            <w:hyperlink r:id="rId10" w:history="1">
              <w:r w:rsidR="00B5034F" w:rsidRPr="00B5034F">
                <w:rPr>
                  <w:rFonts w:eastAsia="Times New Roman"/>
                  <w:lang w:eastAsia="zh-CN"/>
                </w:rPr>
                <w:t xml:space="preserve">ГОУ школа-интернат </w:t>
              </w:r>
              <w:r w:rsidR="002352CB">
                <w:rPr>
                  <w:rFonts w:eastAsia="Times New Roman"/>
                  <w:lang w:eastAsia="zh-CN"/>
                </w:rPr>
                <w:t>«</w:t>
              </w:r>
              <w:r w:rsidR="00B5034F" w:rsidRPr="00B5034F">
                <w:rPr>
                  <w:rFonts w:eastAsia="Times New Roman"/>
                  <w:lang w:eastAsia="zh-CN"/>
                </w:rPr>
                <w:t>Забайкальская краевая гимназия-интернат</w:t>
              </w:r>
            </w:hyperlink>
            <w:r w:rsidR="003825BF">
              <w:rPr>
                <w:lang w:eastAsia="zh-CN"/>
              </w:rPr>
              <w:t>»</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B5034F" w:rsidRPr="00B5034F" w:rsidRDefault="00700338" w:rsidP="00B5034F">
            <w:pPr>
              <w:tabs>
                <w:tab w:val="left" w:pos="0"/>
              </w:tabs>
              <w:suppressAutoHyphens/>
              <w:ind w:right="-2"/>
              <w:jc w:val="center"/>
              <w:rPr>
                <w:lang w:eastAsia="zh-CN"/>
              </w:rPr>
            </w:pPr>
            <w:r>
              <w:rPr>
                <w:lang w:eastAsia="zh-CN"/>
              </w:rPr>
              <w:t>31</w:t>
            </w:r>
          </w:p>
        </w:tc>
      </w:tr>
      <w:tr w:rsidR="00B5034F" w:rsidRPr="00B5034F" w:rsidTr="00ED2CDB">
        <w:tc>
          <w:tcPr>
            <w:tcW w:w="12900"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tcPr>
          <w:p w:rsidR="00B5034F" w:rsidRPr="00B5034F" w:rsidRDefault="006C4928" w:rsidP="00B5034F">
            <w:pPr>
              <w:tabs>
                <w:tab w:val="left" w:pos="0"/>
              </w:tabs>
              <w:suppressAutoHyphens/>
              <w:ind w:right="-2"/>
              <w:rPr>
                <w:rFonts w:eastAsia="Times New Roman"/>
                <w:lang w:eastAsia="zh-CN"/>
              </w:rPr>
            </w:pPr>
            <w:hyperlink r:id="rId11" w:history="1">
              <w:r w:rsidR="00B5034F" w:rsidRPr="00B5034F">
                <w:rPr>
                  <w:rFonts w:eastAsia="Times New Roman"/>
                  <w:lang w:eastAsia="zh-CN"/>
                </w:rPr>
                <w:t xml:space="preserve">Многопрофильный лицей ФГБОУ ВО </w:t>
              </w:r>
              <w:r w:rsidR="002352CB">
                <w:rPr>
                  <w:rFonts w:eastAsia="Times New Roman"/>
                  <w:lang w:eastAsia="zh-CN"/>
                </w:rPr>
                <w:t>«</w:t>
              </w:r>
              <w:proofErr w:type="spellStart"/>
              <w:r w:rsidR="00B5034F" w:rsidRPr="00B5034F">
                <w:rPr>
                  <w:rFonts w:eastAsia="Times New Roman"/>
                  <w:lang w:eastAsia="zh-CN"/>
                </w:rPr>
                <w:t>ЗабГУ</w:t>
              </w:r>
              <w:proofErr w:type="spellEnd"/>
            </w:hyperlink>
            <w:r w:rsidR="003825BF">
              <w:rPr>
                <w:lang w:eastAsia="zh-CN"/>
              </w:rPr>
              <w:t>»</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B5034F" w:rsidRPr="00B5034F" w:rsidRDefault="00700338" w:rsidP="00B5034F">
            <w:pPr>
              <w:tabs>
                <w:tab w:val="left" w:pos="0"/>
              </w:tabs>
              <w:suppressAutoHyphens/>
              <w:ind w:right="-2"/>
              <w:jc w:val="center"/>
              <w:rPr>
                <w:lang w:eastAsia="zh-CN"/>
              </w:rPr>
            </w:pPr>
            <w:r>
              <w:rPr>
                <w:lang w:eastAsia="zh-CN"/>
              </w:rPr>
              <w:t>38</w:t>
            </w:r>
          </w:p>
        </w:tc>
      </w:tr>
      <w:tr w:rsidR="00B5034F" w:rsidRPr="00B5034F" w:rsidTr="00ED2CDB">
        <w:tc>
          <w:tcPr>
            <w:tcW w:w="12900"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tcPr>
          <w:p w:rsidR="00B5034F" w:rsidRPr="00B5034F" w:rsidRDefault="006C4928" w:rsidP="00B5034F">
            <w:pPr>
              <w:tabs>
                <w:tab w:val="left" w:pos="0"/>
              </w:tabs>
              <w:suppressAutoHyphens/>
              <w:ind w:right="-2"/>
              <w:rPr>
                <w:rFonts w:eastAsia="Times New Roman"/>
                <w:lang w:eastAsia="zh-CN"/>
              </w:rPr>
            </w:pPr>
            <w:hyperlink r:id="rId12" w:history="1">
              <w:r w:rsidR="00B5034F" w:rsidRPr="00B5034F">
                <w:rPr>
                  <w:rFonts w:eastAsia="Times New Roman"/>
                  <w:lang w:eastAsia="zh-CN"/>
                </w:rPr>
                <w:t xml:space="preserve">ГОУ </w:t>
              </w:r>
              <w:r w:rsidR="002352CB">
                <w:rPr>
                  <w:rFonts w:eastAsia="Times New Roman"/>
                  <w:lang w:eastAsia="zh-CN"/>
                </w:rPr>
                <w:t>«</w:t>
              </w:r>
              <w:r w:rsidR="00B5034F" w:rsidRPr="00B5034F">
                <w:rPr>
                  <w:rFonts w:eastAsia="Times New Roman"/>
                  <w:lang w:eastAsia="zh-CN"/>
                </w:rPr>
                <w:t>Кадетская школа-интернат Забайкальского края</w:t>
              </w:r>
            </w:hyperlink>
            <w:r w:rsidR="003825BF">
              <w:rPr>
                <w:lang w:eastAsia="zh-CN"/>
              </w:rPr>
              <w:t>»</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B5034F" w:rsidRPr="00B5034F" w:rsidRDefault="00700338" w:rsidP="00B5034F">
            <w:pPr>
              <w:tabs>
                <w:tab w:val="left" w:pos="0"/>
              </w:tabs>
              <w:suppressAutoHyphens/>
              <w:ind w:right="-2"/>
              <w:jc w:val="center"/>
              <w:rPr>
                <w:lang w:eastAsia="zh-CN"/>
              </w:rPr>
            </w:pPr>
            <w:r>
              <w:rPr>
                <w:lang w:eastAsia="zh-CN"/>
              </w:rPr>
              <w:t>14</w:t>
            </w:r>
          </w:p>
        </w:tc>
      </w:tr>
      <w:tr w:rsidR="00B5034F" w:rsidRPr="00B5034F" w:rsidTr="00B5034F">
        <w:tc>
          <w:tcPr>
            <w:tcW w:w="12900" w:type="dxa"/>
            <w:tcBorders>
              <w:top w:val="single" w:sz="4" w:space="0" w:color="000000"/>
              <w:left w:val="single" w:sz="4" w:space="0" w:color="000000"/>
              <w:bottom w:val="single" w:sz="4" w:space="0" w:color="000000"/>
              <w:right w:val="single" w:sz="4" w:space="0" w:color="000000"/>
            </w:tcBorders>
            <w:shd w:val="clear" w:color="auto" w:fill="auto"/>
          </w:tcPr>
          <w:p w:rsidR="00B5034F" w:rsidRPr="00B5034F" w:rsidRDefault="006C4928" w:rsidP="00B5034F">
            <w:pPr>
              <w:tabs>
                <w:tab w:val="left" w:pos="0"/>
              </w:tabs>
              <w:suppressAutoHyphens/>
              <w:ind w:right="-2"/>
              <w:rPr>
                <w:rFonts w:eastAsia="Times New Roman"/>
                <w:lang w:eastAsia="zh-CN"/>
              </w:rPr>
            </w:pPr>
            <w:hyperlink r:id="rId13" w:history="1">
              <w:proofErr w:type="spellStart"/>
              <w:r w:rsidR="00B5034F" w:rsidRPr="00B5034F">
                <w:rPr>
                  <w:rFonts w:eastAsia="Times New Roman"/>
                  <w:lang w:eastAsia="zh-CN"/>
                </w:rPr>
                <w:t>ЗабИЖТ</w:t>
              </w:r>
              <w:proofErr w:type="spellEnd"/>
              <w:r w:rsidR="00B5034F" w:rsidRPr="00B5034F">
                <w:rPr>
                  <w:rFonts w:eastAsia="Times New Roman"/>
                  <w:lang w:eastAsia="zh-CN"/>
                </w:rPr>
                <w:t xml:space="preserve"> </w:t>
              </w:r>
              <w:r w:rsidR="00667D30">
                <w:rPr>
                  <w:rFonts w:eastAsia="Times New Roman"/>
                  <w:lang w:eastAsia="zh-CN"/>
                </w:rPr>
                <w:t>–</w:t>
              </w:r>
              <w:r w:rsidR="00B5034F" w:rsidRPr="00B5034F">
                <w:rPr>
                  <w:rFonts w:eastAsia="Times New Roman"/>
                  <w:lang w:eastAsia="zh-CN"/>
                </w:rPr>
                <w:t xml:space="preserve"> филиал ФГБОУ ВПО </w:t>
              </w:r>
              <w:r w:rsidR="002352CB">
                <w:rPr>
                  <w:rFonts w:eastAsia="Times New Roman"/>
                  <w:lang w:eastAsia="zh-CN"/>
                </w:rPr>
                <w:t>«</w:t>
              </w:r>
              <w:r w:rsidR="00B5034F" w:rsidRPr="00B5034F">
                <w:rPr>
                  <w:rFonts w:eastAsia="Times New Roman"/>
                  <w:lang w:eastAsia="zh-CN"/>
                </w:rPr>
                <w:t>ИГИ</w:t>
              </w:r>
              <w:r w:rsidR="002352CB">
                <w:rPr>
                  <w:rFonts w:eastAsia="Times New Roman"/>
                  <w:lang w:eastAsia="zh-CN"/>
                </w:rPr>
                <w:t>»</w:t>
              </w:r>
              <w:r w:rsidR="00B5034F" w:rsidRPr="00B5034F">
                <w:rPr>
                  <w:rFonts w:eastAsia="Times New Roman"/>
                  <w:lang w:eastAsia="zh-CN"/>
                </w:rPr>
                <w:t xml:space="preserve"> Лицей </w:t>
              </w:r>
              <w:proofErr w:type="spellStart"/>
              <w:r w:rsidR="00B5034F" w:rsidRPr="00B5034F">
                <w:rPr>
                  <w:rFonts w:eastAsia="Times New Roman"/>
                  <w:lang w:eastAsia="zh-CN"/>
                </w:rPr>
                <w:t>ЗабИЖТ</w:t>
              </w:r>
              <w:proofErr w:type="spellEnd"/>
            </w:hyperlink>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B5034F" w:rsidRPr="00B5034F" w:rsidRDefault="00700338" w:rsidP="00B5034F">
            <w:pPr>
              <w:tabs>
                <w:tab w:val="left" w:pos="0"/>
              </w:tabs>
              <w:suppressAutoHyphens/>
              <w:ind w:right="-2"/>
              <w:jc w:val="center"/>
              <w:rPr>
                <w:lang w:eastAsia="zh-CN"/>
              </w:rPr>
            </w:pPr>
            <w:r>
              <w:rPr>
                <w:lang w:eastAsia="zh-CN"/>
              </w:rPr>
              <w:t>5</w:t>
            </w:r>
          </w:p>
        </w:tc>
      </w:tr>
      <w:tr w:rsidR="00B5034F" w:rsidRPr="00B5034F" w:rsidTr="00ED2CDB">
        <w:tc>
          <w:tcPr>
            <w:tcW w:w="12900" w:type="dxa"/>
            <w:tcBorders>
              <w:top w:val="single" w:sz="4" w:space="0" w:color="000000"/>
              <w:left w:val="single" w:sz="4" w:space="0" w:color="000000"/>
              <w:bottom w:val="single" w:sz="4" w:space="0" w:color="000000"/>
              <w:right w:val="single" w:sz="4" w:space="0" w:color="000000"/>
            </w:tcBorders>
            <w:shd w:val="clear" w:color="auto" w:fill="E5DFEC" w:themeFill="accent4" w:themeFillTint="33"/>
          </w:tcPr>
          <w:p w:rsidR="00B5034F" w:rsidRPr="00B5034F" w:rsidRDefault="006C4928" w:rsidP="00B5034F">
            <w:pPr>
              <w:tabs>
                <w:tab w:val="left" w:pos="0"/>
              </w:tabs>
              <w:suppressAutoHyphens/>
              <w:ind w:right="-2"/>
              <w:rPr>
                <w:rFonts w:eastAsia="Times New Roman"/>
                <w:lang w:eastAsia="zh-CN"/>
              </w:rPr>
            </w:pPr>
            <w:hyperlink r:id="rId14" w:history="1">
              <w:r w:rsidR="00B5034F" w:rsidRPr="00B5034F">
                <w:rPr>
                  <w:rFonts w:eastAsia="Times New Roman"/>
                  <w:lang w:eastAsia="zh-CN"/>
                </w:rPr>
                <w:t xml:space="preserve">ФГКОУ </w:t>
              </w:r>
              <w:r w:rsidR="002352CB">
                <w:rPr>
                  <w:rFonts w:eastAsia="Times New Roman"/>
                  <w:lang w:eastAsia="zh-CN"/>
                </w:rPr>
                <w:t>«</w:t>
              </w:r>
              <w:r w:rsidR="00B5034F" w:rsidRPr="00B5034F">
                <w:rPr>
                  <w:rFonts w:eastAsia="Times New Roman"/>
                  <w:lang w:eastAsia="zh-CN"/>
                </w:rPr>
                <w:t>Читинское суворовское военное училище Министерства внутренних дел Российской Федерации</w:t>
              </w:r>
            </w:hyperlink>
            <w:r w:rsidR="003825BF">
              <w:rPr>
                <w:lang w:eastAsia="zh-CN"/>
              </w:rPr>
              <w:t>»</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B5034F" w:rsidRPr="00B5034F" w:rsidRDefault="00700338" w:rsidP="00B5034F">
            <w:pPr>
              <w:tabs>
                <w:tab w:val="left" w:pos="0"/>
              </w:tabs>
              <w:suppressAutoHyphens/>
              <w:ind w:right="-2"/>
              <w:jc w:val="center"/>
              <w:rPr>
                <w:lang w:eastAsia="zh-CN"/>
              </w:rPr>
            </w:pPr>
            <w:r>
              <w:rPr>
                <w:lang w:eastAsia="zh-CN"/>
              </w:rPr>
              <w:t>34</w:t>
            </w:r>
          </w:p>
        </w:tc>
      </w:tr>
      <w:tr w:rsidR="00B5034F" w:rsidRPr="00B5034F" w:rsidTr="00B5034F">
        <w:tc>
          <w:tcPr>
            <w:tcW w:w="12900" w:type="dxa"/>
            <w:tcBorders>
              <w:top w:val="single" w:sz="4" w:space="0" w:color="000000"/>
              <w:left w:val="single" w:sz="4" w:space="0" w:color="000000"/>
              <w:bottom w:val="single" w:sz="4" w:space="0" w:color="000000"/>
              <w:right w:val="single" w:sz="4" w:space="0" w:color="000000"/>
            </w:tcBorders>
            <w:shd w:val="clear" w:color="auto" w:fill="auto"/>
          </w:tcPr>
          <w:p w:rsidR="00B5034F" w:rsidRPr="00B5034F" w:rsidRDefault="006C4928" w:rsidP="00B5034F">
            <w:pPr>
              <w:tabs>
                <w:tab w:val="left" w:pos="0"/>
              </w:tabs>
              <w:suppressAutoHyphens/>
              <w:ind w:right="-2"/>
              <w:rPr>
                <w:rFonts w:eastAsia="Times New Roman"/>
                <w:lang w:eastAsia="zh-CN"/>
              </w:rPr>
            </w:pPr>
            <w:hyperlink r:id="rId15" w:history="1">
              <w:r w:rsidR="00B5034F" w:rsidRPr="00B5034F">
                <w:rPr>
                  <w:rFonts w:eastAsia="Times New Roman"/>
                  <w:lang w:eastAsia="zh-CN"/>
                </w:rPr>
                <w:t xml:space="preserve">ГОУ </w:t>
              </w:r>
              <w:r w:rsidR="002352CB">
                <w:rPr>
                  <w:rFonts w:eastAsia="Times New Roman"/>
                  <w:lang w:eastAsia="zh-CN"/>
                </w:rPr>
                <w:t>«</w:t>
              </w:r>
              <w:r w:rsidR="00B5034F" w:rsidRPr="00B5034F">
                <w:rPr>
                  <w:rFonts w:eastAsia="Times New Roman"/>
                  <w:lang w:eastAsia="zh-CN"/>
                </w:rPr>
                <w:t>Забайкальский краевой лицей-интернат</w:t>
              </w:r>
            </w:hyperlink>
            <w:r w:rsidR="003825BF">
              <w:rPr>
                <w:lang w:eastAsia="zh-CN"/>
              </w:rPr>
              <w:t>»</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B5034F" w:rsidRPr="00B5034F" w:rsidRDefault="00700338" w:rsidP="00B5034F">
            <w:pPr>
              <w:tabs>
                <w:tab w:val="left" w:pos="0"/>
              </w:tabs>
              <w:suppressAutoHyphens/>
              <w:ind w:right="-2"/>
              <w:jc w:val="center"/>
              <w:rPr>
                <w:lang w:eastAsia="zh-CN"/>
              </w:rPr>
            </w:pPr>
            <w:r>
              <w:rPr>
                <w:lang w:eastAsia="zh-CN"/>
              </w:rPr>
              <w:t>3</w:t>
            </w:r>
          </w:p>
        </w:tc>
      </w:tr>
      <w:tr w:rsidR="00B5034F" w:rsidRPr="00317C81" w:rsidTr="00B5034F">
        <w:tc>
          <w:tcPr>
            <w:tcW w:w="12900" w:type="dxa"/>
            <w:tcBorders>
              <w:top w:val="single" w:sz="4" w:space="0" w:color="000000"/>
              <w:left w:val="single" w:sz="4" w:space="0" w:color="000000"/>
              <w:bottom w:val="single" w:sz="4" w:space="0" w:color="000000"/>
              <w:right w:val="single" w:sz="4" w:space="0" w:color="000000"/>
            </w:tcBorders>
            <w:shd w:val="clear" w:color="auto" w:fill="auto"/>
          </w:tcPr>
          <w:p w:rsidR="00B5034F" w:rsidRPr="00317C81" w:rsidRDefault="006C4928" w:rsidP="00B5034F">
            <w:pPr>
              <w:tabs>
                <w:tab w:val="left" w:pos="0"/>
              </w:tabs>
              <w:suppressAutoHyphens/>
              <w:ind w:right="-2"/>
              <w:rPr>
                <w:rFonts w:eastAsia="Times New Roman"/>
                <w:lang w:eastAsia="zh-CN"/>
              </w:rPr>
            </w:pPr>
            <w:hyperlink r:id="rId16" w:history="1">
              <w:r w:rsidR="00B5034F" w:rsidRPr="00317C81">
                <w:rPr>
                  <w:rFonts w:eastAsia="Times New Roman"/>
                  <w:lang w:eastAsia="zh-CN"/>
                </w:rPr>
                <w:t xml:space="preserve">ЧОУ </w:t>
              </w:r>
              <w:r w:rsidR="002352CB">
                <w:rPr>
                  <w:rFonts w:eastAsia="Times New Roman"/>
                  <w:lang w:eastAsia="zh-CN"/>
                </w:rPr>
                <w:t>«</w:t>
              </w:r>
              <w:r w:rsidR="00B5034F" w:rsidRPr="00317C81">
                <w:rPr>
                  <w:rFonts w:eastAsia="Times New Roman"/>
                  <w:lang w:eastAsia="zh-CN"/>
                </w:rPr>
                <w:t xml:space="preserve">Гимназия </w:t>
              </w:r>
              <w:r w:rsidR="002352CB">
                <w:rPr>
                  <w:rFonts w:eastAsia="Times New Roman"/>
                  <w:lang w:eastAsia="zh-CN"/>
                </w:rPr>
                <w:t>«</w:t>
              </w:r>
              <w:r w:rsidR="00B5034F" w:rsidRPr="00317C81">
                <w:rPr>
                  <w:rFonts w:eastAsia="Times New Roman"/>
                  <w:lang w:eastAsia="zh-CN"/>
                </w:rPr>
                <w:t>Радуга</w:t>
              </w:r>
              <w:r w:rsidR="002352CB">
                <w:rPr>
                  <w:rFonts w:eastAsia="Times New Roman"/>
                  <w:lang w:eastAsia="zh-CN"/>
                </w:rPr>
                <w:t>»</w:t>
              </w:r>
            </w:hyperlink>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B5034F" w:rsidRPr="00317C81" w:rsidRDefault="00700338" w:rsidP="00B5034F">
            <w:pPr>
              <w:tabs>
                <w:tab w:val="left" w:pos="0"/>
              </w:tabs>
              <w:suppressAutoHyphens/>
              <w:ind w:right="-2"/>
              <w:jc w:val="center"/>
              <w:rPr>
                <w:lang w:eastAsia="zh-CN"/>
              </w:rPr>
            </w:pPr>
            <w:r>
              <w:rPr>
                <w:lang w:eastAsia="zh-CN"/>
              </w:rPr>
              <w:t>3</w:t>
            </w:r>
          </w:p>
        </w:tc>
      </w:tr>
      <w:tr w:rsidR="00700338" w:rsidRPr="00317C81" w:rsidTr="00B5034F">
        <w:tc>
          <w:tcPr>
            <w:tcW w:w="12900" w:type="dxa"/>
            <w:tcBorders>
              <w:top w:val="single" w:sz="4" w:space="0" w:color="000000"/>
              <w:left w:val="single" w:sz="4" w:space="0" w:color="000000"/>
              <w:bottom w:val="single" w:sz="4" w:space="0" w:color="000000"/>
              <w:right w:val="single" w:sz="4" w:space="0" w:color="000000"/>
            </w:tcBorders>
            <w:shd w:val="clear" w:color="auto" w:fill="auto"/>
          </w:tcPr>
          <w:p w:rsidR="00700338" w:rsidRPr="00700338" w:rsidRDefault="006C4928" w:rsidP="003825BF">
            <w:pPr>
              <w:tabs>
                <w:tab w:val="left" w:pos="0"/>
              </w:tabs>
              <w:suppressAutoHyphens/>
              <w:ind w:right="-2"/>
            </w:pPr>
            <w:hyperlink r:id="rId17" w:history="1">
              <w:r w:rsidR="00700338" w:rsidRPr="00700338">
                <w:rPr>
                  <w:rStyle w:val="afc"/>
                  <w:color w:val="auto"/>
                  <w:u w:val="none"/>
                  <w:shd w:val="clear" w:color="auto" w:fill="FFFFFF"/>
                </w:rPr>
                <w:t>Г</w:t>
              </w:r>
              <w:r w:rsidR="003825BF">
                <w:rPr>
                  <w:rStyle w:val="afc"/>
                  <w:color w:val="auto"/>
                  <w:u w:val="none"/>
                  <w:shd w:val="clear" w:color="auto" w:fill="FFFFFF"/>
                </w:rPr>
                <w:t>ОУ</w:t>
              </w:r>
              <w:proofErr w:type="gramStart"/>
              <w:r w:rsidR="002352CB">
                <w:rPr>
                  <w:rStyle w:val="afc"/>
                  <w:color w:val="auto"/>
                  <w:u w:val="none"/>
                  <w:shd w:val="clear" w:color="auto" w:fill="FFFFFF"/>
                </w:rPr>
                <w:t>«</w:t>
              </w:r>
              <w:r w:rsidR="00700338" w:rsidRPr="00700338">
                <w:rPr>
                  <w:rStyle w:val="afc"/>
                  <w:color w:val="auto"/>
                  <w:u w:val="none"/>
                  <w:shd w:val="clear" w:color="auto" w:fill="FFFFFF"/>
                </w:rPr>
                <w:t>З</w:t>
              </w:r>
              <w:proofErr w:type="gramEnd"/>
              <w:r w:rsidR="00700338" w:rsidRPr="00700338">
                <w:rPr>
                  <w:rStyle w:val="afc"/>
                  <w:color w:val="auto"/>
                  <w:u w:val="none"/>
                  <w:shd w:val="clear" w:color="auto" w:fill="FFFFFF"/>
                </w:rPr>
                <w:t xml:space="preserve">абайкальский центр специального образования и развития </w:t>
              </w:r>
              <w:r w:rsidR="002352CB">
                <w:rPr>
                  <w:rStyle w:val="afc"/>
                  <w:color w:val="auto"/>
                  <w:u w:val="none"/>
                  <w:shd w:val="clear" w:color="auto" w:fill="FFFFFF"/>
                </w:rPr>
                <w:t>«</w:t>
              </w:r>
              <w:r w:rsidR="00700338" w:rsidRPr="00700338">
                <w:rPr>
                  <w:rStyle w:val="afc"/>
                  <w:color w:val="auto"/>
                  <w:u w:val="none"/>
                  <w:shd w:val="clear" w:color="auto" w:fill="FFFFFF"/>
                </w:rPr>
                <w:t>Открытый мир</w:t>
              </w:r>
              <w:r w:rsidR="002352CB">
                <w:rPr>
                  <w:rStyle w:val="afc"/>
                  <w:color w:val="auto"/>
                  <w:u w:val="none"/>
                  <w:shd w:val="clear" w:color="auto" w:fill="FFFFFF"/>
                </w:rPr>
                <w:t>»</w:t>
              </w:r>
            </w:hyperlink>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700338" w:rsidRDefault="00700338" w:rsidP="00B5034F">
            <w:pPr>
              <w:tabs>
                <w:tab w:val="left" w:pos="0"/>
              </w:tabs>
              <w:suppressAutoHyphens/>
              <w:ind w:right="-2"/>
              <w:jc w:val="center"/>
              <w:rPr>
                <w:lang w:eastAsia="zh-CN"/>
              </w:rPr>
            </w:pPr>
            <w:r>
              <w:rPr>
                <w:lang w:eastAsia="zh-CN"/>
              </w:rPr>
              <w:t>1</w:t>
            </w:r>
          </w:p>
        </w:tc>
      </w:tr>
      <w:tr w:rsidR="00B5034F" w:rsidRPr="00317C81" w:rsidTr="00B5034F">
        <w:tc>
          <w:tcPr>
            <w:tcW w:w="12900" w:type="dxa"/>
            <w:tcBorders>
              <w:top w:val="single" w:sz="4" w:space="0" w:color="000000"/>
              <w:left w:val="single" w:sz="4" w:space="0" w:color="000000"/>
              <w:bottom w:val="single" w:sz="4" w:space="0" w:color="000000"/>
              <w:right w:val="single" w:sz="4" w:space="0" w:color="000000"/>
            </w:tcBorders>
            <w:shd w:val="clear" w:color="auto" w:fill="auto"/>
          </w:tcPr>
          <w:p w:rsidR="00B5034F" w:rsidRPr="00317C81" w:rsidRDefault="00B5034F" w:rsidP="00B5034F">
            <w:pPr>
              <w:tabs>
                <w:tab w:val="left" w:pos="0"/>
              </w:tabs>
              <w:suppressAutoHyphens/>
              <w:ind w:right="-2"/>
              <w:rPr>
                <w:b/>
              </w:rPr>
            </w:pPr>
            <w:r w:rsidRPr="00317C81">
              <w:rPr>
                <w:b/>
              </w:rPr>
              <w:t>ИТОГО</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rsidR="00B5034F" w:rsidRPr="00317C81" w:rsidRDefault="00700338" w:rsidP="00B5034F">
            <w:pPr>
              <w:tabs>
                <w:tab w:val="left" w:pos="0"/>
              </w:tabs>
              <w:suppressAutoHyphens/>
              <w:ind w:right="-2"/>
              <w:jc w:val="center"/>
              <w:rPr>
                <w:b/>
                <w:lang w:eastAsia="zh-CN"/>
              </w:rPr>
            </w:pPr>
            <w:r>
              <w:rPr>
                <w:b/>
                <w:lang w:eastAsia="zh-CN"/>
              </w:rPr>
              <w:t>129</w:t>
            </w:r>
          </w:p>
        </w:tc>
      </w:tr>
    </w:tbl>
    <w:p w:rsidR="00B5034F" w:rsidRPr="00317C81" w:rsidRDefault="00B5034F" w:rsidP="00B5034F">
      <w:pPr>
        <w:tabs>
          <w:tab w:val="left" w:pos="0"/>
        </w:tabs>
        <w:rPr>
          <w:b/>
          <w:bCs/>
        </w:rPr>
      </w:pPr>
    </w:p>
    <w:p w:rsidR="00B63AF4" w:rsidRPr="00317C81" w:rsidRDefault="00AD4E15" w:rsidP="00F31238">
      <w:pPr>
        <w:numPr>
          <w:ilvl w:val="1"/>
          <w:numId w:val="4"/>
        </w:numPr>
        <w:tabs>
          <w:tab w:val="left" w:pos="0"/>
        </w:tabs>
        <w:ind w:left="0" w:firstLine="0"/>
        <w:rPr>
          <w:b/>
          <w:bCs/>
        </w:rPr>
      </w:pPr>
      <w:r w:rsidRPr="00317C81">
        <w:rPr>
          <w:b/>
          <w:bCs/>
        </w:rPr>
        <w:t>ВЫВОДЫ</w:t>
      </w:r>
      <w:r w:rsidR="00B63AF4" w:rsidRPr="00317C81">
        <w:rPr>
          <w:b/>
          <w:bCs/>
        </w:rPr>
        <w:t xml:space="preserve"> о характере изменения количества участников ЕГЭ по учебному предмету</w:t>
      </w:r>
    </w:p>
    <w:p w:rsidR="00B63AF4" w:rsidRPr="00317C81" w:rsidRDefault="00B63AF4" w:rsidP="003469E4">
      <w:pPr>
        <w:tabs>
          <w:tab w:val="left" w:pos="0"/>
        </w:tabs>
        <w:ind w:firstLine="709"/>
        <w:jc w:val="both"/>
      </w:pPr>
    </w:p>
    <w:p w:rsidR="001D0B72" w:rsidRPr="00F31238" w:rsidRDefault="008C708C" w:rsidP="001D0B72">
      <w:pPr>
        <w:shd w:val="clear" w:color="auto" w:fill="FFFFFF"/>
        <w:ind w:right="-2" w:firstLine="567"/>
        <w:jc w:val="both"/>
      </w:pPr>
      <w:r w:rsidRPr="00F31238">
        <w:t xml:space="preserve">В целом обществознание остается самым популярным предметом, выбираемым выпускниками в качестве экзаменационных испытаний. </w:t>
      </w:r>
      <w:r w:rsidR="00B63AF4" w:rsidRPr="00F31238">
        <w:t>В Забайкальском крае число участников основного пери</w:t>
      </w:r>
      <w:r w:rsidR="00091D58" w:rsidRPr="00F31238">
        <w:t>ода ЕГЭ по обществознанию в 2025</w:t>
      </w:r>
      <w:r w:rsidR="007E0DD6" w:rsidRPr="00F31238">
        <w:t xml:space="preserve"> году</w:t>
      </w:r>
      <w:r w:rsidR="00B63AF4" w:rsidRPr="00F31238">
        <w:t xml:space="preserve"> составило</w:t>
      </w:r>
      <w:r w:rsidR="00ED2CDB">
        <w:t xml:space="preserve"> </w:t>
      </w:r>
      <w:r w:rsidR="001D0B72" w:rsidRPr="00F31238">
        <w:t>23</w:t>
      </w:r>
      <w:r w:rsidR="00091D58" w:rsidRPr="00F31238">
        <w:t>11</w:t>
      </w:r>
      <w:r w:rsidR="001D0B72" w:rsidRPr="00F31238">
        <w:t xml:space="preserve"> чел.</w:t>
      </w:r>
      <w:r w:rsidR="007E0DD6" w:rsidRPr="00F31238">
        <w:t xml:space="preserve">, что на </w:t>
      </w:r>
      <w:r w:rsidR="00091D58" w:rsidRPr="00F31238">
        <w:t>64</w:t>
      </w:r>
      <w:r w:rsidR="007E0DD6" w:rsidRPr="00F31238">
        <w:t xml:space="preserve"> участник</w:t>
      </w:r>
      <w:r w:rsidR="00091D58" w:rsidRPr="00F31238">
        <w:t xml:space="preserve">а </w:t>
      </w:r>
      <w:r w:rsidR="007E0DD6" w:rsidRPr="00F31238">
        <w:t xml:space="preserve">меньше, чем в </w:t>
      </w:r>
      <w:r w:rsidR="001D0B72" w:rsidRPr="00F31238">
        <w:t>202</w:t>
      </w:r>
      <w:r w:rsidR="00091D58" w:rsidRPr="00F31238">
        <w:t>4</w:t>
      </w:r>
      <w:r w:rsidR="001D0B72" w:rsidRPr="00F31238">
        <w:t xml:space="preserve"> году</w:t>
      </w:r>
      <w:r w:rsidR="00091D58" w:rsidRPr="00F31238">
        <w:t xml:space="preserve"> (2375 чел), на 244 человека меньше, чем в 2023 году (2555 чел)</w:t>
      </w:r>
      <w:r w:rsidR="00220A4C" w:rsidRPr="00F31238">
        <w:t>.</w:t>
      </w:r>
      <w:r w:rsidR="00B63AF4" w:rsidRPr="00F31238">
        <w:t xml:space="preserve"> Продолжилась тенденция значительного уменьшения числа выпускников, сдающих обществознание. </w:t>
      </w:r>
      <w:r w:rsidR="00220A4C" w:rsidRPr="00F31238">
        <w:t xml:space="preserve">На фоне ежегодного общего снижения количества участников ЕГЭ, </w:t>
      </w:r>
      <w:r w:rsidR="00091D58" w:rsidRPr="00F31238">
        <w:t>доля</w:t>
      </w:r>
      <w:r w:rsidR="00B63AF4" w:rsidRPr="00F31238">
        <w:t xml:space="preserve"> участников ЕГЭ по обществознанию </w:t>
      </w:r>
      <w:r w:rsidR="00220A4C" w:rsidRPr="00F31238">
        <w:t>от</w:t>
      </w:r>
      <w:r w:rsidR="001D0B72" w:rsidRPr="00F31238">
        <w:t xml:space="preserve"> общего числа выпускников в 202</w:t>
      </w:r>
      <w:r w:rsidR="00091D58" w:rsidRPr="00F31238">
        <w:t>5</w:t>
      </w:r>
      <w:r w:rsidR="00220A4C" w:rsidRPr="00F31238">
        <w:t xml:space="preserve"> году </w:t>
      </w:r>
      <w:r w:rsidR="00B63AF4" w:rsidRPr="00F31238">
        <w:t>составил</w:t>
      </w:r>
      <w:r w:rsidR="00091D58" w:rsidRPr="00F31238">
        <w:t>а</w:t>
      </w:r>
      <w:r w:rsidR="00ED2CDB">
        <w:t xml:space="preserve"> </w:t>
      </w:r>
      <w:r w:rsidR="00091D58" w:rsidRPr="00F31238">
        <w:t>48,19</w:t>
      </w:r>
      <w:r w:rsidR="00B63AF4" w:rsidRPr="00F31238">
        <w:t xml:space="preserve">%, что на </w:t>
      </w:r>
      <w:r w:rsidR="00091D58" w:rsidRPr="00F31238">
        <w:t>0,59</w:t>
      </w:r>
      <w:r w:rsidR="007E0DD6" w:rsidRPr="00F31238">
        <w:t>%</w:t>
      </w:r>
      <w:r w:rsidR="00ED2CDB">
        <w:t xml:space="preserve"> </w:t>
      </w:r>
      <w:r w:rsidR="001D0B72" w:rsidRPr="00F31238">
        <w:t xml:space="preserve">меньше, чем в </w:t>
      </w:r>
      <w:r w:rsidR="00B63AF4" w:rsidRPr="00F31238">
        <w:t>202</w:t>
      </w:r>
      <w:r w:rsidR="00091D58" w:rsidRPr="00F31238">
        <w:t>4</w:t>
      </w:r>
      <w:r w:rsidR="00B63AF4" w:rsidRPr="00F31238">
        <w:t xml:space="preserve"> год</w:t>
      </w:r>
      <w:r w:rsidR="001D0B72" w:rsidRPr="00F31238">
        <w:t>у</w:t>
      </w:r>
      <w:r w:rsidR="00ED2CDB">
        <w:t xml:space="preserve"> </w:t>
      </w:r>
      <w:r w:rsidR="00220A4C" w:rsidRPr="00F31238">
        <w:t>(</w:t>
      </w:r>
      <w:r w:rsidR="00091D58" w:rsidRPr="00F31238">
        <w:t>48,78</w:t>
      </w:r>
      <w:r w:rsidR="00220A4C" w:rsidRPr="00F31238">
        <w:t xml:space="preserve">%) и </w:t>
      </w:r>
      <w:r w:rsidR="001D0B72" w:rsidRPr="00F31238">
        <w:t xml:space="preserve">практически </w:t>
      </w:r>
      <w:r w:rsidR="00091D58" w:rsidRPr="00F31238">
        <w:t>на 1,5% ниже, чем в 2023 году (49,31%)</w:t>
      </w:r>
      <w:r w:rsidR="001D0B72" w:rsidRPr="00F31238">
        <w:t>. Уменьшение количества участников связано с миграционным оттоком населения в другие регионы страны, а также изменением в ряде вузов перечня вступительных испытаний, где предмет обществознание исключен из списка или представлена возможность выбора одного предмета из трех.</w:t>
      </w:r>
    </w:p>
    <w:p w:rsidR="008C708C" w:rsidRPr="00F31238" w:rsidRDefault="00B63AF4" w:rsidP="003469E4">
      <w:pPr>
        <w:tabs>
          <w:tab w:val="left" w:pos="0"/>
        </w:tabs>
        <w:ind w:firstLine="709"/>
        <w:jc w:val="both"/>
      </w:pPr>
      <w:r w:rsidRPr="00F31238">
        <w:t>Однако все же численность участни</w:t>
      </w:r>
      <w:r w:rsidR="00ED2CDB">
        <w:t xml:space="preserve">ков по обществознанию ежегодно </w:t>
      </w:r>
      <w:r w:rsidRPr="00F31238">
        <w:t>высока. По общему количеству участников ЕГЭ по обществознанию занимает в крае первую позицию среди экзаменов по выбору.</w:t>
      </w:r>
      <w:r w:rsidR="008C708C" w:rsidRPr="00F31238">
        <w:t xml:space="preserve"> Динамика участия в экзамене по обществознанию свидетельствует, что процесс сокращения или увеличения числа сдающих предмет зависит как от общего </w:t>
      </w:r>
      <w:r w:rsidR="00091D58" w:rsidRPr="00F31238">
        <w:t>числа</w:t>
      </w:r>
      <w:r w:rsidR="008C708C" w:rsidRPr="00F31238">
        <w:t xml:space="preserve"> выпускников, так и от выбора направлений подготовки при поступлении в вуз, на которых учитывается результат экзамена по обществознанию. Например, в этом году </w:t>
      </w:r>
      <w:r w:rsidR="008C708C" w:rsidRPr="00F31238">
        <w:lastRenderedPageBreak/>
        <w:t xml:space="preserve">популярность набирают технические направления (инженерное дело, программирование), которые обусловили повышение интереса к сдаче ЕГЭ </w:t>
      </w:r>
      <w:r w:rsidR="001D0B72" w:rsidRPr="00F31238">
        <w:t>по информатике и физике.</w:t>
      </w:r>
    </w:p>
    <w:p w:rsidR="001D0B72" w:rsidRPr="00F31238" w:rsidRDefault="00B63AF4" w:rsidP="003469E4">
      <w:pPr>
        <w:tabs>
          <w:tab w:val="left" w:pos="0"/>
        </w:tabs>
        <w:ind w:firstLine="709"/>
        <w:jc w:val="both"/>
      </w:pPr>
      <w:r w:rsidRPr="00F31238">
        <w:t>Обществознание как предмет по выбору для сдачи ЕГЭ традиционно преимущественно выбирают девушки</w:t>
      </w:r>
      <w:r w:rsidR="00220A4C" w:rsidRPr="00F31238">
        <w:t xml:space="preserve"> (</w:t>
      </w:r>
      <w:r w:rsidR="00091D58" w:rsidRPr="00F31238">
        <w:t>63,13</w:t>
      </w:r>
      <w:r w:rsidR="00220A4C" w:rsidRPr="00F31238">
        <w:t>% в 202</w:t>
      </w:r>
      <w:r w:rsidR="00091D58" w:rsidRPr="00F31238">
        <w:t>5</w:t>
      </w:r>
      <w:r w:rsidR="00220A4C" w:rsidRPr="00F31238">
        <w:t xml:space="preserve"> году против </w:t>
      </w:r>
      <w:r w:rsidR="00091D58" w:rsidRPr="00F31238">
        <w:t>65,47</w:t>
      </w:r>
      <w:r w:rsidRPr="00F31238">
        <w:t>%</w:t>
      </w:r>
      <w:r w:rsidR="00091D58" w:rsidRPr="00F31238">
        <w:t xml:space="preserve"> в 2024</w:t>
      </w:r>
      <w:r w:rsidR="00220A4C" w:rsidRPr="00F31238">
        <w:t xml:space="preserve"> году</w:t>
      </w:r>
      <w:r w:rsidRPr="00F31238">
        <w:t>), чем юноши (</w:t>
      </w:r>
      <w:r w:rsidR="00091D58" w:rsidRPr="00F31238">
        <w:t>36,87% в 2025</w:t>
      </w:r>
      <w:r w:rsidR="00220A4C" w:rsidRPr="00F31238">
        <w:t xml:space="preserve"> году против </w:t>
      </w:r>
      <w:r w:rsidR="00091D58" w:rsidRPr="00F31238">
        <w:t>34,53</w:t>
      </w:r>
      <w:r w:rsidRPr="00F31238">
        <w:t>%</w:t>
      </w:r>
      <w:r w:rsidR="00091D58" w:rsidRPr="00F31238">
        <w:t xml:space="preserve"> в 2024</w:t>
      </w:r>
      <w:r w:rsidR="00220A4C" w:rsidRPr="00F31238">
        <w:t xml:space="preserve"> году</w:t>
      </w:r>
      <w:r w:rsidRPr="00F31238">
        <w:t xml:space="preserve">). </w:t>
      </w:r>
      <w:r w:rsidR="00220A4C" w:rsidRPr="00F31238">
        <w:t>Как правило</w:t>
      </w:r>
      <w:r w:rsidR="00ED6DCA" w:rsidRPr="00F31238">
        <w:t>,</w:t>
      </w:r>
      <w:r w:rsidR="00220A4C" w:rsidRPr="00F31238">
        <w:t xml:space="preserve"> доля у</w:t>
      </w:r>
      <w:r w:rsidR="00ED2CDB">
        <w:t>частников ежегодно колеблется ± 1-2%.</w:t>
      </w:r>
    </w:p>
    <w:p w:rsidR="00B63AF4" w:rsidRPr="00F31238" w:rsidRDefault="001D0B72" w:rsidP="003469E4">
      <w:pPr>
        <w:tabs>
          <w:tab w:val="left" w:pos="0"/>
        </w:tabs>
        <w:ind w:firstLine="709"/>
        <w:jc w:val="both"/>
      </w:pPr>
      <w:r w:rsidRPr="00F31238">
        <w:t xml:space="preserve">В этом году мы фиксируем снижение количества </w:t>
      </w:r>
      <w:r w:rsidR="00091D58" w:rsidRPr="00F31238">
        <w:t>девушек</w:t>
      </w:r>
      <w:r w:rsidRPr="00F31238">
        <w:t xml:space="preserve"> на более чем </w:t>
      </w:r>
      <w:r w:rsidR="00091D58" w:rsidRPr="00F31238">
        <w:t>2,5</w:t>
      </w:r>
      <w:r w:rsidRPr="00F31238">
        <w:t xml:space="preserve">%. </w:t>
      </w:r>
      <w:r w:rsidR="00B63AF4" w:rsidRPr="00F31238">
        <w:t>Соотношение числа девушек и юношей в течение ряда лет остается постоянным, приблизительно 2:1.</w:t>
      </w:r>
    </w:p>
    <w:p w:rsidR="008C708C" w:rsidRPr="00F31238" w:rsidRDefault="008C708C" w:rsidP="00293075">
      <w:pPr>
        <w:tabs>
          <w:tab w:val="left" w:pos="0"/>
        </w:tabs>
        <w:ind w:firstLine="709"/>
        <w:jc w:val="both"/>
      </w:pPr>
      <w:r w:rsidRPr="00F31238">
        <w:t>Традиционно</w:t>
      </w:r>
      <w:r w:rsidR="00ED6DCA" w:rsidRPr="00F31238">
        <w:t xml:space="preserve"> экзамен по обществознанию</w:t>
      </w:r>
      <w:r w:rsidR="00091D58" w:rsidRPr="00F31238">
        <w:t xml:space="preserve"> в основные дни основного периода</w:t>
      </w:r>
      <w:r w:rsidR="00ED6DCA" w:rsidRPr="00F31238">
        <w:t xml:space="preserve"> сдают выпускники текущего г</w:t>
      </w:r>
      <w:r w:rsidR="00ED2CDB">
        <w:t xml:space="preserve">ода, обучающиеся по программам </w:t>
      </w:r>
      <w:r w:rsidR="00ED6DCA" w:rsidRPr="00F31238">
        <w:t xml:space="preserve">СОО </w:t>
      </w:r>
      <w:r w:rsidR="00ED2CDB">
        <w:t>(</w:t>
      </w:r>
      <w:r w:rsidR="00091D58" w:rsidRPr="00F31238">
        <w:t>99,91</w:t>
      </w:r>
      <w:r w:rsidR="00ED6DCA" w:rsidRPr="00F31238">
        <w:t>%)</w:t>
      </w:r>
      <w:r w:rsidRPr="00F31238">
        <w:t xml:space="preserve"> и планирующие поступление в вузы региона и страны в целом, где обществознание часто является одним из необходимых (профильных) экзаменов.</w:t>
      </w:r>
    </w:p>
    <w:p w:rsidR="00164880" w:rsidRPr="00F31238" w:rsidRDefault="00ED6DCA" w:rsidP="009F778F">
      <w:pPr>
        <w:tabs>
          <w:tab w:val="left" w:pos="0"/>
        </w:tabs>
        <w:ind w:firstLine="709"/>
        <w:jc w:val="both"/>
      </w:pPr>
      <w:r w:rsidRPr="00F31238">
        <w:t xml:space="preserve">В связи с уменьшением числа экзаменуемых по сравнению с прошлым годом численность большинства основных категорий участников также уменьшилась. Количество участников с ограниченными возможностями здоровья </w:t>
      </w:r>
      <w:r w:rsidR="00091D58" w:rsidRPr="00F31238">
        <w:t>ежегодно увеличивается</w:t>
      </w:r>
      <w:r w:rsidR="00ED2CDB">
        <w:t>:</w:t>
      </w:r>
      <w:r w:rsidR="00091D58" w:rsidRPr="00F31238">
        <w:t xml:space="preserve"> с </w:t>
      </w:r>
      <w:r w:rsidR="001D0B72" w:rsidRPr="00F31238">
        <w:t>13</w:t>
      </w:r>
      <w:r w:rsidRPr="00F31238">
        <w:t xml:space="preserve"> человек</w:t>
      </w:r>
      <w:r w:rsidR="00091D58" w:rsidRPr="00F31238">
        <w:t xml:space="preserve"> в 2023 и 2024 гг. до 22 человек в 2025 году</w:t>
      </w:r>
      <w:r w:rsidRPr="00F31238">
        <w:t>.</w:t>
      </w:r>
      <w:r w:rsidR="00ED3B21">
        <w:t xml:space="preserve"> </w:t>
      </w:r>
      <w:r w:rsidR="00091D58" w:rsidRPr="00F31238">
        <w:t xml:space="preserve">Увеличение обучающихся с ОВЗ обусловлено всероссийской программой </w:t>
      </w:r>
      <w:r w:rsidR="00ED2CDB">
        <w:t>«</w:t>
      </w:r>
      <w:r w:rsidR="00091D58" w:rsidRPr="00F31238">
        <w:t>Доступная среда</w:t>
      </w:r>
      <w:r w:rsidR="00ED2CDB">
        <w:t xml:space="preserve">», </w:t>
      </w:r>
      <w:r w:rsidR="00ED2CDB" w:rsidRPr="00667D30">
        <w:t>б</w:t>
      </w:r>
      <w:r w:rsidR="00091D58" w:rsidRPr="00667D30">
        <w:t xml:space="preserve">лагодаря которой </w:t>
      </w:r>
      <w:r w:rsidR="009F778F" w:rsidRPr="00667D30">
        <w:t xml:space="preserve">молодые люди </w:t>
      </w:r>
      <w:r w:rsidR="00667D30">
        <w:t>с ограниченными</w:t>
      </w:r>
      <w:r w:rsidR="00667D30" w:rsidRPr="00667D30">
        <w:t xml:space="preserve"> возможност</w:t>
      </w:r>
      <w:r w:rsidR="00667D30">
        <w:t>ям</w:t>
      </w:r>
      <w:r w:rsidR="00667D30" w:rsidRPr="00667D30">
        <w:t>и здоровья</w:t>
      </w:r>
      <w:r w:rsidR="00667D30">
        <w:t xml:space="preserve"> </w:t>
      </w:r>
      <w:r w:rsidR="009F778F" w:rsidRPr="00667D30">
        <w:t>могут об</w:t>
      </w:r>
      <w:r w:rsidR="00667D30">
        <w:t>учаться и работать дистанционно, завершив</w:t>
      </w:r>
      <w:r w:rsidR="00164880" w:rsidRPr="00667D30">
        <w:t xml:space="preserve"> образование на уровне основного общего или среднего профессионального</w:t>
      </w:r>
      <w:r w:rsidR="00ED2CDB" w:rsidRPr="00667D30">
        <w:t xml:space="preserve"> образования</w:t>
      </w:r>
      <w:r w:rsidR="00164880" w:rsidRPr="00667D30">
        <w:t>.</w:t>
      </w:r>
    </w:p>
    <w:p w:rsidR="001D0B72" w:rsidRPr="00F31238" w:rsidRDefault="001D0B72" w:rsidP="001D0B72">
      <w:pPr>
        <w:shd w:val="clear" w:color="auto" w:fill="FFFFFF"/>
        <w:ind w:right="-2" w:firstLine="567"/>
        <w:jc w:val="both"/>
      </w:pPr>
      <w:r w:rsidRPr="00F31238">
        <w:t>В соответствии с Порядком проведения ГИА-11 выпускники прошлых лет, а также обучающиеся СПО в основные дни основного периода участие не принимают. Исключение в этом году составил 1 выпускник</w:t>
      </w:r>
      <w:r w:rsidR="009F778F" w:rsidRPr="00F31238">
        <w:t xml:space="preserve"> прошлых лет</w:t>
      </w:r>
      <w:r w:rsidRPr="00F31238">
        <w:t xml:space="preserve">, </w:t>
      </w:r>
      <w:r w:rsidR="009F778F" w:rsidRPr="00F31238">
        <w:t>участни</w:t>
      </w:r>
      <w:r w:rsidR="00ED2CDB">
        <w:t>к специальной военной операции,</w:t>
      </w:r>
      <w:r w:rsidR="009F778F" w:rsidRPr="00F31238">
        <w:t xml:space="preserve"> </w:t>
      </w:r>
      <w:r w:rsidRPr="00F31238">
        <w:t xml:space="preserve">который по медицинским </w:t>
      </w:r>
      <w:r w:rsidR="009F778F" w:rsidRPr="00F31238">
        <w:t>показаниям</w:t>
      </w:r>
      <w:r w:rsidRPr="00F31238">
        <w:t xml:space="preserve"> принял участие в основные дни основного периода.</w:t>
      </w:r>
    </w:p>
    <w:p w:rsidR="00BC7F1B" w:rsidRPr="00F31238" w:rsidRDefault="00BC7F1B" w:rsidP="00293075">
      <w:pPr>
        <w:tabs>
          <w:tab w:val="left" w:pos="0"/>
        </w:tabs>
        <w:ind w:firstLine="709"/>
        <w:jc w:val="both"/>
      </w:pPr>
      <w:r w:rsidRPr="00F31238">
        <w:t>Ежегодн</w:t>
      </w:r>
      <w:r w:rsidR="00EB06B2" w:rsidRPr="00F31238">
        <w:t xml:space="preserve">о </w:t>
      </w:r>
      <w:r w:rsidRPr="00F31238">
        <w:t>экзамен по обществознанию выбирают выпускники общеобразовательной организации, не завершившие среднее общее образование</w:t>
      </w:r>
      <w:r w:rsidR="001D0B72" w:rsidRPr="00F31238">
        <w:t xml:space="preserve"> (не прошедшие ГИА). Если в 2021</w:t>
      </w:r>
      <w:r w:rsidRPr="00F31238">
        <w:t xml:space="preserve"> году в данной категории был</w:t>
      </w:r>
      <w:r w:rsidR="001D0B72" w:rsidRPr="00F31238">
        <w:t>о 3</w:t>
      </w:r>
      <w:r w:rsidRPr="00F31238">
        <w:t xml:space="preserve"> участника, в 202</w:t>
      </w:r>
      <w:r w:rsidR="001D0B72" w:rsidRPr="00F31238">
        <w:t>4</w:t>
      </w:r>
      <w:r w:rsidR="009F778F" w:rsidRPr="00F31238">
        <w:t xml:space="preserve"> и текущем году</w:t>
      </w:r>
      <w:r w:rsidRPr="00F31238">
        <w:t xml:space="preserve"> только 1 участник.</w:t>
      </w:r>
    </w:p>
    <w:p w:rsidR="00EB06B2" w:rsidRPr="00F31238" w:rsidRDefault="00BC7F1B" w:rsidP="00293075">
      <w:pPr>
        <w:tabs>
          <w:tab w:val="left" w:pos="0"/>
        </w:tabs>
        <w:ind w:firstLine="709"/>
        <w:jc w:val="both"/>
      </w:pPr>
      <w:r w:rsidRPr="00F31238">
        <w:t>В связи с уменьшением числа выпускников, обучающихся по программе СОО</w:t>
      </w:r>
      <w:r w:rsidR="00EB06B2" w:rsidRPr="00F31238">
        <w:t>,</w:t>
      </w:r>
      <w:r w:rsidRPr="00F31238">
        <w:t xml:space="preserve"> по сравнению с прошлым годом также снизилось количество участников по типам ОО.</w:t>
      </w:r>
      <w:r w:rsidR="00164880" w:rsidRPr="00F31238">
        <w:t xml:space="preserve"> Обобщая данные таблицы 2-4, стоит обратить внимание на то, что на протяжении трех последних лет лидирующие позиции по количеству участников</w:t>
      </w:r>
      <w:r w:rsidR="005338FB">
        <w:t xml:space="preserve"> ГИА-11 по обществознанию</w:t>
      </w:r>
      <w:r w:rsidR="00164880" w:rsidRPr="00F31238">
        <w:t xml:space="preserve"> удерживают </w:t>
      </w:r>
      <w:r w:rsidR="00164880" w:rsidRPr="005338FB">
        <w:t xml:space="preserve">выпускники </w:t>
      </w:r>
      <w:r w:rsidR="005338FB">
        <w:t>текущего года СОШ, лицеев и гимназий, школ</w:t>
      </w:r>
      <w:r w:rsidR="00164880" w:rsidRPr="005338FB">
        <w:t xml:space="preserve"> с углубленным изучением различных предметов, лице</w:t>
      </w:r>
      <w:r w:rsidR="005338FB">
        <w:t>й</w:t>
      </w:r>
      <w:r w:rsidR="00164880" w:rsidRPr="005338FB">
        <w:t>, гимнази</w:t>
      </w:r>
      <w:r w:rsidR="005338FB">
        <w:t>й</w:t>
      </w:r>
      <w:r w:rsidR="00164880" w:rsidRPr="005338FB">
        <w:t>, Кадетски</w:t>
      </w:r>
      <w:r w:rsidR="005338FB">
        <w:t>х школ</w:t>
      </w:r>
      <w:r w:rsidR="00164880" w:rsidRPr="005338FB">
        <w:t xml:space="preserve"> и Суворовско</w:t>
      </w:r>
      <w:r w:rsidR="005338FB">
        <w:t>го</w:t>
      </w:r>
      <w:r w:rsidR="00164880" w:rsidRPr="005338FB">
        <w:t xml:space="preserve"> военно</w:t>
      </w:r>
      <w:r w:rsidR="005338FB">
        <w:t>го</w:t>
      </w:r>
      <w:r w:rsidR="00164880" w:rsidRPr="005338FB">
        <w:t xml:space="preserve"> училищ</w:t>
      </w:r>
      <w:r w:rsidR="005338FB">
        <w:t>а</w:t>
      </w:r>
      <w:r w:rsidR="00164880" w:rsidRPr="00F31238">
        <w:t xml:space="preserve"> (в сумме около </w:t>
      </w:r>
      <w:r w:rsidR="009F778F" w:rsidRPr="00F31238">
        <w:t>99</w:t>
      </w:r>
      <w:r w:rsidR="00164880" w:rsidRPr="00F31238">
        <w:t>%). Это логично, поскольку для выпускника школы переход на уровень высшего профессионального образования – процесс естественный, чаще всего выпускника поддерживают (морально и финансово) родители, в то время как перед выпускником вечерних школ приоритетными могут оказаться другие жизненные задачи. Однако с</w:t>
      </w:r>
      <w:r w:rsidRPr="00F31238">
        <w:t xml:space="preserve">оотношение участников экзамена, окончивших ОО различных типов, в </w:t>
      </w:r>
      <w:proofErr w:type="gramStart"/>
      <w:r w:rsidRPr="00F31238">
        <w:t xml:space="preserve">последние несколько лет </w:t>
      </w:r>
      <w:r w:rsidR="00EB06B2" w:rsidRPr="00F31238">
        <w:t>уменьшается</w:t>
      </w:r>
      <w:proofErr w:type="gramEnd"/>
      <w:r w:rsidR="00EB06B2" w:rsidRPr="00F31238">
        <w:t xml:space="preserve"> на 1-2 %.</w:t>
      </w:r>
    </w:p>
    <w:p w:rsidR="00B63AF4" w:rsidRPr="00F31238" w:rsidRDefault="00BC7F1B" w:rsidP="00293075">
      <w:pPr>
        <w:tabs>
          <w:tab w:val="left" w:pos="0"/>
        </w:tabs>
        <w:ind w:firstLine="709"/>
        <w:jc w:val="both"/>
      </w:pPr>
      <w:r w:rsidRPr="00F31238">
        <w:t>Анализ количества участников ЕГЭ по обществознанию по типам образовательных организаций показывает, что преобладающее количество выпускников – участников экзамена обучались в средних общеобразовательных школах (</w:t>
      </w:r>
      <w:r w:rsidR="009F778F" w:rsidRPr="00F31238">
        <w:t>85,2</w:t>
      </w:r>
      <w:r w:rsidRPr="00F31238">
        <w:t xml:space="preserve">%). Доля выпускников лицеев не изменилась. </w:t>
      </w:r>
      <w:r w:rsidR="00D0764C" w:rsidRPr="00F31238">
        <w:t>Заметим, что</w:t>
      </w:r>
      <w:r w:rsidRPr="00F31238">
        <w:t xml:space="preserve"> на протяжении трех последних лет наблюдается </w:t>
      </w:r>
      <w:r w:rsidR="001D0B72" w:rsidRPr="00F31238">
        <w:t xml:space="preserve">незначительное </w:t>
      </w:r>
      <w:r w:rsidRPr="00F31238">
        <w:t>увеличение выпускников гимназий, выбирающих экзамен по обществознанию</w:t>
      </w:r>
      <w:r w:rsidR="009F778F" w:rsidRPr="00F31238">
        <w:t xml:space="preserve"> (1-3 человека). Так в 2025</w:t>
      </w:r>
      <w:r w:rsidRPr="00F31238">
        <w:t xml:space="preserve"> году доля выпускников гимназий составила </w:t>
      </w:r>
      <w:r w:rsidR="001D0B72" w:rsidRPr="00F31238">
        <w:t xml:space="preserve">7 </w:t>
      </w:r>
      <w:r w:rsidR="00D0764C" w:rsidRPr="00F31238">
        <w:t xml:space="preserve">% , это на </w:t>
      </w:r>
      <w:r w:rsidR="001D0B72" w:rsidRPr="00F31238">
        <w:t>0,5</w:t>
      </w:r>
      <w:r w:rsidR="00D0764C" w:rsidRPr="00F31238">
        <w:t>% больше, чем в 202</w:t>
      </w:r>
      <w:r w:rsidR="009F778F" w:rsidRPr="00F31238">
        <w:t xml:space="preserve">4 году. </w:t>
      </w:r>
      <w:r w:rsidR="00D0764C" w:rsidRPr="00F31238">
        <w:t xml:space="preserve">Число участников в ЕГЭ по обществознанию из Суворовского военного </w:t>
      </w:r>
      <w:r w:rsidR="009F778F" w:rsidRPr="00F31238">
        <w:t>училища ежегодно колеблется, то в сторону увеличения, то в сторону уменьшения в пределах 35-40 человек</w:t>
      </w:r>
      <w:r w:rsidR="00D0764C" w:rsidRPr="00F31238">
        <w:t xml:space="preserve">. </w:t>
      </w:r>
    </w:p>
    <w:p w:rsidR="009F778F" w:rsidRPr="00F31238" w:rsidRDefault="00ED2CDB" w:rsidP="001D0B72">
      <w:pPr>
        <w:tabs>
          <w:tab w:val="left" w:pos="0"/>
        </w:tabs>
        <w:ind w:firstLine="709"/>
        <w:jc w:val="both"/>
      </w:pPr>
      <w:r>
        <w:t>Ежегодно</w:t>
      </w:r>
      <w:r w:rsidR="00B63AF4" w:rsidRPr="00F31238">
        <w:t xml:space="preserve"> ЕГЭ по обществознанию сда</w:t>
      </w:r>
      <w:r w:rsidR="008A7368" w:rsidRPr="00F31238">
        <w:t>ют</w:t>
      </w:r>
      <w:r w:rsidR="009F778F" w:rsidRPr="00F31238">
        <w:t xml:space="preserve"> в 35</w:t>
      </w:r>
      <w:r w:rsidR="00B63AF4" w:rsidRPr="00F31238">
        <w:t xml:space="preserve"> районах Забайкальского края. </w:t>
      </w:r>
      <w:proofErr w:type="gramStart"/>
      <w:r w:rsidR="00164880" w:rsidRPr="00F31238">
        <w:t>Привычно наибольшее число экзаменуемых приходится на крупные города края – Чита (</w:t>
      </w:r>
      <w:r w:rsidR="009F778F" w:rsidRPr="00F31238">
        <w:t xml:space="preserve">38,52%, в 2024 году - </w:t>
      </w:r>
      <w:r w:rsidR="001D0B72" w:rsidRPr="00F31238">
        <w:t xml:space="preserve">41,52%, в 2023 году - </w:t>
      </w:r>
      <w:r w:rsidR="00164880" w:rsidRPr="00F31238">
        <w:t xml:space="preserve">35,26%), </w:t>
      </w:r>
      <w:proofErr w:type="spellStart"/>
      <w:r w:rsidR="00164880" w:rsidRPr="00F31238">
        <w:t>Краснокаменск</w:t>
      </w:r>
      <w:proofErr w:type="spellEnd"/>
      <w:r w:rsidR="00164880" w:rsidRPr="00F31238">
        <w:t xml:space="preserve"> (</w:t>
      </w:r>
      <w:r w:rsidR="009F778F" w:rsidRPr="00F31238">
        <w:t xml:space="preserve">5,28%, в 2024 году - </w:t>
      </w:r>
      <w:r w:rsidR="001D0B72" w:rsidRPr="00F31238">
        <w:t xml:space="preserve">4,8%, в 2023 г - </w:t>
      </w:r>
      <w:r w:rsidR="00164880" w:rsidRPr="00F31238">
        <w:t xml:space="preserve">5,13%), </w:t>
      </w:r>
      <w:r w:rsidR="00164880" w:rsidRPr="00F31238">
        <w:lastRenderedPageBreak/>
        <w:t>Борзя (</w:t>
      </w:r>
      <w:r w:rsidR="001D0B72" w:rsidRPr="00F31238">
        <w:t xml:space="preserve">2,99%, в 2023 г. </w:t>
      </w:r>
      <w:r>
        <w:t>–</w:t>
      </w:r>
      <w:r w:rsidR="001D0B72" w:rsidRPr="00F31238">
        <w:t xml:space="preserve"> </w:t>
      </w:r>
      <w:r w:rsidR="00164880" w:rsidRPr="00F31238">
        <w:t>3,91%)</w:t>
      </w:r>
      <w:r w:rsidR="003469E4" w:rsidRPr="00F31238">
        <w:t>, где выш</w:t>
      </w:r>
      <w:r w:rsidR="009F778F" w:rsidRPr="00F31238">
        <w:t xml:space="preserve">е плотность населения и </w:t>
      </w:r>
      <w:r w:rsidR="00164880" w:rsidRPr="00F31238">
        <w:t xml:space="preserve">существенно больше образовательных организаций различных типов, в которых осуществляется </w:t>
      </w:r>
      <w:proofErr w:type="spellStart"/>
      <w:r w:rsidR="00164880" w:rsidRPr="00F31238">
        <w:t>профилизация</w:t>
      </w:r>
      <w:proofErr w:type="spellEnd"/>
      <w:r w:rsidR="00164880" w:rsidRPr="00F31238">
        <w:t xml:space="preserve"> обучения, а также есть высшие и средние профессиональные учебные заведения</w:t>
      </w:r>
      <w:r w:rsidR="003469E4" w:rsidRPr="00F31238">
        <w:t xml:space="preserve">. </w:t>
      </w:r>
      <w:proofErr w:type="gramEnd"/>
    </w:p>
    <w:p w:rsidR="001D0B72" w:rsidRPr="00F31238" w:rsidRDefault="003469E4" w:rsidP="001D0B72">
      <w:pPr>
        <w:tabs>
          <w:tab w:val="left" w:pos="0"/>
        </w:tabs>
        <w:ind w:firstLine="709"/>
        <w:jc w:val="both"/>
      </w:pPr>
      <w:r w:rsidRPr="00F31238">
        <w:t>В</w:t>
      </w:r>
      <w:r w:rsidR="00164880" w:rsidRPr="00F31238">
        <w:t xml:space="preserve"> пятерку </w:t>
      </w:r>
      <w:proofErr w:type="gramStart"/>
      <w:r w:rsidR="00164880" w:rsidRPr="00F31238">
        <w:t>лидеров</w:t>
      </w:r>
      <w:proofErr w:type="gramEnd"/>
      <w:r w:rsidR="00164880" w:rsidRPr="00F31238">
        <w:t xml:space="preserve"> по численности экзаменуемых входят расположенные в непосредственной близости к </w:t>
      </w:r>
      <w:r w:rsidRPr="00F31238">
        <w:t>краевому</w:t>
      </w:r>
      <w:r w:rsidR="00164880" w:rsidRPr="00F31238">
        <w:t xml:space="preserve"> центру </w:t>
      </w:r>
      <w:proofErr w:type="spellStart"/>
      <w:r w:rsidR="009F778F" w:rsidRPr="00F31238">
        <w:t>Карымский</w:t>
      </w:r>
      <w:proofErr w:type="spellEnd"/>
      <w:r w:rsidR="009F778F" w:rsidRPr="00F31238">
        <w:t xml:space="preserve"> округ – 60 чел, в 2024 году </w:t>
      </w:r>
      <w:r w:rsidR="00ED2CDB">
        <w:t>–</w:t>
      </w:r>
      <w:r w:rsidR="009F778F" w:rsidRPr="00F31238">
        <w:t xml:space="preserve"> </w:t>
      </w:r>
      <w:r w:rsidR="001D0B72" w:rsidRPr="00F31238">
        <w:t xml:space="preserve">66 чел, в 2023 г </w:t>
      </w:r>
      <w:r w:rsidR="00ED2CDB">
        <w:t>–</w:t>
      </w:r>
      <w:r w:rsidR="001D0B72" w:rsidRPr="00F31238">
        <w:t xml:space="preserve"> </w:t>
      </w:r>
      <w:r w:rsidRPr="00F31238">
        <w:t xml:space="preserve">98 чел, п. Агинское – </w:t>
      </w:r>
      <w:r w:rsidR="009F778F" w:rsidRPr="00F31238">
        <w:t xml:space="preserve">108 человек, в 2024 году </w:t>
      </w:r>
      <w:r w:rsidR="00ED2CDB">
        <w:t>–</w:t>
      </w:r>
      <w:r w:rsidR="009F778F" w:rsidRPr="00F31238">
        <w:t xml:space="preserve"> </w:t>
      </w:r>
      <w:r w:rsidR="00ED2CDB">
        <w:t>8</w:t>
      </w:r>
      <w:r w:rsidR="001D0B72" w:rsidRPr="00F31238">
        <w:t xml:space="preserve">9 чел, в 2023 г </w:t>
      </w:r>
      <w:r w:rsidR="00ED2CDB">
        <w:t>–</w:t>
      </w:r>
      <w:r w:rsidR="001D0B72" w:rsidRPr="00F31238">
        <w:t xml:space="preserve"> </w:t>
      </w:r>
      <w:r w:rsidRPr="00F31238">
        <w:t>104 чел., Читинский</w:t>
      </w:r>
      <w:r w:rsidR="00ED2CDB">
        <w:t xml:space="preserve"> </w:t>
      </w:r>
      <w:r w:rsidRPr="00F31238">
        <w:t xml:space="preserve">– </w:t>
      </w:r>
      <w:r w:rsidR="009F778F" w:rsidRPr="00F31238">
        <w:t xml:space="preserve">108 человек, в 2024 году </w:t>
      </w:r>
      <w:r w:rsidR="00ED2CDB">
        <w:t>–</w:t>
      </w:r>
      <w:r w:rsidR="009F778F" w:rsidRPr="00F31238">
        <w:t xml:space="preserve"> </w:t>
      </w:r>
      <w:r w:rsidR="001D0B72" w:rsidRPr="00F31238">
        <w:t xml:space="preserve">69 чел, в 2023 г </w:t>
      </w:r>
      <w:r w:rsidR="00ED2CDB">
        <w:t>–</w:t>
      </w:r>
      <w:r w:rsidR="001D0B72" w:rsidRPr="00F31238">
        <w:t xml:space="preserve"> </w:t>
      </w:r>
      <w:r w:rsidRPr="00F31238">
        <w:t xml:space="preserve">96 чел., </w:t>
      </w:r>
      <w:proofErr w:type="spellStart"/>
      <w:r w:rsidRPr="00F31238">
        <w:t>Шилкинский</w:t>
      </w:r>
      <w:proofErr w:type="spellEnd"/>
      <w:r w:rsidRPr="00F31238">
        <w:t xml:space="preserve"> – </w:t>
      </w:r>
      <w:r w:rsidR="009F778F" w:rsidRPr="00F31238">
        <w:t xml:space="preserve">73 человека, в 2024 году </w:t>
      </w:r>
      <w:r w:rsidR="00ED2CDB">
        <w:t>–</w:t>
      </w:r>
      <w:r w:rsidR="009F778F" w:rsidRPr="00F31238">
        <w:t xml:space="preserve"> </w:t>
      </w:r>
      <w:r w:rsidR="001D0B72" w:rsidRPr="00F31238">
        <w:t xml:space="preserve">61 чел, в 2023 г </w:t>
      </w:r>
      <w:r w:rsidR="00ED2CDB">
        <w:t>–</w:t>
      </w:r>
      <w:r w:rsidR="001D0B72" w:rsidRPr="00F31238">
        <w:t xml:space="preserve"> 94 чел., </w:t>
      </w:r>
      <w:proofErr w:type="spellStart"/>
      <w:r w:rsidR="009F778F" w:rsidRPr="00F31238">
        <w:t>Краснокаменский</w:t>
      </w:r>
      <w:proofErr w:type="spellEnd"/>
      <w:r w:rsidR="009F778F" w:rsidRPr="00F31238">
        <w:t xml:space="preserve"> округ – 122 че</w:t>
      </w:r>
      <w:r w:rsidRPr="00F31238">
        <w:t xml:space="preserve">л. </w:t>
      </w:r>
      <w:r w:rsidR="00B63AF4" w:rsidRPr="00F31238">
        <w:t xml:space="preserve">Выпускники в этих </w:t>
      </w:r>
      <w:r w:rsidR="008A7368" w:rsidRPr="00F31238">
        <w:t>МОУО</w:t>
      </w:r>
      <w:r w:rsidR="00B63AF4" w:rsidRPr="00F31238">
        <w:t xml:space="preserve"> чаще связывают перспективы своего развития с получением высшего образования. </w:t>
      </w:r>
      <w:r w:rsidR="001D0B72" w:rsidRPr="00F31238">
        <w:t xml:space="preserve">Данный анализ показывает, что </w:t>
      </w:r>
      <w:r w:rsidR="009F778F" w:rsidRPr="00F31238">
        <w:t>практически во всех МОУО</w:t>
      </w:r>
      <w:r w:rsidR="00F31238" w:rsidRPr="00F31238">
        <w:t xml:space="preserve">, кроме г. Читы </w:t>
      </w:r>
      <w:r w:rsidR="001D0B72" w:rsidRPr="00F31238">
        <w:t xml:space="preserve">идет снижение количества участников. Как уже говорилось выше это связано с оттоком населения в другие регионы, а также с переездом из районов края в краевую столицу в связи с приобретением жилья в городе. Этому способствует также сниженный процент по Дальневосточной ипотеке </w:t>
      </w:r>
      <w:r w:rsidR="00ED2CDB">
        <w:t>в новостройках, а в г. Чите ведётся</w:t>
      </w:r>
      <w:r w:rsidR="001D0B72" w:rsidRPr="00F31238">
        <w:t xml:space="preserve"> мощная строительная кампания.</w:t>
      </w:r>
    </w:p>
    <w:p w:rsidR="003469E4" w:rsidRPr="00F31238" w:rsidRDefault="00F31238" w:rsidP="00293075">
      <w:pPr>
        <w:tabs>
          <w:tab w:val="left" w:pos="0"/>
        </w:tabs>
        <w:ind w:firstLine="709"/>
        <w:jc w:val="both"/>
      </w:pPr>
      <w:r w:rsidRPr="00F31238">
        <w:t>К</w:t>
      </w:r>
      <w:r w:rsidR="00ED2CDB">
        <w:t xml:space="preserve">оличество участников ЕГЭ </w:t>
      </w:r>
      <w:r w:rsidR="00B63AF4" w:rsidRPr="00F31238">
        <w:t xml:space="preserve">от </w:t>
      </w:r>
      <w:r w:rsidR="008C708C" w:rsidRPr="00F31238">
        <w:t>5</w:t>
      </w:r>
      <w:r w:rsidR="001D0B72" w:rsidRPr="00F31238">
        <w:t xml:space="preserve"> до </w:t>
      </w:r>
      <w:r w:rsidRPr="00F31238">
        <w:t>12</w:t>
      </w:r>
      <w:r w:rsidR="00B63AF4" w:rsidRPr="00F31238">
        <w:t xml:space="preserve"> человек в </w:t>
      </w:r>
      <w:proofErr w:type="spellStart"/>
      <w:r w:rsidR="008C708C" w:rsidRPr="00F31238">
        <w:t>Александрово-Заводском</w:t>
      </w:r>
      <w:proofErr w:type="spellEnd"/>
      <w:r w:rsidR="008C708C" w:rsidRPr="00F31238">
        <w:t xml:space="preserve">, </w:t>
      </w:r>
      <w:proofErr w:type="spellStart"/>
      <w:r w:rsidR="001D0B72" w:rsidRPr="00F31238">
        <w:t>Газимуро-Заводском</w:t>
      </w:r>
      <w:proofErr w:type="spellEnd"/>
      <w:r w:rsidR="001D0B72" w:rsidRPr="00F31238">
        <w:t xml:space="preserve">, </w:t>
      </w:r>
      <w:proofErr w:type="spellStart"/>
      <w:r w:rsidR="001D0B72" w:rsidRPr="00F31238">
        <w:t>Тунгиро-Олекминском</w:t>
      </w:r>
      <w:proofErr w:type="spellEnd"/>
      <w:r w:rsidR="001D0B72" w:rsidRPr="00F31238">
        <w:t xml:space="preserve"> и </w:t>
      </w:r>
      <w:proofErr w:type="spellStart"/>
      <w:r w:rsidRPr="00F31238">
        <w:t>Шелопугинском</w:t>
      </w:r>
      <w:proofErr w:type="spellEnd"/>
      <w:r w:rsidRPr="00F31238">
        <w:t xml:space="preserve">, </w:t>
      </w:r>
      <w:proofErr w:type="spellStart"/>
      <w:r w:rsidRPr="00F31238">
        <w:t>Каларском</w:t>
      </w:r>
      <w:proofErr w:type="spellEnd"/>
      <w:r w:rsidRPr="00F31238">
        <w:t xml:space="preserve"> округах.</w:t>
      </w:r>
    </w:p>
    <w:p w:rsidR="003469E4" w:rsidRPr="00F31238" w:rsidRDefault="003469E4" w:rsidP="00293075">
      <w:pPr>
        <w:tabs>
          <w:tab w:val="left" w:pos="0"/>
        </w:tabs>
        <w:ind w:firstLine="709"/>
        <w:jc w:val="both"/>
      </w:pPr>
      <w:proofErr w:type="gramStart"/>
      <w:r w:rsidRPr="00F31238">
        <w:t>Выявить какую-либо закономерность в изменении количества сдающих обществознание в разные годы сложно, так как по различным МОУО наблюдается разнонаправленная динамика изменения числа участников ЕГЭ, но все изменения укладываются в 2 % от их</w:t>
      </w:r>
      <w:r w:rsidR="001D0B72" w:rsidRPr="00F31238">
        <w:t xml:space="preserve"> обще</w:t>
      </w:r>
      <w:r w:rsidR="00317C81" w:rsidRPr="00F31238">
        <w:t xml:space="preserve">й доли </w:t>
      </w:r>
      <w:r w:rsidRPr="00F31238">
        <w:t>участников в регионе.</w:t>
      </w:r>
      <w:proofErr w:type="gramEnd"/>
      <w:r w:rsidR="00ED2CDB">
        <w:t xml:space="preserve"> </w:t>
      </w:r>
      <w:r w:rsidRPr="00F31238">
        <w:t>Возможно, это тенденции многих факторов: благосостояние и социальная стабильность в муниципалитете; обеспеченность рабочими местами и</w:t>
      </w:r>
      <w:r w:rsidR="00ED2CDB">
        <w:t>,</w:t>
      </w:r>
      <w:r w:rsidRPr="00F31238">
        <w:t xml:space="preserve"> как следствие</w:t>
      </w:r>
      <w:r w:rsidR="00ED2CDB">
        <w:t>,</w:t>
      </w:r>
      <w:r w:rsidRPr="00F31238">
        <w:t xml:space="preserve"> </w:t>
      </w:r>
      <w:proofErr w:type="spellStart"/>
      <w:r w:rsidRPr="00F31238">
        <w:t>востребованность</w:t>
      </w:r>
      <w:proofErr w:type="spellEnd"/>
      <w:r w:rsidRPr="00F31238">
        <w:t xml:space="preserve"> в своем муниципалитете; уровень развития в социокультурном и образовательном направлениях. </w:t>
      </w:r>
      <w:proofErr w:type="gramStart"/>
      <w:r w:rsidRPr="00F31238">
        <w:t xml:space="preserve">В то же время причины снижения количества участников ЕГЭ могут быть вызваны экономической ситуацией в этих районах (получение </w:t>
      </w:r>
      <w:r w:rsidR="00317C81" w:rsidRPr="00F31238">
        <w:t xml:space="preserve">высшего </w:t>
      </w:r>
      <w:r w:rsidRPr="00F31238">
        <w:t xml:space="preserve">образования требует финансовых затрат даже при условии обучения на бюджетной основе), а также потребностями рынка труда </w:t>
      </w:r>
      <w:r w:rsidR="00ED2CDB">
        <w:t>–</w:t>
      </w:r>
      <w:r w:rsidRPr="00F31238">
        <w:t xml:space="preserve"> сменой потребности в специалистах в муниципальных образованиях и, как следствие, изменением траектори</w:t>
      </w:r>
      <w:r w:rsidR="00EC32E5" w:rsidRPr="00F31238">
        <w:t xml:space="preserve">и </w:t>
      </w:r>
      <w:proofErr w:type="spellStart"/>
      <w:r w:rsidR="00EC32E5" w:rsidRPr="00F31238">
        <w:t>профориентационной</w:t>
      </w:r>
      <w:proofErr w:type="spellEnd"/>
      <w:r w:rsidR="00EC32E5" w:rsidRPr="00F31238">
        <w:t xml:space="preserve"> работы.</w:t>
      </w:r>
      <w:proofErr w:type="gramEnd"/>
      <w:r w:rsidR="00EC32E5" w:rsidRPr="00F31238">
        <w:t xml:space="preserve"> </w:t>
      </w:r>
      <w:r w:rsidR="00ED2CDB">
        <w:t>Количество сдающих обществознание т</w:t>
      </w:r>
      <w:r w:rsidR="00EC32E5" w:rsidRPr="00F31238">
        <w:t xml:space="preserve">акже зависит как от общего количества выпускников, так и от выбора направлений подготовки при поступлении в вуз, на которых учитывается результат экзамена по обществознанию. </w:t>
      </w:r>
      <w:r w:rsidRPr="00F31238">
        <w:t xml:space="preserve">Другая вероятная причина сокращения количества сдающих ЕГЭ в данных муниципалитетах </w:t>
      </w:r>
      <w:r w:rsidR="00F51E33">
        <w:t>–</w:t>
      </w:r>
      <w:r w:rsidRPr="00F31238">
        <w:t xml:space="preserve"> недостаточная обществоведческая подготовка выпускников и связанная с этим неуверенн</w:t>
      </w:r>
      <w:r w:rsidR="00F51E33">
        <w:t>ость в успешной сдаче предмета.</w:t>
      </w:r>
    </w:p>
    <w:p w:rsidR="003469E4" w:rsidRPr="00317C81" w:rsidRDefault="003469E4" w:rsidP="00293075">
      <w:pPr>
        <w:tabs>
          <w:tab w:val="left" w:pos="0"/>
        </w:tabs>
        <w:ind w:firstLine="709"/>
        <w:jc w:val="both"/>
      </w:pPr>
      <w:proofErr w:type="gramStart"/>
      <w:r w:rsidRPr="00F31238">
        <w:t>То, что во всех МОУО Забайкальского края стабильно есть участн</w:t>
      </w:r>
      <w:r w:rsidR="00F51E33">
        <w:t>ики экзамена по обществознанию,</w:t>
      </w:r>
      <w:r w:rsidR="00EC32E5" w:rsidRPr="00F31238">
        <w:t xml:space="preserve"> </w:t>
      </w:r>
      <w:r w:rsidRPr="00F31238">
        <w:t>позволяет утверждать, что основная группа выбравших сдачу экзамена мотивирована на продолжение обучения в образовательных организациях высшего образования.</w:t>
      </w:r>
      <w:proofErr w:type="gramEnd"/>
    </w:p>
    <w:p w:rsidR="008C708C" w:rsidRPr="00317C81" w:rsidRDefault="008C708C" w:rsidP="00293075">
      <w:pPr>
        <w:tabs>
          <w:tab w:val="left" w:pos="0"/>
        </w:tabs>
        <w:ind w:firstLine="709"/>
        <w:jc w:val="both"/>
      </w:pPr>
    </w:p>
    <w:p w:rsidR="00B63AF4" w:rsidRPr="00317C81" w:rsidRDefault="00B63AF4" w:rsidP="00293075">
      <w:pPr>
        <w:tabs>
          <w:tab w:val="left" w:pos="0"/>
        </w:tabs>
        <w:ind w:firstLine="709"/>
        <w:jc w:val="both"/>
      </w:pPr>
    </w:p>
    <w:p w:rsidR="000D5830" w:rsidRPr="00293075" w:rsidRDefault="000D5830" w:rsidP="00293075">
      <w:pPr>
        <w:pStyle w:val="2"/>
        <w:spacing w:before="0"/>
        <w:jc w:val="center"/>
        <w:rPr>
          <w:rFonts w:ascii="Times New Roman" w:hAnsi="Times New Roman"/>
          <w:b/>
          <w:bCs/>
          <w:color w:val="auto"/>
          <w:sz w:val="24"/>
          <w:szCs w:val="24"/>
        </w:rPr>
        <w:sectPr w:rsidR="000D5830" w:rsidRPr="00293075" w:rsidSect="00AC4912">
          <w:pgSz w:w="16838" w:h="11906" w:orient="landscape"/>
          <w:pgMar w:top="851" w:right="851" w:bottom="849" w:left="1134" w:header="709" w:footer="709" w:gutter="0"/>
          <w:cols w:space="708"/>
          <w:docGrid w:linePitch="360"/>
        </w:sectPr>
      </w:pPr>
    </w:p>
    <w:p w:rsidR="00B63AF4" w:rsidRDefault="008F4388" w:rsidP="00293075">
      <w:pPr>
        <w:pStyle w:val="2"/>
        <w:spacing w:before="0"/>
        <w:jc w:val="center"/>
        <w:rPr>
          <w:rFonts w:ascii="Times New Roman" w:hAnsi="Times New Roman"/>
          <w:b/>
          <w:bCs/>
          <w:color w:val="auto"/>
          <w:sz w:val="24"/>
          <w:szCs w:val="24"/>
        </w:rPr>
      </w:pPr>
      <w:r>
        <w:rPr>
          <w:rFonts w:ascii="Times New Roman" w:hAnsi="Times New Roman"/>
          <w:b/>
          <w:bCs/>
          <w:color w:val="auto"/>
          <w:sz w:val="24"/>
          <w:szCs w:val="24"/>
        </w:rPr>
        <w:lastRenderedPageBreak/>
        <w:t xml:space="preserve">РАЗДЕЛ 2. </w:t>
      </w:r>
      <w:r w:rsidR="00B63AF4" w:rsidRPr="00293075">
        <w:rPr>
          <w:rFonts w:ascii="Times New Roman" w:hAnsi="Times New Roman"/>
          <w:b/>
          <w:bCs/>
          <w:color w:val="auto"/>
          <w:sz w:val="24"/>
          <w:szCs w:val="24"/>
        </w:rPr>
        <w:t>ОСНОВНЫЕ РЕЗУЛЬТАТЫ ЕГЭ ПО ПРЕДМЕТУ</w:t>
      </w:r>
    </w:p>
    <w:p w:rsidR="00B5034F" w:rsidRPr="00B5034F" w:rsidRDefault="00B5034F" w:rsidP="00B5034F"/>
    <w:p w:rsidR="00B63AF4" w:rsidRPr="00293075" w:rsidRDefault="00B63AF4" w:rsidP="00DA1EE7">
      <w:pPr>
        <w:pStyle w:val="a3"/>
        <w:keepNext/>
        <w:keepLines/>
        <w:spacing w:after="0" w:line="240" w:lineRule="auto"/>
        <w:ind w:left="0"/>
        <w:contextualSpacing w:val="0"/>
        <w:jc w:val="center"/>
        <w:outlineLvl w:val="2"/>
        <w:rPr>
          <w:rFonts w:ascii="Times New Roman" w:eastAsia="SimSun" w:hAnsi="Times New Roman"/>
          <w:vanish/>
          <w:sz w:val="24"/>
          <w:szCs w:val="24"/>
          <w:lang w:eastAsia="ru-RU"/>
        </w:rPr>
      </w:pPr>
    </w:p>
    <w:p w:rsidR="00B63AF4" w:rsidRPr="00293075" w:rsidRDefault="00B63AF4" w:rsidP="00F31238">
      <w:pPr>
        <w:pStyle w:val="3"/>
        <w:numPr>
          <w:ilvl w:val="1"/>
          <w:numId w:val="9"/>
        </w:numPr>
        <w:tabs>
          <w:tab w:val="left" w:pos="142"/>
        </w:tabs>
        <w:spacing w:before="0"/>
        <w:jc w:val="center"/>
        <w:rPr>
          <w:rFonts w:ascii="Times New Roman" w:hAnsi="Times New Roman"/>
          <w:sz w:val="24"/>
        </w:rPr>
      </w:pPr>
      <w:r w:rsidRPr="00293075">
        <w:rPr>
          <w:rFonts w:ascii="Times New Roman" w:hAnsi="Times New Roman"/>
          <w:sz w:val="24"/>
        </w:rPr>
        <w:t>Диаграмм</w:t>
      </w:r>
      <w:r w:rsidR="00806192">
        <w:rPr>
          <w:rFonts w:ascii="Times New Roman" w:hAnsi="Times New Roman"/>
          <w:sz w:val="24"/>
        </w:rPr>
        <w:t>ы</w:t>
      </w:r>
      <w:r w:rsidRPr="00293075">
        <w:rPr>
          <w:rFonts w:ascii="Times New Roman" w:hAnsi="Times New Roman"/>
          <w:sz w:val="24"/>
        </w:rPr>
        <w:t xml:space="preserve"> распределения тестовых баллов участников ЕГЭ </w:t>
      </w:r>
      <w:r w:rsidR="00B5034F">
        <w:rPr>
          <w:rFonts w:ascii="Times New Roman" w:hAnsi="Times New Roman"/>
          <w:sz w:val="24"/>
        </w:rPr>
        <w:t>по предмету в 202</w:t>
      </w:r>
      <w:r w:rsidR="00700338">
        <w:rPr>
          <w:rFonts w:ascii="Times New Roman" w:hAnsi="Times New Roman"/>
          <w:sz w:val="24"/>
        </w:rPr>
        <w:t xml:space="preserve">3- </w:t>
      </w:r>
      <w:r w:rsidR="00B5034F">
        <w:rPr>
          <w:rFonts w:ascii="Times New Roman" w:hAnsi="Times New Roman"/>
          <w:sz w:val="24"/>
        </w:rPr>
        <w:t xml:space="preserve"> 202</w:t>
      </w:r>
      <w:r w:rsidR="00700338">
        <w:rPr>
          <w:rFonts w:ascii="Times New Roman" w:hAnsi="Times New Roman"/>
          <w:sz w:val="24"/>
        </w:rPr>
        <w:t>5</w:t>
      </w:r>
      <w:r w:rsidRPr="00293075">
        <w:rPr>
          <w:rFonts w:ascii="Times New Roman" w:hAnsi="Times New Roman"/>
          <w:sz w:val="24"/>
        </w:rPr>
        <w:t xml:space="preserve"> г.</w:t>
      </w:r>
    </w:p>
    <w:p w:rsidR="000D5830" w:rsidRPr="00293075" w:rsidRDefault="000D5830" w:rsidP="00293075">
      <w:pPr>
        <w:pStyle w:val="3"/>
        <w:numPr>
          <w:ilvl w:val="0"/>
          <w:numId w:val="0"/>
        </w:numPr>
        <w:tabs>
          <w:tab w:val="left" w:pos="142"/>
        </w:tabs>
        <w:spacing w:before="0"/>
        <w:rPr>
          <w:rFonts w:ascii="Times New Roman" w:hAnsi="Times New Roman"/>
          <w:sz w:val="24"/>
        </w:rPr>
      </w:pPr>
    </w:p>
    <w:tbl>
      <w:tblPr>
        <w:tblStyle w:val="a8"/>
        <w:tblW w:w="0" w:type="auto"/>
        <w:tblLook w:val="04A0"/>
      </w:tblPr>
      <w:tblGrid>
        <w:gridCol w:w="817"/>
        <w:gridCol w:w="14117"/>
      </w:tblGrid>
      <w:tr w:rsidR="000D5830" w:rsidRPr="00293075" w:rsidTr="00D46CCF">
        <w:trPr>
          <w:cantSplit/>
          <w:trHeight w:val="1134"/>
        </w:trPr>
        <w:tc>
          <w:tcPr>
            <w:tcW w:w="817" w:type="dxa"/>
            <w:textDirection w:val="btLr"/>
            <w:vAlign w:val="center"/>
          </w:tcPr>
          <w:p w:rsidR="000D5830" w:rsidRPr="00293075" w:rsidRDefault="000D5830" w:rsidP="00700338">
            <w:pPr>
              <w:ind w:left="113" w:right="113"/>
              <w:jc w:val="center"/>
              <w:rPr>
                <w:b/>
              </w:rPr>
            </w:pPr>
            <w:r w:rsidRPr="00293075">
              <w:rPr>
                <w:b/>
              </w:rPr>
              <w:t>202</w:t>
            </w:r>
            <w:r w:rsidR="00700338">
              <w:rPr>
                <w:b/>
              </w:rPr>
              <w:t>3</w:t>
            </w:r>
            <w:r w:rsidRPr="00293075">
              <w:rPr>
                <w:b/>
              </w:rPr>
              <w:t xml:space="preserve"> год</w:t>
            </w:r>
          </w:p>
        </w:tc>
        <w:tc>
          <w:tcPr>
            <w:tcW w:w="14117" w:type="dxa"/>
          </w:tcPr>
          <w:p w:rsidR="000D5830" w:rsidRPr="00293075" w:rsidRDefault="00700338" w:rsidP="00293075">
            <w:r w:rsidRPr="00293075">
              <w:rPr>
                <w:noProof/>
              </w:rPr>
              <w:drawing>
                <wp:inline distT="0" distB="0" distL="0" distR="0">
                  <wp:extent cx="7659370" cy="1765004"/>
                  <wp:effectExtent l="0" t="0" r="0" b="0"/>
                  <wp:docPr id="5" name="Рисунок 5"/>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8" cstate="print"/>
                          <a:stretch>
                            <a:fillRect/>
                          </a:stretch>
                        </pic:blipFill>
                        <pic:spPr>
                          <a:xfrm>
                            <a:off x="0" y="0"/>
                            <a:ext cx="7680382" cy="1769846"/>
                          </a:xfrm>
                          <a:prstGeom prst="rect">
                            <a:avLst/>
                          </a:prstGeom>
                        </pic:spPr>
                      </pic:pic>
                    </a:graphicData>
                  </a:graphic>
                </wp:inline>
              </w:drawing>
            </w:r>
          </w:p>
        </w:tc>
      </w:tr>
      <w:tr w:rsidR="000D5830" w:rsidRPr="00293075" w:rsidTr="00ED3B21">
        <w:trPr>
          <w:cantSplit/>
          <w:trHeight w:val="2729"/>
        </w:trPr>
        <w:tc>
          <w:tcPr>
            <w:tcW w:w="817" w:type="dxa"/>
            <w:textDirection w:val="btLr"/>
            <w:vAlign w:val="center"/>
          </w:tcPr>
          <w:p w:rsidR="000D5830" w:rsidRPr="00ED3B21" w:rsidRDefault="000D5830" w:rsidP="00ED3B21">
            <w:pPr>
              <w:ind w:left="113" w:right="113"/>
              <w:jc w:val="center"/>
              <w:rPr>
                <w:b/>
              </w:rPr>
            </w:pPr>
            <w:r w:rsidRPr="00ED3B21">
              <w:rPr>
                <w:b/>
              </w:rPr>
              <w:t>202</w:t>
            </w:r>
            <w:r w:rsidR="00700338" w:rsidRPr="00ED3B21">
              <w:rPr>
                <w:b/>
              </w:rPr>
              <w:t>4</w:t>
            </w:r>
            <w:r w:rsidRPr="00ED3B21">
              <w:rPr>
                <w:b/>
              </w:rPr>
              <w:t xml:space="preserve"> год</w:t>
            </w:r>
          </w:p>
        </w:tc>
        <w:tc>
          <w:tcPr>
            <w:tcW w:w="14117" w:type="dxa"/>
          </w:tcPr>
          <w:p w:rsidR="000D5830" w:rsidRPr="00293075" w:rsidRDefault="00700338" w:rsidP="00293075">
            <w:r>
              <w:rPr>
                <w:noProof/>
              </w:rPr>
              <w:drawing>
                <wp:inline distT="0" distB="0" distL="0" distR="0">
                  <wp:extent cx="7791450" cy="1762125"/>
                  <wp:effectExtent l="0" t="0" r="0" b="0"/>
                  <wp:docPr id="6" name="img3.png"/>
                  <wp:cNvGraphicFramePr/>
                  <a:graphic xmlns:a="http://schemas.openxmlformats.org/drawingml/2006/main">
                    <a:graphicData uri="http://schemas.openxmlformats.org/drawingml/2006/picture">
                      <pic:pic xmlns:pic="http://schemas.openxmlformats.org/drawingml/2006/picture">
                        <pic:nvPicPr>
                          <pic:cNvPr id="1" name="img3.png"/>
                          <pic:cNvPicPr/>
                        </pic:nvPicPr>
                        <pic:blipFill>
                          <a:blip r:embed="rId19" cstate="print"/>
                          <a:stretch>
                            <a:fillRect/>
                          </a:stretch>
                        </pic:blipFill>
                        <pic:spPr>
                          <a:xfrm>
                            <a:off x="0" y="0"/>
                            <a:ext cx="7791969" cy="1762242"/>
                          </a:xfrm>
                          <a:prstGeom prst="rect">
                            <a:avLst/>
                          </a:prstGeom>
                        </pic:spPr>
                      </pic:pic>
                    </a:graphicData>
                  </a:graphic>
                </wp:inline>
              </w:drawing>
            </w:r>
          </w:p>
        </w:tc>
      </w:tr>
      <w:tr w:rsidR="00D46CCF" w:rsidRPr="00293075" w:rsidTr="00ED3B21">
        <w:trPr>
          <w:cantSplit/>
          <w:trHeight w:val="2924"/>
        </w:trPr>
        <w:tc>
          <w:tcPr>
            <w:tcW w:w="817" w:type="dxa"/>
            <w:textDirection w:val="btLr"/>
            <w:vAlign w:val="center"/>
          </w:tcPr>
          <w:p w:rsidR="00D46CCF" w:rsidRPr="00ED3B21" w:rsidRDefault="00D46CCF" w:rsidP="00ED3B21">
            <w:pPr>
              <w:pStyle w:val="a3"/>
              <w:numPr>
                <w:ilvl w:val="0"/>
                <w:numId w:val="19"/>
              </w:numPr>
              <w:ind w:right="113"/>
              <w:jc w:val="center"/>
              <w:rPr>
                <w:rFonts w:ascii="Times New Roman" w:hAnsi="Times New Roman"/>
                <w:b/>
                <w:sz w:val="24"/>
                <w:szCs w:val="24"/>
              </w:rPr>
            </w:pPr>
            <w:r w:rsidRPr="00ED3B21">
              <w:rPr>
                <w:rFonts w:ascii="Times New Roman" w:hAnsi="Times New Roman"/>
                <w:b/>
                <w:sz w:val="24"/>
                <w:szCs w:val="24"/>
              </w:rPr>
              <w:t>год</w:t>
            </w:r>
          </w:p>
        </w:tc>
        <w:tc>
          <w:tcPr>
            <w:tcW w:w="14117" w:type="dxa"/>
          </w:tcPr>
          <w:p w:rsidR="00D46CCF" w:rsidRPr="00293075" w:rsidRDefault="00F31238" w:rsidP="00293075">
            <w:pPr>
              <w:rPr>
                <w:noProof/>
              </w:rPr>
            </w:pPr>
            <w:r>
              <w:rPr>
                <w:noProof/>
              </w:rPr>
              <w:drawing>
                <wp:inline distT="0" distB="0" distL="0" distR="0">
                  <wp:extent cx="7829550" cy="1933575"/>
                  <wp:effectExtent l="19050" t="0" r="0" b="0"/>
                  <wp:docPr id="2" name="Рисунок 1" descr="F:\CАО 2025\ГЕОГРАФИЯ\Reserved.ReportViewerWebContro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АО 2025\ГЕОГРАФИЯ\Reserved.ReportViewerWebControl (1).png"/>
                          <pic:cNvPicPr>
                            <a:picLocks noChangeAspect="1" noChangeArrowheads="1"/>
                          </pic:cNvPicPr>
                        </pic:nvPicPr>
                        <pic:blipFill>
                          <a:blip r:embed="rId20" cstate="print"/>
                          <a:srcRect/>
                          <a:stretch>
                            <a:fillRect/>
                          </a:stretch>
                        </pic:blipFill>
                        <pic:spPr bwMode="auto">
                          <a:xfrm>
                            <a:off x="0" y="0"/>
                            <a:ext cx="7835081" cy="1934941"/>
                          </a:xfrm>
                          <a:prstGeom prst="rect">
                            <a:avLst/>
                          </a:prstGeom>
                          <a:noFill/>
                          <a:ln w="9525">
                            <a:noFill/>
                            <a:miter lim="800000"/>
                            <a:headEnd/>
                            <a:tailEnd/>
                          </a:ln>
                        </pic:spPr>
                      </pic:pic>
                    </a:graphicData>
                  </a:graphic>
                </wp:inline>
              </w:drawing>
            </w:r>
          </w:p>
        </w:tc>
      </w:tr>
    </w:tbl>
    <w:p w:rsidR="00F31238" w:rsidRPr="00293075" w:rsidRDefault="00F31238" w:rsidP="00F31238">
      <w:pPr>
        <w:pStyle w:val="3"/>
        <w:numPr>
          <w:ilvl w:val="0"/>
          <w:numId w:val="0"/>
        </w:numPr>
        <w:tabs>
          <w:tab w:val="left" w:pos="142"/>
        </w:tabs>
        <w:spacing w:before="0"/>
        <w:rPr>
          <w:rFonts w:ascii="Times New Roman" w:hAnsi="Times New Roman"/>
          <w:sz w:val="24"/>
        </w:rPr>
      </w:pPr>
      <w:r>
        <w:rPr>
          <w:rFonts w:ascii="Times New Roman" w:hAnsi="Times New Roman"/>
          <w:sz w:val="24"/>
        </w:rPr>
        <w:lastRenderedPageBreak/>
        <w:t>Распределение</w:t>
      </w:r>
      <w:r w:rsidRPr="00293075">
        <w:rPr>
          <w:rFonts w:ascii="Times New Roman" w:hAnsi="Times New Roman"/>
          <w:sz w:val="24"/>
        </w:rPr>
        <w:t xml:space="preserve"> тестовых баллов участников ЕГЭ </w:t>
      </w:r>
      <w:r>
        <w:rPr>
          <w:rFonts w:ascii="Times New Roman" w:hAnsi="Times New Roman"/>
          <w:sz w:val="24"/>
        </w:rPr>
        <w:t>по предмету в 2025</w:t>
      </w:r>
      <w:r w:rsidRPr="00293075">
        <w:rPr>
          <w:rFonts w:ascii="Times New Roman" w:hAnsi="Times New Roman"/>
          <w:sz w:val="24"/>
        </w:rPr>
        <w:t xml:space="preserve"> г.</w:t>
      </w:r>
    </w:p>
    <w:p w:rsidR="00350544" w:rsidRDefault="00350544" w:rsidP="00350544">
      <w:pPr>
        <w:pStyle w:val="3"/>
        <w:numPr>
          <w:ilvl w:val="0"/>
          <w:numId w:val="0"/>
        </w:numPr>
        <w:tabs>
          <w:tab w:val="left" w:pos="142"/>
          <w:tab w:val="left" w:pos="851"/>
        </w:tabs>
        <w:spacing w:before="0"/>
        <w:rPr>
          <w:rFonts w:ascii="Times New Roman" w:hAnsi="Times New Roman"/>
          <w:sz w:val="24"/>
        </w:rPr>
      </w:pPr>
    </w:p>
    <w:tbl>
      <w:tblPr>
        <w:tblStyle w:val="a8"/>
        <w:tblW w:w="0" w:type="auto"/>
        <w:tblLook w:val="04A0"/>
      </w:tblPr>
      <w:tblGrid>
        <w:gridCol w:w="2152"/>
        <w:gridCol w:w="2152"/>
        <w:gridCol w:w="2153"/>
        <w:gridCol w:w="2153"/>
        <w:gridCol w:w="2153"/>
        <w:gridCol w:w="2153"/>
        <w:gridCol w:w="2153"/>
      </w:tblGrid>
      <w:tr w:rsidR="00D669E9" w:rsidRPr="00D669E9" w:rsidTr="00D669E9">
        <w:tc>
          <w:tcPr>
            <w:tcW w:w="2152" w:type="dxa"/>
            <w:vAlign w:val="center"/>
          </w:tcPr>
          <w:p w:rsidR="00D669E9" w:rsidRPr="00D669E9" w:rsidRDefault="00D669E9" w:rsidP="00D669E9">
            <w:pPr>
              <w:jc w:val="center"/>
              <w:rPr>
                <w:b/>
                <w:bCs/>
              </w:rPr>
            </w:pPr>
            <w:r w:rsidRPr="00D669E9">
              <w:rPr>
                <w:b/>
                <w:bCs/>
              </w:rPr>
              <w:t>Количество баллов</w:t>
            </w:r>
          </w:p>
        </w:tc>
        <w:tc>
          <w:tcPr>
            <w:tcW w:w="2152" w:type="dxa"/>
            <w:vAlign w:val="center"/>
          </w:tcPr>
          <w:p w:rsidR="00D669E9" w:rsidRPr="00D669E9" w:rsidRDefault="00D669E9" w:rsidP="00D669E9">
            <w:pPr>
              <w:jc w:val="center"/>
              <w:rPr>
                <w:b/>
                <w:bCs/>
              </w:rPr>
            </w:pPr>
            <w:r w:rsidRPr="00D669E9">
              <w:rPr>
                <w:b/>
                <w:bCs/>
              </w:rPr>
              <w:t>Количество участников</w:t>
            </w:r>
          </w:p>
        </w:tc>
        <w:tc>
          <w:tcPr>
            <w:tcW w:w="2153" w:type="dxa"/>
            <w:vAlign w:val="center"/>
          </w:tcPr>
          <w:p w:rsidR="00D669E9" w:rsidRPr="00D669E9" w:rsidRDefault="00D669E9" w:rsidP="00D669E9">
            <w:pPr>
              <w:jc w:val="center"/>
              <w:rPr>
                <w:b/>
                <w:bCs/>
              </w:rPr>
            </w:pPr>
            <w:r w:rsidRPr="00D669E9">
              <w:rPr>
                <w:b/>
                <w:bCs/>
              </w:rPr>
              <w:t>Доля</w:t>
            </w:r>
          </w:p>
        </w:tc>
        <w:tc>
          <w:tcPr>
            <w:tcW w:w="2153" w:type="dxa"/>
            <w:vMerge w:val="restart"/>
          </w:tcPr>
          <w:p w:rsidR="00D669E9" w:rsidRPr="00D669E9" w:rsidRDefault="00D669E9" w:rsidP="00F31238"/>
        </w:tc>
        <w:tc>
          <w:tcPr>
            <w:tcW w:w="2153" w:type="dxa"/>
            <w:vAlign w:val="center"/>
          </w:tcPr>
          <w:p w:rsidR="00D669E9" w:rsidRPr="00D669E9" w:rsidRDefault="00D669E9" w:rsidP="00565C95">
            <w:pPr>
              <w:jc w:val="center"/>
              <w:rPr>
                <w:b/>
                <w:bCs/>
              </w:rPr>
            </w:pPr>
            <w:r w:rsidRPr="00D669E9">
              <w:rPr>
                <w:b/>
                <w:bCs/>
              </w:rPr>
              <w:t>Количество баллов</w:t>
            </w:r>
          </w:p>
        </w:tc>
        <w:tc>
          <w:tcPr>
            <w:tcW w:w="2153" w:type="dxa"/>
            <w:vAlign w:val="center"/>
          </w:tcPr>
          <w:p w:rsidR="00D669E9" w:rsidRPr="00D669E9" w:rsidRDefault="00D669E9" w:rsidP="00565C95">
            <w:pPr>
              <w:jc w:val="center"/>
              <w:rPr>
                <w:b/>
                <w:bCs/>
              </w:rPr>
            </w:pPr>
            <w:r w:rsidRPr="00D669E9">
              <w:rPr>
                <w:b/>
                <w:bCs/>
              </w:rPr>
              <w:t>Количество участников</w:t>
            </w:r>
          </w:p>
        </w:tc>
        <w:tc>
          <w:tcPr>
            <w:tcW w:w="2153" w:type="dxa"/>
            <w:vAlign w:val="center"/>
          </w:tcPr>
          <w:p w:rsidR="00D669E9" w:rsidRPr="00D669E9" w:rsidRDefault="00D669E9" w:rsidP="00565C95">
            <w:pPr>
              <w:jc w:val="center"/>
              <w:rPr>
                <w:b/>
                <w:bCs/>
              </w:rPr>
            </w:pPr>
            <w:r w:rsidRPr="00D669E9">
              <w:rPr>
                <w:b/>
                <w:bCs/>
              </w:rPr>
              <w:t>Доля</w:t>
            </w:r>
          </w:p>
        </w:tc>
      </w:tr>
      <w:tr w:rsidR="00D669E9" w:rsidRPr="00D669E9" w:rsidTr="00D669E9">
        <w:tc>
          <w:tcPr>
            <w:tcW w:w="2152" w:type="dxa"/>
            <w:vAlign w:val="bottom"/>
          </w:tcPr>
          <w:p w:rsidR="00D669E9" w:rsidRPr="00D669E9" w:rsidRDefault="00D669E9" w:rsidP="00D669E9">
            <w:pPr>
              <w:jc w:val="center"/>
            </w:pPr>
            <w:r w:rsidRPr="00D669E9">
              <w:t>4</w:t>
            </w:r>
          </w:p>
        </w:tc>
        <w:tc>
          <w:tcPr>
            <w:tcW w:w="2152" w:type="dxa"/>
            <w:vAlign w:val="bottom"/>
          </w:tcPr>
          <w:p w:rsidR="00D669E9" w:rsidRPr="00D669E9" w:rsidRDefault="00D669E9" w:rsidP="00D669E9">
            <w:pPr>
              <w:jc w:val="center"/>
            </w:pPr>
            <w:r w:rsidRPr="00D669E9">
              <w:t>1</w:t>
            </w:r>
          </w:p>
        </w:tc>
        <w:tc>
          <w:tcPr>
            <w:tcW w:w="2153" w:type="dxa"/>
            <w:vAlign w:val="bottom"/>
          </w:tcPr>
          <w:p w:rsidR="00D669E9" w:rsidRPr="00D669E9" w:rsidRDefault="00D669E9" w:rsidP="00D669E9">
            <w:pPr>
              <w:jc w:val="center"/>
            </w:pPr>
            <w:r w:rsidRPr="00D669E9">
              <w:t>0,04%</w:t>
            </w:r>
          </w:p>
        </w:tc>
        <w:tc>
          <w:tcPr>
            <w:tcW w:w="2153" w:type="dxa"/>
            <w:vMerge/>
          </w:tcPr>
          <w:p w:rsidR="00D669E9" w:rsidRPr="00D669E9" w:rsidRDefault="00D669E9" w:rsidP="00F31238"/>
        </w:tc>
        <w:tc>
          <w:tcPr>
            <w:tcW w:w="2153" w:type="dxa"/>
            <w:vAlign w:val="bottom"/>
          </w:tcPr>
          <w:p w:rsidR="00D669E9" w:rsidRPr="00D669E9" w:rsidRDefault="00D669E9" w:rsidP="00D669E9">
            <w:pPr>
              <w:jc w:val="center"/>
            </w:pPr>
            <w:r w:rsidRPr="00D669E9">
              <w:t>56</w:t>
            </w:r>
          </w:p>
        </w:tc>
        <w:tc>
          <w:tcPr>
            <w:tcW w:w="2153" w:type="dxa"/>
            <w:vAlign w:val="bottom"/>
          </w:tcPr>
          <w:p w:rsidR="00D669E9" w:rsidRPr="00D669E9" w:rsidRDefault="00D669E9" w:rsidP="00D669E9">
            <w:pPr>
              <w:jc w:val="center"/>
            </w:pPr>
            <w:r w:rsidRPr="00D669E9">
              <w:t>68</w:t>
            </w:r>
          </w:p>
        </w:tc>
        <w:tc>
          <w:tcPr>
            <w:tcW w:w="2153" w:type="dxa"/>
            <w:vAlign w:val="bottom"/>
          </w:tcPr>
          <w:p w:rsidR="00D669E9" w:rsidRPr="00D669E9" w:rsidRDefault="00D669E9" w:rsidP="00D669E9">
            <w:pPr>
              <w:jc w:val="center"/>
            </w:pPr>
            <w:r w:rsidRPr="00D669E9">
              <w:t>2,94%</w:t>
            </w:r>
          </w:p>
        </w:tc>
      </w:tr>
      <w:tr w:rsidR="00D669E9" w:rsidRPr="00D669E9" w:rsidTr="00D669E9">
        <w:tc>
          <w:tcPr>
            <w:tcW w:w="2152" w:type="dxa"/>
            <w:vAlign w:val="bottom"/>
          </w:tcPr>
          <w:p w:rsidR="00D669E9" w:rsidRPr="00D669E9" w:rsidRDefault="00D669E9" w:rsidP="00D669E9">
            <w:pPr>
              <w:jc w:val="center"/>
            </w:pPr>
            <w:r w:rsidRPr="00D669E9">
              <w:t>6</w:t>
            </w:r>
          </w:p>
        </w:tc>
        <w:tc>
          <w:tcPr>
            <w:tcW w:w="2152" w:type="dxa"/>
            <w:vAlign w:val="bottom"/>
          </w:tcPr>
          <w:p w:rsidR="00D669E9" w:rsidRPr="00D669E9" w:rsidRDefault="00D669E9" w:rsidP="00D669E9">
            <w:pPr>
              <w:jc w:val="center"/>
            </w:pPr>
            <w:r w:rsidRPr="00D669E9">
              <w:t>1</w:t>
            </w:r>
          </w:p>
        </w:tc>
        <w:tc>
          <w:tcPr>
            <w:tcW w:w="2153" w:type="dxa"/>
            <w:vAlign w:val="bottom"/>
          </w:tcPr>
          <w:p w:rsidR="00D669E9" w:rsidRPr="00D669E9" w:rsidRDefault="00D669E9" w:rsidP="00D669E9">
            <w:pPr>
              <w:jc w:val="center"/>
            </w:pPr>
            <w:r w:rsidRPr="00D669E9">
              <w:t>0,04%</w:t>
            </w:r>
          </w:p>
        </w:tc>
        <w:tc>
          <w:tcPr>
            <w:tcW w:w="2153" w:type="dxa"/>
            <w:vMerge/>
          </w:tcPr>
          <w:p w:rsidR="00D669E9" w:rsidRPr="00D669E9" w:rsidRDefault="00D669E9" w:rsidP="00F31238"/>
        </w:tc>
        <w:tc>
          <w:tcPr>
            <w:tcW w:w="2153" w:type="dxa"/>
            <w:vAlign w:val="bottom"/>
          </w:tcPr>
          <w:p w:rsidR="00D669E9" w:rsidRPr="00D669E9" w:rsidRDefault="00D669E9" w:rsidP="00D669E9">
            <w:pPr>
              <w:jc w:val="center"/>
            </w:pPr>
            <w:r w:rsidRPr="00D669E9">
              <w:t>57</w:t>
            </w:r>
          </w:p>
        </w:tc>
        <w:tc>
          <w:tcPr>
            <w:tcW w:w="2153" w:type="dxa"/>
            <w:vAlign w:val="bottom"/>
          </w:tcPr>
          <w:p w:rsidR="00D669E9" w:rsidRPr="00D669E9" w:rsidRDefault="00D669E9" w:rsidP="00D669E9">
            <w:pPr>
              <w:jc w:val="center"/>
            </w:pPr>
            <w:r w:rsidRPr="00D669E9">
              <w:t>50</w:t>
            </w:r>
          </w:p>
        </w:tc>
        <w:tc>
          <w:tcPr>
            <w:tcW w:w="2153" w:type="dxa"/>
            <w:vAlign w:val="bottom"/>
          </w:tcPr>
          <w:p w:rsidR="00D669E9" w:rsidRPr="00D669E9" w:rsidRDefault="00D669E9" w:rsidP="00D669E9">
            <w:pPr>
              <w:jc w:val="center"/>
            </w:pPr>
            <w:r w:rsidRPr="00D669E9">
              <w:t>2,16%</w:t>
            </w:r>
          </w:p>
        </w:tc>
      </w:tr>
      <w:tr w:rsidR="00D669E9" w:rsidRPr="00D669E9" w:rsidTr="00D669E9">
        <w:tc>
          <w:tcPr>
            <w:tcW w:w="2152" w:type="dxa"/>
            <w:vAlign w:val="bottom"/>
          </w:tcPr>
          <w:p w:rsidR="00D669E9" w:rsidRPr="00D669E9" w:rsidRDefault="00D669E9" w:rsidP="00D669E9">
            <w:pPr>
              <w:jc w:val="center"/>
            </w:pPr>
            <w:r w:rsidRPr="00D669E9">
              <w:t>8</w:t>
            </w:r>
          </w:p>
        </w:tc>
        <w:tc>
          <w:tcPr>
            <w:tcW w:w="2152" w:type="dxa"/>
            <w:vAlign w:val="bottom"/>
          </w:tcPr>
          <w:p w:rsidR="00D669E9" w:rsidRPr="00D669E9" w:rsidRDefault="00D669E9" w:rsidP="00D669E9">
            <w:pPr>
              <w:jc w:val="center"/>
            </w:pPr>
            <w:r w:rsidRPr="00D669E9">
              <w:t>3</w:t>
            </w:r>
          </w:p>
        </w:tc>
        <w:tc>
          <w:tcPr>
            <w:tcW w:w="2153" w:type="dxa"/>
            <w:vAlign w:val="bottom"/>
          </w:tcPr>
          <w:p w:rsidR="00D669E9" w:rsidRPr="00D669E9" w:rsidRDefault="00D669E9" w:rsidP="00D669E9">
            <w:pPr>
              <w:jc w:val="center"/>
            </w:pPr>
            <w:r w:rsidRPr="00D669E9">
              <w:t>0,13%</w:t>
            </w:r>
          </w:p>
        </w:tc>
        <w:tc>
          <w:tcPr>
            <w:tcW w:w="2153" w:type="dxa"/>
            <w:vMerge/>
          </w:tcPr>
          <w:p w:rsidR="00D669E9" w:rsidRPr="00D669E9" w:rsidRDefault="00D669E9" w:rsidP="00F31238"/>
        </w:tc>
        <w:tc>
          <w:tcPr>
            <w:tcW w:w="2153" w:type="dxa"/>
            <w:vAlign w:val="bottom"/>
          </w:tcPr>
          <w:p w:rsidR="00D669E9" w:rsidRPr="00D669E9" w:rsidRDefault="00D669E9" w:rsidP="00D669E9">
            <w:pPr>
              <w:jc w:val="center"/>
            </w:pPr>
            <w:r w:rsidRPr="00D669E9">
              <w:t>59</w:t>
            </w:r>
          </w:p>
        </w:tc>
        <w:tc>
          <w:tcPr>
            <w:tcW w:w="2153" w:type="dxa"/>
            <w:vAlign w:val="bottom"/>
          </w:tcPr>
          <w:p w:rsidR="00D669E9" w:rsidRPr="00D669E9" w:rsidRDefault="00D669E9" w:rsidP="00D669E9">
            <w:pPr>
              <w:jc w:val="center"/>
            </w:pPr>
            <w:r w:rsidRPr="00D669E9">
              <w:t>61</w:t>
            </w:r>
          </w:p>
        </w:tc>
        <w:tc>
          <w:tcPr>
            <w:tcW w:w="2153" w:type="dxa"/>
            <w:vAlign w:val="bottom"/>
          </w:tcPr>
          <w:p w:rsidR="00D669E9" w:rsidRPr="00D669E9" w:rsidRDefault="00D669E9" w:rsidP="00D669E9">
            <w:pPr>
              <w:jc w:val="center"/>
            </w:pPr>
            <w:r w:rsidRPr="00D669E9">
              <w:t>2,64%</w:t>
            </w:r>
          </w:p>
        </w:tc>
      </w:tr>
      <w:tr w:rsidR="00D669E9" w:rsidRPr="00D669E9" w:rsidTr="00D669E9">
        <w:tc>
          <w:tcPr>
            <w:tcW w:w="2152" w:type="dxa"/>
            <w:vAlign w:val="bottom"/>
          </w:tcPr>
          <w:p w:rsidR="00D669E9" w:rsidRPr="00D669E9" w:rsidRDefault="00D669E9" w:rsidP="00D669E9">
            <w:pPr>
              <w:jc w:val="center"/>
            </w:pPr>
            <w:r w:rsidRPr="00D669E9">
              <w:t>10</w:t>
            </w:r>
          </w:p>
        </w:tc>
        <w:tc>
          <w:tcPr>
            <w:tcW w:w="2152" w:type="dxa"/>
            <w:vAlign w:val="bottom"/>
          </w:tcPr>
          <w:p w:rsidR="00D669E9" w:rsidRPr="00D669E9" w:rsidRDefault="00D669E9" w:rsidP="00D669E9">
            <w:pPr>
              <w:jc w:val="center"/>
            </w:pPr>
            <w:r w:rsidRPr="00D669E9">
              <w:t>8</w:t>
            </w:r>
          </w:p>
        </w:tc>
        <w:tc>
          <w:tcPr>
            <w:tcW w:w="2153" w:type="dxa"/>
            <w:vAlign w:val="bottom"/>
          </w:tcPr>
          <w:p w:rsidR="00D669E9" w:rsidRPr="00D669E9" w:rsidRDefault="00D669E9" w:rsidP="00D669E9">
            <w:pPr>
              <w:jc w:val="center"/>
            </w:pPr>
            <w:r w:rsidRPr="00D669E9">
              <w:t>0,35%</w:t>
            </w:r>
          </w:p>
        </w:tc>
        <w:tc>
          <w:tcPr>
            <w:tcW w:w="2153" w:type="dxa"/>
            <w:vMerge/>
          </w:tcPr>
          <w:p w:rsidR="00D669E9" w:rsidRPr="00D669E9" w:rsidRDefault="00D669E9" w:rsidP="00F31238"/>
        </w:tc>
        <w:tc>
          <w:tcPr>
            <w:tcW w:w="2153" w:type="dxa"/>
            <w:vAlign w:val="bottom"/>
          </w:tcPr>
          <w:p w:rsidR="00D669E9" w:rsidRPr="00D669E9" w:rsidRDefault="00D669E9" w:rsidP="00D669E9">
            <w:pPr>
              <w:jc w:val="center"/>
            </w:pPr>
            <w:r w:rsidRPr="00D669E9">
              <w:t>60</w:t>
            </w:r>
          </w:p>
        </w:tc>
        <w:tc>
          <w:tcPr>
            <w:tcW w:w="2153" w:type="dxa"/>
            <w:vAlign w:val="bottom"/>
          </w:tcPr>
          <w:p w:rsidR="00D669E9" w:rsidRPr="00D669E9" w:rsidRDefault="00D669E9" w:rsidP="00D669E9">
            <w:pPr>
              <w:jc w:val="center"/>
            </w:pPr>
            <w:r w:rsidRPr="00D669E9">
              <w:t>55</w:t>
            </w:r>
          </w:p>
        </w:tc>
        <w:tc>
          <w:tcPr>
            <w:tcW w:w="2153" w:type="dxa"/>
            <w:vAlign w:val="bottom"/>
          </w:tcPr>
          <w:p w:rsidR="00D669E9" w:rsidRPr="00D669E9" w:rsidRDefault="00D669E9" w:rsidP="00D669E9">
            <w:pPr>
              <w:jc w:val="center"/>
            </w:pPr>
            <w:r w:rsidRPr="00D669E9">
              <w:t>2,38%</w:t>
            </w:r>
          </w:p>
        </w:tc>
      </w:tr>
      <w:tr w:rsidR="00D669E9" w:rsidRPr="00D669E9" w:rsidTr="00D669E9">
        <w:tc>
          <w:tcPr>
            <w:tcW w:w="2152" w:type="dxa"/>
            <w:vAlign w:val="bottom"/>
          </w:tcPr>
          <w:p w:rsidR="00D669E9" w:rsidRPr="00D669E9" w:rsidRDefault="00D669E9" w:rsidP="00D669E9">
            <w:pPr>
              <w:jc w:val="center"/>
            </w:pPr>
            <w:r w:rsidRPr="00D669E9">
              <w:t>12</w:t>
            </w:r>
          </w:p>
        </w:tc>
        <w:tc>
          <w:tcPr>
            <w:tcW w:w="2152" w:type="dxa"/>
            <w:vAlign w:val="bottom"/>
          </w:tcPr>
          <w:p w:rsidR="00D669E9" w:rsidRPr="00D669E9" w:rsidRDefault="00D669E9" w:rsidP="00D669E9">
            <w:pPr>
              <w:jc w:val="center"/>
            </w:pPr>
            <w:r w:rsidRPr="00D669E9">
              <w:t>7</w:t>
            </w:r>
          </w:p>
        </w:tc>
        <w:tc>
          <w:tcPr>
            <w:tcW w:w="2153" w:type="dxa"/>
            <w:vAlign w:val="bottom"/>
          </w:tcPr>
          <w:p w:rsidR="00D669E9" w:rsidRPr="00D669E9" w:rsidRDefault="00D669E9" w:rsidP="00D669E9">
            <w:pPr>
              <w:jc w:val="center"/>
            </w:pPr>
            <w:r w:rsidRPr="00D669E9">
              <w:t>0,30%</w:t>
            </w:r>
          </w:p>
        </w:tc>
        <w:tc>
          <w:tcPr>
            <w:tcW w:w="2153" w:type="dxa"/>
            <w:vMerge/>
          </w:tcPr>
          <w:p w:rsidR="00D669E9" w:rsidRPr="00D669E9" w:rsidRDefault="00D669E9" w:rsidP="00F31238"/>
        </w:tc>
        <w:tc>
          <w:tcPr>
            <w:tcW w:w="2153" w:type="dxa"/>
            <w:vAlign w:val="bottom"/>
          </w:tcPr>
          <w:p w:rsidR="00D669E9" w:rsidRPr="00D669E9" w:rsidRDefault="00D669E9" w:rsidP="00D669E9">
            <w:pPr>
              <w:jc w:val="center"/>
            </w:pPr>
            <w:r w:rsidRPr="00D669E9">
              <w:t>62</w:t>
            </w:r>
          </w:p>
        </w:tc>
        <w:tc>
          <w:tcPr>
            <w:tcW w:w="2153" w:type="dxa"/>
            <w:vAlign w:val="bottom"/>
          </w:tcPr>
          <w:p w:rsidR="00D669E9" w:rsidRPr="00D669E9" w:rsidRDefault="00D669E9" w:rsidP="00D669E9">
            <w:pPr>
              <w:jc w:val="center"/>
            </w:pPr>
            <w:r w:rsidRPr="00D669E9">
              <w:t>52</w:t>
            </w:r>
          </w:p>
        </w:tc>
        <w:tc>
          <w:tcPr>
            <w:tcW w:w="2153" w:type="dxa"/>
            <w:vAlign w:val="bottom"/>
          </w:tcPr>
          <w:p w:rsidR="00D669E9" w:rsidRPr="00D669E9" w:rsidRDefault="00D669E9" w:rsidP="00D669E9">
            <w:pPr>
              <w:jc w:val="center"/>
            </w:pPr>
            <w:r w:rsidRPr="00D669E9">
              <w:t>2,25%</w:t>
            </w:r>
          </w:p>
        </w:tc>
      </w:tr>
      <w:tr w:rsidR="00D669E9" w:rsidRPr="00D669E9" w:rsidTr="00D669E9">
        <w:tc>
          <w:tcPr>
            <w:tcW w:w="2152" w:type="dxa"/>
            <w:vAlign w:val="bottom"/>
          </w:tcPr>
          <w:p w:rsidR="00D669E9" w:rsidRPr="00D669E9" w:rsidRDefault="00D669E9" w:rsidP="00D669E9">
            <w:pPr>
              <w:jc w:val="center"/>
            </w:pPr>
            <w:r w:rsidRPr="00D669E9">
              <w:t>14</w:t>
            </w:r>
          </w:p>
        </w:tc>
        <w:tc>
          <w:tcPr>
            <w:tcW w:w="2152" w:type="dxa"/>
            <w:vAlign w:val="bottom"/>
          </w:tcPr>
          <w:p w:rsidR="00D669E9" w:rsidRPr="00D669E9" w:rsidRDefault="00D669E9" w:rsidP="00D669E9">
            <w:pPr>
              <w:jc w:val="center"/>
            </w:pPr>
            <w:r w:rsidRPr="00D669E9">
              <w:t>15</w:t>
            </w:r>
          </w:p>
        </w:tc>
        <w:tc>
          <w:tcPr>
            <w:tcW w:w="2153" w:type="dxa"/>
            <w:vAlign w:val="bottom"/>
          </w:tcPr>
          <w:p w:rsidR="00D669E9" w:rsidRPr="00D669E9" w:rsidRDefault="00D669E9" w:rsidP="00D669E9">
            <w:pPr>
              <w:jc w:val="center"/>
            </w:pPr>
            <w:r w:rsidRPr="00D669E9">
              <w:t>0,65%</w:t>
            </w:r>
          </w:p>
        </w:tc>
        <w:tc>
          <w:tcPr>
            <w:tcW w:w="2153" w:type="dxa"/>
            <w:vMerge/>
          </w:tcPr>
          <w:p w:rsidR="00D669E9" w:rsidRPr="00D669E9" w:rsidRDefault="00D669E9" w:rsidP="00F31238"/>
        </w:tc>
        <w:tc>
          <w:tcPr>
            <w:tcW w:w="2153" w:type="dxa"/>
            <w:vAlign w:val="bottom"/>
          </w:tcPr>
          <w:p w:rsidR="00D669E9" w:rsidRPr="00D669E9" w:rsidRDefault="00D669E9" w:rsidP="00D669E9">
            <w:pPr>
              <w:jc w:val="center"/>
            </w:pPr>
            <w:r w:rsidRPr="00D669E9">
              <w:t>63</w:t>
            </w:r>
          </w:p>
        </w:tc>
        <w:tc>
          <w:tcPr>
            <w:tcW w:w="2153" w:type="dxa"/>
            <w:vAlign w:val="bottom"/>
          </w:tcPr>
          <w:p w:rsidR="00D669E9" w:rsidRPr="00D669E9" w:rsidRDefault="00D669E9" w:rsidP="00D669E9">
            <w:pPr>
              <w:jc w:val="center"/>
            </w:pPr>
            <w:r w:rsidRPr="00D669E9">
              <w:t>49</w:t>
            </w:r>
          </w:p>
        </w:tc>
        <w:tc>
          <w:tcPr>
            <w:tcW w:w="2153" w:type="dxa"/>
            <w:vAlign w:val="bottom"/>
          </w:tcPr>
          <w:p w:rsidR="00D669E9" w:rsidRPr="00D669E9" w:rsidRDefault="00D669E9" w:rsidP="00D669E9">
            <w:pPr>
              <w:jc w:val="center"/>
            </w:pPr>
            <w:r w:rsidRPr="00D669E9">
              <w:t>2,12%</w:t>
            </w:r>
          </w:p>
        </w:tc>
      </w:tr>
      <w:tr w:rsidR="00D669E9" w:rsidRPr="00D669E9" w:rsidTr="00D669E9">
        <w:tc>
          <w:tcPr>
            <w:tcW w:w="2152" w:type="dxa"/>
            <w:vAlign w:val="bottom"/>
          </w:tcPr>
          <w:p w:rsidR="00D669E9" w:rsidRPr="00D669E9" w:rsidRDefault="00D669E9" w:rsidP="00D669E9">
            <w:pPr>
              <w:jc w:val="center"/>
            </w:pPr>
            <w:r w:rsidRPr="00D669E9">
              <w:t>16</w:t>
            </w:r>
          </w:p>
        </w:tc>
        <w:tc>
          <w:tcPr>
            <w:tcW w:w="2152" w:type="dxa"/>
            <w:vAlign w:val="bottom"/>
          </w:tcPr>
          <w:p w:rsidR="00D669E9" w:rsidRPr="00D669E9" w:rsidRDefault="00D669E9" w:rsidP="00D669E9">
            <w:pPr>
              <w:jc w:val="center"/>
            </w:pPr>
            <w:r w:rsidRPr="00D669E9">
              <w:t>22</w:t>
            </w:r>
          </w:p>
        </w:tc>
        <w:tc>
          <w:tcPr>
            <w:tcW w:w="2153" w:type="dxa"/>
            <w:vAlign w:val="bottom"/>
          </w:tcPr>
          <w:p w:rsidR="00D669E9" w:rsidRPr="00D669E9" w:rsidRDefault="00D669E9" w:rsidP="00D669E9">
            <w:pPr>
              <w:jc w:val="center"/>
            </w:pPr>
            <w:r w:rsidRPr="00D669E9">
              <w:t>0,95%</w:t>
            </w:r>
          </w:p>
        </w:tc>
        <w:tc>
          <w:tcPr>
            <w:tcW w:w="2153" w:type="dxa"/>
            <w:vMerge/>
          </w:tcPr>
          <w:p w:rsidR="00D669E9" w:rsidRPr="00D669E9" w:rsidRDefault="00D669E9" w:rsidP="00F31238"/>
        </w:tc>
        <w:tc>
          <w:tcPr>
            <w:tcW w:w="2153" w:type="dxa"/>
            <w:vAlign w:val="bottom"/>
          </w:tcPr>
          <w:p w:rsidR="00D669E9" w:rsidRPr="00D669E9" w:rsidRDefault="00D669E9" w:rsidP="00D669E9">
            <w:pPr>
              <w:jc w:val="center"/>
            </w:pPr>
            <w:r w:rsidRPr="00D669E9">
              <w:t>64</w:t>
            </w:r>
          </w:p>
        </w:tc>
        <w:tc>
          <w:tcPr>
            <w:tcW w:w="2153" w:type="dxa"/>
            <w:vAlign w:val="bottom"/>
          </w:tcPr>
          <w:p w:rsidR="00D669E9" w:rsidRPr="00D669E9" w:rsidRDefault="00D669E9" w:rsidP="00D669E9">
            <w:pPr>
              <w:jc w:val="center"/>
            </w:pPr>
            <w:r w:rsidRPr="00D669E9">
              <w:t>44</w:t>
            </w:r>
          </w:p>
        </w:tc>
        <w:tc>
          <w:tcPr>
            <w:tcW w:w="2153" w:type="dxa"/>
            <w:vAlign w:val="bottom"/>
          </w:tcPr>
          <w:p w:rsidR="00D669E9" w:rsidRPr="00D669E9" w:rsidRDefault="00D669E9" w:rsidP="00D669E9">
            <w:pPr>
              <w:jc w:val="center"/>
            </w:pPr>
            <w:r w:rsidRPr="00D669E9">
              <w:t>1,90%</w:t>
            </w:r>
          </w:p>
        </w:tc>
      </w:tr>
      <w:tr w:rsidR="00D669E9" w:rsidRPr="00D669E9" w:rsidTr="00D669E9">
        <w:tc>
          <w:tcPr>
            <w:tcW w:w="2152" w:type="dxa"/>
            <w:vAlign w:val="bottom"/>
          </w:tcPr>
          <w:p w:rsidR="00D669E9" w:rsidRPr="00D669E9" w:rsidRDefault="00D669E9" w:rsidP="00D669E9">
            <w:pPr>
              <w:jc w:val="center"/>
            </w:pPr>
            <w:r w:rsidRPr="00D669E9">
              <w:t>18</w:t>
            </w:r>
          </w:p>
        </w:tc>
        <w:tc>
          <w:tcPr>
            <w:tcW w:w="2152" w:type="dxa"/>
            <w:vAlign w:val="bottom"/>
          </w:tcPr>
          <w:p w:rsidR="00D669E9" w:rsidRPr="00D669E9" w:rsidRDefault="00D669E9" w:rsidP="00D669E9">
            <w:pPr>
              <w:jc w:val="center"/>
            </w:pPr>
            <w:r w:rsidRPr="00D669E9">
              <w:t>19</w:t>
            </w:r>
          </w:p>
        </w:tc>
        <w:tc>
          <w:tcPr>
            <w:tcW w:w="2153" w:type="dxa"/>
            <w:vAlign w:val="bottom"/>
          </w:tcPr>
          <w:p w:rsidR="00D669E9" w:rsidRPr="00D669E9" w:rsidRDefault="00D669E9" w:rsidP="00D669E9">
            <w:pPr>
              <w:jc w:val="center"/>
            </w:pPr>
            <w:r w:rsidRPr="00D669E9">
              <w:t>0,82%</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66</w:t>
            </w:r>
          </w:p>
        </w:tc>
        <w:tc>
          <w:tcPr>
            <w:tcW w:w="2153" w:type="dxa"/>
            <w:vAlign w:val="bottom"/>
          </w:tcPr>
          <w:p w:rsidR="00D669E9" w:rsidRPr="00D669E9" w:rsidRDefault="00D669E9" w:rsidP="00D669E9">
            <w:pPr>
              <w:jc w:val="center"/>
            </w:pPr>
            <w:r w:rsidRPr="00D669E9">
              <w:t>43</w:t>
            </w:r>
          </w:p>
        </w:tc>
        <w:tc>
          <w:tcPr>
            <w:tcW w:w="2153" w:type="dxa"/>
            <w:vAlign w:val="bottom"/>
          </w:tcPr>
          <w:p w:rsidR="00D669E9" w:rsidRPr="00D669E9" w:rsidRDefault="00D669E9" w:rsidP="00D669E9">
            <w:pPr>
              <w:jc w:val="center"/>
            </w:pPr>
            <w:r w:rsidRPr="00D669E9">
              <w:t>1,86%</w:t>
            </w:r>
          </w:p>
        </w:tc>
      </w:tr>
      <w:tr w:rsidR="00D669E9" w:rsidRPr="00D669E9" w:rsidTr="00D669E9">
        <w:tc>
          <w:tcPr>
            <w:tcW w:w="2152" w:type="dxa"/>
            <w:vAlign w:val="bottom"/>
          </w:tcPr>
          <w:p w:rsidR="00D669E9" w:rsidRPr="00D669E9" w:rsidRDefault="00D669E9" w:rsidP="00D669E9">
            <w:pPr>
              <w:jc w:val="center"/>
            </w:pPr>
            <w:r w:rsidRPr="00D669E9">
              <w:t>20</w:t>
            </w:r>
          </w:p>
        </w:tc>
        <w:tc>
          <w:tcPr>
            <w:tcW w:w="2152" w:type="dxa"/>
            <w:vAlign w:val="bottom"/>
          </w:tcPr>
          <w:p w:rsidR="00D669E9" w:rsidRPr="00D669E9" w:rsidRDefault="00D669E9" w:rsidP="00D669E9">
            <w:pPr>
              <w:jc w:val="center"/>
            </w:pPr>
            <w:r w:rsidRPr="00D669E9">
              <w:t>38</w:t>
            </w:r>
          </w:p>
        </w:tc>
        <w:tc>
          <w:tcPr>
            <w:tcW w:w="2153" w:type="dxa"/>
            <w:vAlign w:val="bottom"/>
          </w:tcPr>
          <w:p w:rsidR="00D669E9" w:rsidRPr="00D669E9" w:rsidRDefault="00D669E9" w:rsidP="00D669E9">
            <w:pPr>
              <w:jc w:val="center"/>
            </w:pPr>
            <w:r w:rsidRPr="00D669E9">
              <w:t>1,64%</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67</w:t>
            </w:r>
          </w:p>
        </w:tc>
        <w:tc>
          <w:tcPr>
            <w:tcW w:w="2153" w:type="dxa"/>
            <w:vAlign w:val="bottom"/>
          </w:tcPr>
          <w:p w:rsidR="00D669E9" w:rsidRPr="00D669E9" w:rsidRDefault="00D669E9" w:rsidP="00D669E9">
            <w:pPr>
              <w:jc w:val="center"/>
            </w:pPr>
            <w:r w:rsidRPr="00D669E9">
              <w:t>38</w:t>
            </w:r>
          </w:p>
        </w:tc>
        <w:tc>
          <w:tcPr>
            <w:tcW w:w="2153" w:type="dxa"/>
            <w:vAlign w:val="bottom"/>
          </w:tcPr>
          <w:p w:rsidR="00D669E9" w:rsidRPr="00D669E9" w:rsidRDefault="00D669E9" w:rsidP="00D669E9">
            <w:pPr>
              <w:jc w:val="center"/>
            </w:pPr>
            <w:r w:rsidRPr="00D669E9">
              <w:t>1,64%</w:t>
            </w:r>
          </w:p>
        </w:tc>
      </w:tr>
      <w:tr w:rsidR="00D669E9" w:rsidRPr="00D669E9" w:rsidTr="00D669E9">
        <w:tc>
          <w:tcPr>
            <w:tcW w:w="2152" w:type="dxa"/>
            <w:vAlign w:val="bottom"/>
          </w:tcPr>
          <w:p w:rsidR="00D669E9" w:rsidRPr="00D669E9" w:rsidRDefault="00D669E9" w:rsidP="00D669E9">
            <w:pPr>
              <w:jc w:val="center"/>
            </w:pPr>
            <w:r w:rsidRPr="00D669E9">
              <w:t>22</w:t>
            </w:r>
          </w:p>
        </w:tc>
        <w:tc>
          <w:tcPr>
            <w:tcW w:w="2152" w:type="dxa"/>
            <w:vAlign w:val="bottom"/>
          </w:tcPr>
          <w:p w:rsidR="00D669E9" w:rsidRPr="00D669E9" w:rsidRDefault="00D669E9" w:rsidP="00D669E9">
            <w:pPr>
              <w:jc w:val="center"/>
            </w:pPr>
            <w:r w:rsidRPr="00D669E9">
              <w:t>51</w:t>
            </w:r>
          </w:p>
        </w:tc>
        <w:tc>
          <w:tcPr>
            <w:tcW w:w="2153" w:type="dxa"/>
            <w:vAlign w:val="bottom"/>
          </w:tcPr>
          <w:p w:rsidR="00D669E9" w:rsidRPr="00D669E9" w:rsidRDefault="00D669E9" w:rsidP="00D669E9">
            <w:pPr>
              <w:jc w:val="center"/>
            </w:pPr>
            <w:r w:rsidRPr="00D669E9">
              <w:t>2,21%</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68</w:t>
            </w:r>
          </w:p>
        </w:tc>
        <w:tc>
          <w:tcPr>
            <w:tcW w:w="2153" w:type="dxa"/>
            <w:vAlign w:val="bottom"/>
          </w:tcPr>
          <w:p w:rsidR="00D669E9" w:rsidRPr="00D669E9" w:rsidRDefault="00D669E9" w:rsidP="00D669E9">
            <w:pPr>
              <w:jc w:val="center"/>
            </w:pPr>
            <w:r w:rsidRPr="00D669E9">
              <w:t>39</w:t>
            </w:r>
          </w:p>
        </w:tc>
        <w:tc>
          <w:tcPr>
            <w:tcW w:w="2153" w:type="dxa"/>
            <w:vAlign w:val="bottom"/>
          </w:tcPr>
          <w:p w:rsidR="00D669E9" w:rsidRPr="00D669E9" w:rsidRDefault="00D669E9" w:rsidP="00D669E9">
            <w:pPr>
              <w:jc w:val="center"/>
            </w:pPr>
            <w:r w:rsidRPr="00D669E9">
              <w:t>1,69%</w:t>
            </w:r>
          </w:p>
        </w:tc>
      </w:tr>
      <w:tr w:rsidR="00D669E9" w:rsidRPr="00D669E9" w:rsidTr="00D669E9">
        <w:tc>
          <w:tcPr>
            <w:tcW w:w="2152" w:type="dxa"/>
            <w:vAlign w:val="bottom"/>
          </w:tcPr>
          <w:p w:rsidR="00D669E9" w:rsidRPr="00D669E9" w:rsidRDefault="00D669E9" w:rsidP="00D669E9">
            <w:pPr>
              <w:jc w:val="center"/>
            </w:pPr>
            <w:r w:rsidRPr="00D669E9">
              <w:t>24</w:t>
            </w:r>
          </w:p>
        </w:tc>
        <w:tc>
          <w:tcPr>
            <w:tcW w:w="2152" w:type="dxa"/>
            <w:vAlign w:val="bottom"/>
          </w:tcPr>
          <w:p w:rsidR="00D669E9" w:rsidRPr="00D669E9" w:rsidRDefault="00D669E9" w:rsidP="00D669E9">
            <w:pPr>
              <w:jc w:val="center"/>
            </w:pPr>
            <w:r w:rsidRPr="00D669E9">
              <w:t>66</w:t>
            </w:r>
          </w:p>
        </w:tc>
        <w:tc>
          <w:tcPr>
            <w:tcW w:w="2153" w:type="dxa"/>
            <w:vAlign w:val="bottom"/>
          </w:tcPr>
          <w:p w:rsidR="00D669E9" w:rsidRPr="00D669E9" w:rsidRDefault="00D669E9" w:rsidP="00D669E9">
            <w:pPr>
              <w:jc w:val="center"/>
            </w:pPr>
            <w:r w:rsidRPr="00D669E9">
              <w:t>2,86%</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70</w:t>
            </w:r>
          </w:p>
        </w:tc>
        <w:tc>
          <w:tcPr>
            <w:tcW w:w="2153" w:type="dxa"/>
            <w:vAlign w:val="bottom"/>
          </w:tcPr>
          <w:p w:rsidR="00D669E9" w:rsidRPr="00D669E9" w:rsidRDefault="00D669E9" w:rsidP="00D669E9">
            <w:pPr>
              <w:jc w:val="center"/>
            </w:pPr>
            <w:r w:rsidRPr="00D669E9">
              <w:t>30</w:t>
            </w:r>
          </w:p>
        </w:tc>
        <w:tc>
          <w:tcPr>
            <w:tcW w:w="2153" w:type="dxa"/>
            <w:vAlign w:val="bottom"/>
          </w:tcPr>
          <w:p w:rsidR="00D669E9" w:rsidRPr="00D669E9" w:rsidRDefault="00D669E9" w:rsidP="00D669E9">
            <w:pPr>
              <w:jc w:val="center"/>
            </w:pPr>
            <w:r w:rsidRPr="00D669E9">
              <w:t>1,30%</w:t>
            </w:r>
          </w:p>
        </w:tc>
      </w:tr>
      <w:tr w:rsidR="00D669E9" w:rsidRPr="00D669E9" w:rsidTr="00D669E9">
        <w:tc>
          <w:tcPr>
            <w:tcW w:w="2152" w:type="dxa"/>
            <w:vAlign w:val="bottom"/>
          </w:tcPr>
          <w:p w:rsidR="00D669E9" w:rsidRPr="00D669E9" w:rsidRDefault="00D669E9" w:rsidP="00D669E9">
            <w:pPr>
              <w:jc w:val="center"/>
            </w:pPr>
            <w:r w:rsidRPr="00D669E9">
              <w:t>26</w:t>
            </w:r>
          </w:p>
        </w:tc>
        <w:tc>
          <w:tcPr>
            <w:tcW w:w="2152" w:type="dxa"/>
            <w:vAlign w:val="bottom"/>
          </w:tcPr>
          <w:p w:rsidR="00D669E9" w:rsidRPr="00D669E9" w:rsidRDefault="00D669E9" w:rsidP="00D669E9">
            <w:pPr>
              <w:jc w:val="center"/>
            </w:pPr>
            <w:r w:rsidRPr="00D669E9">
              <w:t>70</w:t>
            </w:r>
          </w:p>
        </w:tc>
        <w:tc>
          <w:tcPr>
            <w:tcW w:w="2153" w:type="dxa"/>
            <w:vAlign w:val="bottom"/>
          </w:tcPr>
          <w:p w:rsidR="00D669E9" w:rsidRPr="00D669E9" w:rsidRDefault="00D669E9" w:rsidP="00D669E9">
            <w:pPr>
              <w:jc w:val="center"/>
            </w:pPr>
            <w:r w:rsidRPr="00D669E9">
              <w:t>3,03%</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71</w:t>
            </w:r>
          </w:p>
        </w:tc>
        <w:tc>
          <w:tcPr>
            <w:tcW w:w="2153" w:type="dxa"/>
            <w:vAlign w:val="bottom"/>
          </w:tcPr>
          <w:p w:rsidR="00D669E9" w:rsidRPr="00D669E9" w:rsidRDefault="00D669E9" w:rsidP="00D669E9">
            <w:pPr>
              <w:jc w:val="center"/>
            </w:pPr>
            <w:r w:rsidRPr="00D669E9">
              <w:t>32</w:t>
            </w:r>
          </w:p>
        </w:tc>
        <w:tc>
          <w:tcPr>
            <w:tcW w:w="2153" w:type="dxa"/>
            <w:vAlign w:val="bottom"/>
          </w:tcPr>
          <w:p w:rsidR="00D669E9" w:rsidRPr="00D669E9" w:rsidRDefault="00D669E9" w:rsidP="00D669E9">
            <w:pPr>
              <w:jc w:val="center"/>
            </w:pPr>
            <w:r w:rsidRPr="00D669E9">
              <w:t>1,38%</w:t>
            </w:r>
          </w:p>
        </w:tc>
      </w:tr>
      <w:tr w:rsidR="00D669E9" w:rsidRPr="00D669E9" w:rsidTr="00D669E9">
        <w:tc>
          <w:tcPr>
            <w:tcW w:w="2152" w:type="dxa"/>
            <w:vAlign w:val="bottom"/>
          </w:tcPr>
          <w:p w:rsidR="00D669E9" w:rsidRPr="00D669E9" w:rsidRDefault="00D669E9" w:rsidP="00D669E9">
            <w:pPr>
              <w:jc w:val="center"/>
            </w:pPr>
            <w:r w:rsidRPr="00D669E9">
              <w:t>28</w:t>
            </w:r>
          </w:p>
        </w:tc>
        <w:tc>
          <w:tcPr>
            <w:tcW w:w="2152" w:type="dxa"/>
            <w:vAlign w:val="bottom"/>
          </w:tcPr>
          <w:p w:rsidR="00D669E9" w:rsidRPr="00D669E9" w:rsidRDefault="00D669E9" w:rsidP="00D669E9">
            <w:pPr>
              <w:jc w:val="center"/>
            </w:pPr>
            <w:r w:rsidRPr="00D669E9">
              <w:t>83</w:t>
            </w:r>
          </w:p>
        </w:tc>
        <w:tc>
          <w:tcPr>
            <w:tcW w:w="2153" w:type="dxa"/>
            <w:vAlign w:val="bottom"/>
          </w:tcPr>
          <w:p w:rsidR="00D669E9" w:rsidRPr="00D669E9" w:rsidRDefault="00D669E9" w:rsidP="00D669E9">
            <w:pPr>
              <w:jc w:val="center"/>
            </w:pPr>
            <w:r w:rsidRPr="00D669E9">
              <w:t>3,59%</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72</w:t>
            </w:r>
          </w:p>
        </w:tc>
        <w:tc>
          <w:tcPr>
            <w:tcW w:w="2153" w:type="dxa"/>
            <w:vAlign w:val="bottom"/>
          </w:tcPr>
          <w:p w:rsidR="00D669E9" w:rsidRPr="00D669E9" w:rsidRDefault="00D669E9" w:rsidP="00D669E9">
            <w:pPr>
              <w:jc w:val="center"/>
            </w:pPr>
            <w:r w:rsidRPr="00D669E9">
              <w:t>26</w:t>
            </w:r>
          </w:p>
        </w:tc>
        <w:tc>
          <w:tcPr>
            <w:tcW w:w="2153" w:type="dxa"/>
            <w:vAlign w:val="bottom"/>
          </w:tcPr>
          <w:p w:rsidR="00D669E9" w:rsidRPr="00D669E9" w:rsidRDefault="00D669E9" w:rsidP="00D669E9">
            <w:pPr>
              <w:jc w:val="center"/>
            </w:pPr>
            <w:r w:rsidRPr="00D669E9">
              <w:t>1,13%</w:t>
            </w:r>
          </w:p>
        </w:tc>
      </w:tr>
      <w:tr w:rsidR="00D669E9" w:rsidRPr="00D669E9" w:rsidTr="00D669E9">
        <w:tc>
          <w:tcPr>
            <w:tcW w:w="2152" w:type="dxa"/>
            <w:vAlign w:val="bottom"/>
          </w:tcPr>
          <w:p w:rsidR="00D669E9" w:rsidRPr="00D669E9" w:rsidRDefault="00D669E9" w:rsidP="00D669E9">
            <w:pPr>
              <w:jc w:val="center"/>
            </w:pPr>
            <w:r w:rsidRPr="00D669E9">
              <w:t>30</w:t>
            </w:r>
          </w:p>
        </w:tc>
        <w:tc>
          <w:tcPr>
            <w:tcW w:w="2152" w:type="dxa"/>
            <w:vAlign w:val="bottom"/>
          </w:tcPr>
          <w:p w:rsidR="00D669E9" w:rsidRPr="00D669E9" w:rsidRDefault="00D669E9" w:rsidP="00D669E9">
            <w:pPr>
              <w:jc w:val="center"/>
            </w:pPr>
            <w:r w:rsidRPr="00D669E9">
              <w:t>84</w:t>
            </w:r>
          </w:p>
        </w:tc>
        <w:tc>
          <w:tcPr>
            <w:tcW w:w="2153" w:type="dxa"/>
            <w:vAlign w:val="bottom"/>
          </w:tcPr>
          <w:p w:rsidR="00D669E9" w:rsidRPr="00D669E9" w:rsidRDefault="00D669E9" w:rsidP="00D669E9">
            <w:pPr>
              <w:jc w:val="center"/>
            </w:pPr>
            <w:r w:rsidRPr="00D669E9">
              <w:t>3,63%</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73</w:t>
            </w:r>
          </w:p>
        </w:tc>
        <w:tc>
          <w:tcPr>
            <w:tcW w:w="2153" w:type="dxa"/>
            <w:vAlign w:val="bottom"/>
          </w:tcPr>
          <w:p w:rsidR="00D669E9" w:rsidRPr="00D669E9" w:rsidRDefault="00D669E9" w:rsidP="00D669E9">
            <w:pPr>
              <w:jc w:val="center"/>
            </w:pPr>
            <w:r w:rsidRPr="00D669E9">
              <w:t>22</w:t>
            </w:r>
          </w:p>
        </w:tc>
        <w:tc>
          <w:tcPr>
            <w:tcW w:w="2153" w:type="dxa"/>
            <w:vAlign w:val="bottom"/>
          </w:tcPr>
          <w:p w:rsidR="00D669E9" w:rsidRPr="00D669E9" w:rsidRDefault="00D669E9" w:rsidP="00D669E9">
            <w:pPr>
              <w:jc w:val="center"/>
            </w:pPr>
            <w:r w:rsidRPr="00D669E9">
              <w:t>0,95%</w:t>
            </w:r>
          </w:p>
        </w:tc>
      </w:tr>
      <w:tr w:rsidR="00D669E9" w:rsidRPr="00D669E9" w:rsidTr="00D669E9">
        <w:tc>
          <w:tcPr>
            <w:tcW w:w="2152" w:type="dxa"/>
            <w:vAlign w:val="bottom"/>
          </w:tcPr>
          <w:p w:rsidR="00D669E9" w:rsidRPr="00D669E9" w:rsidRDefault="00D669E9" w:rsidP="00D669E9">
            <w:pPr>
              <w:jc w:val="center"/>
            </w:pPr>
            <w:r w:rsidRPr="00D669E9">
              <w:t>32</w:t>
            </w:r>
          </w:p>
        </w:tc>
        <w:tc>
          <w:tcPr>
            <w:tcW w:w="2152" w:type="dxa"/>
            <w:vAlign w:val="bottom"/>
          </w:tcPr>
          <w:p w:rsidR="00D669E9" w:rsidRPr="00D669E9" w:rsidRDefault="00D669E9" w:rsidP="00D669E9">
            <w:pPr>
              <w:jc w:val="center"/>
            </w:pPr>
            <w:r w:rsidRPr="00D669E9">
              <w:t>82</w:t>
            </w:r>
          </w:p>
        </w:tc>
        <w:tc>
          <w:tcPr>
            <w:tcW w:w="2153" w:type="dxa"/>
            <w:vAlign w:val="bottom"/>
          </w:tcPr>
          <w:p w:rsidR="00D669E9" w:rsidRPr="00D669E9" w:rsidRDefault="00D669E9" w:rsidP="00D669E9">
            <w:pPr>
              <w:jc w:val="center"/>
            </w:pPr>
            <w:r w:rsidRPr="00D669E9">
              <w:t>3,55%</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75</w:t>
            </w:r>
          </w:p>
        </w:tc>
        <w:tc>
          <w:tcPr>
            <w:tcW w:w="2153" w:type="dxa"/>
            <w:vAlign w:val="bottom"/>
          </w:tcPr>
          <w:p w:rsidR="00D669E9" w:rsidRPr="00D669E9" w:rsidRDefault="00D669E9" w:rsidP="00D669E9">
            <w:pPr>
              <w:jc w:val="center"/>
            </w:pPr>
            <w:r w:rsidRPr="00D669E9">
              <w:t>17</w:t>
            </w:r>
          </w:p>
        </w:tc>
        <w:tc>
          <w:tcPr>
            <w:tcW w:w="2153" w:type="dxa"/>
            <w:vAlign w:val="bottom"/>
          </w:tcPr>
          <w:p w:rsidR="00D669E9" w:rsidRPr="00D669E9" w:rsidRDefault="00D669E9" w:rsidP="00D669E9">
            <w:pPr>
              <w:jc w:val="center"/>
            </w:pPr>
            <w:r w:rsidRPr="00D669E9">
              <w:t>0,74%</w:t>
            </w:r>
          </w:p>
        </w:tc>
      </w:tr>
      <w:tr w:rsidR="00D669E9" w:rsidRPr="00D669E9" w:rsidTr="00D669E9">
        <w:tc>
          <w:tcPr>
            <w:tcW w:w="2152" w:type="dxa"/>
            <w:vAlign w:val="bottom"/>
          </w:tcPr>
          <w:p w:rsidR="00D669E9" w:rsidRPr="00D669E9" w:rsidRDefault="00D669E9" w:rsidP="00D669E9">
            <w:pPr>
              <w:jc w:val="center"/>
            </w:pPr>
            <w:r w:rsidRPr="00D669E9">
              <w:t>34</w:t>
            </w:r>
          </w:p>
        </w:tc>
        <w:tc>
          <w:tcPr>
            <w:tcW w:w="2152" w:type="dxa"/>
            <w:vAlign w:val="bottom"/>
          </w:tcPr>
          <w:p w:rsidR="00D669E9" w:rsidRPr="00D669E9" w:rsidRDefault="00D669E9" w:rsidP="00D669E9">
            <w:pPr>
              <w:jc w:val="center"/>
            </w:pPr>
            <w:r w:rsidRPr="00D669E9">
              <w:t>81</w:t>
            </w:r>
          </w:p>
        </w:tc>
        <w:tc>
          <w:tcPr>
            <w:tcW w:w="2153" w:type="dxa"/>
            <w:vAlign w:val="bottom"/>
          </w:tcPr>
          <w:p w:rsidR="00D669E9" w:rsidRPr="00D669E9" w:rsidRDefault="00D669E9" w:rsidP="00D669E9">
            <w:pPr>
              <w:jc w:val="center"/>
            </w:pPr>
            <w:r w:rsidRPr="00D669E9">
              <w:t>3,50%</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77</w:t>
            </w:r>
          </w:p>
        </w:tc>
        <w:tc>
          <w:tcPr>
            <w:tcW w:w="2153" w:type="dxa"/>
            <w:vAlign w:val="bottom"/>
          </w:tcPr>
          <w:p w:rsidR="00D669E9" w:rsidRPr="00D669E9" w:rsidRDefault="00D669E9" w:rsidP="00D669E9">
            <w:pPr>
              <w:jc w:val="center"/>
            </w:pPr>
            <w:r w:rsidRPr="00D669E9">
              <w:t>17</w:t>
            </w:r>
          </w:p>
        </w:tc>
        <w:tc>
          <w:tcPr>
            <w:tcW w:w="2153" w:type="dxa"/>
            <w:vAlign w:val="bottom"/>
          </w:tcPr>
          <w:p w:rsidR="00D669E9" w:rsidRPr="00D669E9" w:rsidRDefault="00D669E9" w:rsidP="00D669E9">
            <w:pPr>
              <w:jc w:val="center"/>
            </w:pPr>
            <w:r w:rsidRPr="00D669E9">
              <w:t>0,74%</w:t>
            </w:r>
          </w:p>
        </w:tc>
      </w:tr>
      <w:tr w:rsidR="00D669E9" w:rsidRPr="00D669E9" w:rsidTr="00D669E9">
        <w:tc>
          <w:tcPr>
            <w:tcW w:w="2152" w:type="dxa"/>
            <w:vAlign w:val="bottom"/>
          </w:tcPr>
          <w:p w:rsidR="00D669E9" w:rsidRPr="00D669E9" w:rsidRDefault="00D669E9" w:rsidP="00D669E9">
            <w:pPr>
              <w:jc w:val="center"/>
            </w:pPr>
            <w:r w:rsidRPr="00D669E9">
              <w:t>36</w:t>
            </w:r>
          </w:p>
        </w:tc>
        <w:tc>
          <w:tcPr>
            <w:tcW w:w="2152" w:type="dxa"/>
            <w:vAlign w:val="bottom"/>
          </w:tcPr>
          <w:p w:rsidR="00D669E9" w:rsidRPr="00D669E9" w:rsidRDefault="00D669E9" w:rsidP="00D669E9">
            <w:pPr>
              <w:jc w:val="center"/>
            </w:pPr>
            <w:r w:rsidRPr="00D669E9">
              <w:t>79</w:t>
            </w:r>
          </w:p>
        </w:tc>
        <w:tc>
          <w:tcPr>
            <w:tcW w:w="2153" w:type="dxa"/>
            <w:vAlign w:val="bottom"/>
          </w:tcPr>
          <w:p w:rsidR="00D669E9" w:rsidRPr="00D669E9" w:rsidRDefault="00D669E9" w:rsidP="00D669E9">
            <w:pPr>
              <w:jc w:val="center"/>
            </w:pPr>
            <w:r w:rsidRPr="00D669E9">
              <w:t>3,42%</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79</w:t>
            </w:r>
          </w:p>
        </w:tc>
        <w:tc>
          <w:tcPr>
            <w:tcW w:w="2153" w:type="dxa"/>
            <w:vAlign w:val="bottom"/>
          </w:tcPr>
          <w:p w:rsidR="00D669E9" w:rsidRPr="00D669E9" w:rsidRDefault="00D669E9" w:rsidP="00D669E9">
            <w:pPr>
              <w:jc w:val="center"/>
            </w:pPr>
            <w:r w:rsidRPr="00D669E9">
              <w:t>20</w:t>
            </w:r>
          </w:p>
        </w:tc>
        <w:tc>
          <w:tcPr>
            <w:tcW w:w="2153" w:type="dxa"/>
            <w:vAlign w:val="bottom"/>
          </w:tcPr>
          <w:p w:rsidR="00D669E9" w:rsidRPr="00D669E9" w:rsidRDefault="00D669E9" w:rsidP="00D669E9">
            <w:pPr>
              <w:jc w:val="center"/>
            </w:pPr>
            <w:r w:rsidRPr="00D669E9">
              <w:t>0,87%</w:t>
            </w:r>
          </w:p>
        </w:tc>
      </w:tr>
      <w:tr w:rsidR="00D669E9" w:rsidRPr="00D669E9" w:rsidTr="00D669E9">
        <w:tc>
          <w:tcPr>
            <w:tcW w:w="2152" w:type="dxa"/>
            <w:vAlign w:val="bottom"/>
          </w:tcPr>
          <w:p w:rsidR="00D669E9" w:rsidRPr="00D669E9" w:rsidRDefault="00D669E9" w:rsidP="00D669E9">
            <w:pPr>
              <w:jc w:val="center"/>
            </w:pPr>
            <w:r w:rsidRPr="00D669E9">
              <w:t>38</w:t>
            </w:r>
          </w:p>
        </w:tc>
        <w:tc>
          <w:tcPr>
            <w:tcW w:w="2152" w:type="dxa"/>
            <w:vAlign w:val="bottom"/>
          </w:tcPr>
          <w:p w:rsidR="00D669E9" w:rsidRPr="00D669E9" w:rsidRDefault="00D669E9" w:rsidP="00D669E9">
            <w:pPr>
              <w:jc w:val="center"/>
            </w:pPr>
            <w:r w:rsidRPr="00D669E9">
              <w:t>97</w:t>
            </w:r>
          </w:p>
        </w:tc>
        <w:tc>
          <w:tcPr>
            <w:tcW w:w="2153" w:type="dxa"/>
            <w:vAlign w:val="bottom"/>
          </w:tcPr>
          <w:p w:rsidR="00D669E9" w:rsidRPr="00D669E9" w:rsidRDefault="00D669E9" w:rsidP="00D669E9">
            <w:pPr>
              <w:jc w:val="center"/>
            </w:pPr>
            <w:r w:rsidRPr="00D669E9">
              <w:t>4,20%</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81</w:t>
            </w:r>
          </w:p>
        </w:tc>
        <w:tc>
          <w:tcPr>
            <w:tcW w:w="2153" w:type="dxa"/>
            <w:vAlign w:val="bottom"/>
          </w:tcPr>
          <w:p w:rsidR="00D669E9" w:rsidRPr="00D669E9" w:rsidRDefault="00D669E9" w:rsidP="00D669E9">
            <w:pPr>
              <w:jc w:val="center"/>
            </w:pPr>
            <w:r w:rsidRPr="00D669E9">
              <w:t>18</w:t>
            </w:r>
          </w:p>
        </w:tc>
        <w:tc>
          <w:tcPr>
            <w:tcW w:w="2153" w:type="dxa"/>
            <w:vAlign w:val="bottom"/>
          </w:tcPr>
          <w:p w:rsidR="00D669E9" w:rsidRPr="00D669E9" w:rsidRDefault="00D669E9" w:rsidP="00D669E9">
            <w:pPr>
              <w:jc w:val="center"/>
            </w:pPr>
            <w:r w:rsidRPr="00D669E9">
              <w:t>0,78%</w:t>
            </w:r>
          </w:p>
        </w:tc>
      </w:tr>
      <w:tr w:rsidR="00D669E9" w:rsidRPr="00D669E9" w:rsidTr="00D669E9">
        <w:tc>
          <w:tcPr>
            <w:tcW w:w="2152" w:type="dxa"/>
            <w:vAlign w:val="bottom"/>
          </w:tcPr>
          <w:p w:rsidR="00D669E9" w:rsidRPr="00D669E9" w:rsidRDefault="00D669E9" w:rsidP="00D669E9">
            <w:pPr>
              <w:jc w:val="center"/>
            </w:pPr>
            <w:r w:rsidRPr="00D669E9">
              <w:t>40</w:t>
            </w:r>
          </w:p>
        </w:tc>
        <w:tc>
          <w:tcPr>
            <w:tcW w:w="2152" w:type="dxa"/>
            <w:vAlign w:val="bottom"/>
          </w:tcPr>
          <w:p w:rsidR="00D669E9" w:rsidRPr="00D669E9" w:rsidRDefault="00D669E9" w:rsidP="00D669E9">
            <w:pPr>
              <w:jc w:val="center"/>
            </w:pPr>
            <w:r w:rsidRPr="00D669E9">
              <w:t>62</w:t>
            </w:r>
          </w:p>
        </w:tc>
        <w:tc>
          <w:tcPr>
            <w:tcW w:w="2153" w:type="dxa"/>
            <w:vAlign w:val="bottom"/>
          </w:tcPr>
          <w:p w:rsidR="00D669E9" w:rsidRPr="00D669E9" w:rsidRDefault="00D669E9" w:rsidP="00D669E9">
            <w:pPr>
              <w:jc w:val="center"/>
            </w:pPr>
            <w:r w:rsidRPr="00D669E9">
              <w:t>2,68%</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83</w:t>
            </w:r>
          </w:p>
        </w:tc>
        <w:tc>
          <w:tcPr>
            <w:tcW w:w="2153" w:type="dxa"/>
            <w:vAlign w:val="bottom"/>
          </w:tcPr>
          <w:p w:rsidR="00D669E9" w:rsidRPr="00D669E9" w:rsidRDefault="00D669E9" w:rsidP="00D669E9">
            <w:pPr>
              <w:jc w:val="center"/>
            </w:pPr>
            <w:r w:rsidRPr="00D669E9">
              <w:t>15</w:t>
            </w:r>
          </w:p>
        </w:tc>
        <w:tc>
          <w:tcPr>
            <w:tcW w:w="2153" w:type="dxa"/>
            <w:vAlign w:val="bottom"/>
          </w:tcPr>
          <w:p w:rsidR="00D669E9" w:rsidRPr="00D669E9" w:rsidRDefault="00D669E9" w:rsidP="00D669E9">
            <w:pPr>
              <w:jc w:val="center"/>
            </w:pPr>
            <w:r w:rsidRPr="00D669E9">
              <w:t>0,65%</w:t>
            </w:r>
          </w:p>
        </w:tc>
      </w:tr>
      <w:tr w:rsidR="00D669E9" w:rsidRPr="00D669E9" w:rsidTr="00D669E9">
        <w:tc>
          <w:tcPr>
            <w:tcW w:w="2152" w:type="dxa"/>
            <w:vAlign w:val="bottom"/>
          </w:tcPr>
          <w:p w:rsidR="00D669E9" w:rsidRPr="00D669E9" w:rsidRDefault="00D669E9" w:rsidP="00D669E9">
            <w:pPr>
              <w:jc w:val="center"/>
            </w:pPr>
            <w:r w:rsidRPr="00D669E9">
              <w:t>42</w:t>
            </w:r>
          </w:p>
        </w:tc>
        <w:tc>
          <w:tcPr>
            <w:tcW w:w="2152" w:type="dxa"/>
            <w:vAlign w:val="bottom"/>
          </w:tcPr>
          <w:p w:rsidR="00D669E9" w:rsidRPr="00D669E9" w:rsidRDefault="00D669E9" w:rsidP="00D669E9">
            <w:pPr>
              <w:jc w:val="center"/>
            </w:pPr>
            <w:r w:rsidRPr="00D669E9">
              <w:t>76</w:t>
            </w:r>
          </w:p>
        </w:tc>
        <w:tc>
          <w:tcPr>
            <w:tcW w:w="2153" w:type="dxa"/>
            <w:vAlign w:val="bottom"/>
          </w:tcPr>
          <w:p w:rsidR="00D669E9" w:rsidRPr="00D669E9" w:rsidRDefault="00D669E9" w:rsidP="00D669E9">
            <w:pPr>
              <w:jc w:val="center"/>
            </w:pPr>
            <w:r w:rsidRPr="00D669E9">
              <w:t>3,29%</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85</w:t>
            </w:r>
          </w:p>
        </w:tc>
        <w:tc>
          <w:tcPr>
            <w:tcW w:w="2153" w:type="dxa"/>
            <w:vAlign w:val="bottom"/>
          </w:tcPr>
          <w:p w:rsidR="00D669E9" w:rsidRPr="00D669E9" w:rsidRDefault="00D669E9" w:rsidP="00D669E9">
            <w:pPr>
              <w:jc w:val="center"/>
            </w:pPr>
            <w:r w:rsidRPr="00D669E9">
              <w:t>14</w:t>
            </w:r>
          </w:p>
        </w:tc>
        <w:tc>
          <w:tcPr>
            <w:tcW w:w="2153" w:type="dxa"/>
            <w:vAlign w:val="bottom"/>
          </w:tcPr>
          <w:p w:rsidR="00D669E9" w:rsidRPr="00D669E9" w:rsidRDefault="00D669E9" w:rsidP="00D669E9">
            <w:pPr>
              <w:jc w:val="center"/>
            </w:pPr>
            <w:r w:rsidRPr="00D669E9">
              <w:t>0,61%</w:t>
            </w:r>
          </w:p>
        </w:tc>
      </w:tr>
      <w:tr w:rsidR="00D669E9" w:rsidRPr="00D669E9" w:rsidTr="00D669E9">
        <w:tc>
          <w:tcPr>
            <w:tcW w:w="2152" w:type="dxa"/>
            <w:vAlign w:val="bottom"/>
          </w:tcPr>
          <w:p w:rsidR="00D669E9" w:rsidRPr="00D669E9" w:rsidRDefault="00D669E9" w:rsidP="00D669E9">
            <w:pPr>
              <w:jc w:val="center"/>
            </w:pPr>
            <w:r w:rsidRPr="00D669E9">
              <w:t>44</w:t>
            </w:r>
          </w:p>
        </w:tc>
        <w:tc>
          <w:tcPr>
            <w:tcW w:w="2152" w:type="dxa"/>
            <w:vAlign w:val="bottom"/>
          </w:tcPr>
          <w:p w:rsidR="00D669E9" w:rsidRPr="00D669E9" w:rsidRDefault="00D669E9" w:rsidP="00D669E9">
            <w:pPr>
              <w:jc w:val="center"/>
            </w:pPr>
            <w:r w:rsidRPr="00D669E9">
              <w:t>59</w:t>
            </w:r>
          </w:p>
        </w:tc>
        <w:tc>
          <w:tcPr>
            <w:tcW w:w="2153" w:type="dxa"/>
            <w:vAlign w:val="bottom"/>
          </w:tcPr>
          <w:p w:rsidR="00D669E9" w:rsidRPr="00D669E9" w:rsidRDefault="00D669E9" w:rsidP="00D669E9">
            <w:pPr>
              <w:jc w:val="center"/>
            </w:pPr>
            <w:r w:rsidRPr="00D669E9">
              <w:t>2,55%</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86</w:t>
            </w:r>
          </w:p>
        </w:tc>
        <w:tc>
          <w:tcPr>
            <w:tcW w:w="2153" w:type="dxa"/>
            <w:vAlign w:val="bottom"/>
          </w:tcPr>
          <w:p w:rsidR="00D669E9" w:rsidRPr="00D669E9" w:rsidRDefault="00D669E9" w:rsidP="00D669E9">
            <w:pPr>
              <w:jc w:val="center"/>
            </w:pPr>
            <w:r w:rsidRPr="00D669E9">
              <w:t>8</w:t>
            </w:r>
          </w:p>
        </w:tc>
        <w:tc>
          <w:tcPr>
            <w:tcW w:w="2153" w:type="dxa"/>
            <w:vAlign w:val="bottom"/>
          </w:tcPr>
          <w:p w:rsidR="00D669E9" w:rsidRPr="00D669E9" w:rsidRDefault="00D669E9" w:rsidP="00D669E9">
            <w:pPr>
              <w:jc w:val="center"/>
            </w:pPr>
            <w:r w:rsidRPr="00D669E9">
              <w:t>0,35%</w:t>
            </w:r>
          </w:p>
        </w:tc>
      </w:tr>
      <w:tr w:rsidR="00D669E9" w:rsidRPr="00D669E9" w:rsidTr="00D669E9">
        <w:tc>
          <w:tcPr>
            <w:tcW w:w="2152" w:type="dxa"/>
            <w:vAlign w:val="bottom"/>
          </w:tcPr>
          <w:p w:rsidR="00D669E9" w:rsidRPr="00D669E9" w:rsidRDefault="00D669E9" w:rsidP="00D669E9">
            <w:pPr>
              <w:jc w:val="center"/>
            </w:pPr>
            <w:r w:rsidRPr="00D669E9">
              <w:t>45</w:t>
            </w:r>
          </w:p>
        </w:tc>
        <w:tc>
          <w:tcPr>
            <w:tcW w:w="2152" w:type="dxa"/>
            <w:vAlign w:val="bottom"/>
          </w:tcPr>
          <w:p w:rsidR="00D669E9" w:rsidRPr="00D669E9" w:rsidRDefault="00D669E9" w:rsidP="00D669E9">
            <w:pPr>
              <w:jc w:val="center"/>
            </w:pPr>
            <w:r w:rsidRPr="00D669E9">
              <w:t>86</w:t>
            </w:r>
          </w:p>
        </w:tc>
        <w:tc>
          <w:tcPr>
            <w:tcW w:w="2153" w:type="dxa"/>
            <w:vAlign w:val="bottom"/>
          </w:tcPr>
          <w:p w:rsidR="00D669E9" w:rsidRPr="00D669E9" w:rsidRDefault="00D669E9" w:rsidP="00D669E9">
            <w:pPr>
              <w:jc w:val="center"/>
            </w:pPr>
            <w:r w:rsidRPr="00D669E9">
              <w:t>3,72%</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88</w:t>
            </w:r>
          </w:p>
        </w:tc>
        <w:tc>
          <w:tcPr>
            <w:tcW w:w="2153" w:type="dxa"/>
            <w:vAlign w:val="bottom"/>
          </w:tcPr>
          <w:p w:rsidR="00D669E9" w:rsidRPr="00D669E9" w:rsidRDefault="00D669E9" w:rsidP="00D669E9">
            <w:pPr>
              <w:jc w:val="center"/>
            </w:pPr>
            <w:r w:rsidRPr="00D669E9">
              <w:t>8</w:t>
            </w:r>
          </w:p>
        </w:tc>
        <w:tc>
          <w:tcPr>
            <w:tcW w:w="2153" w:type="dxa"/>
            <w:vAlign w:val="bottom"/>
          </w:tcPr>
          <w:p w:rsidR="00D669E9" w:rsidRPr="00D669E9" w:rsidRDefault="00D669E9" w:rsidP="00D669E9">
            <w:pPr>
              <w:jc w:val="center"/>
            </w:pPr>
            <w:r w:rsidRPr="00D669E9">
              <w:t>0,35%</w:t>
            </w:r>
          </w:p>
        </w:tc>
      </w:tr>
      <w:tr w:rsidR="00D669E9" w:rsidRPr="00D669E9" w:rsidTr="00D669E9">
        <w:tc>
          <w:tcPr>
            <w:tcW w:w="2152" w:type="dxa"/>
            <w:vAlign w:val="bottom"/>
          </w:tcPr>
          <w:p w:rsidR="00D669E9" w:rsidRPr="00D669E9" w:rsidRDefault="00D669E9" w:rsidP="00D669E9">
            <w:pPr>
              <w:jc w:val="center"/>
            </w:pPr>
            <w:r w:rsidRPr="00D669E9">
              <w:t>47</w:t>
            </w:r>
          </w:p>
        </w:tc>
        <w:tc>
          <w:tcPr>
            <w:tcW w:w="2152" w:type="dxa"/>
            <w:vAlign w:val="bottom"/>
          </w:tcPr>
          <w:p w:rsidR="00D669E9" w:rsidRPr="00D669E9" w:rsidRDefault="00D669E9" w:rsidP="00D669E9">
            <w:pPr>
              <w:jc w:val="center"/>
            </w:pPr>
            <w:r w:rsidRPr="00D669E9">
              <w:t>72</w:t>
            </w:r>
          </w:p>
        </w:tc>
        <w:tc>
          <w:tcPr>
            <w:tcW w:w="2153" w:type="dxa"/>
            <w:vAlign w:val="bottom"/>
          </w:tcPr>
          <w:p w:rsidR="00D669E9" w:rsidRPr="00D669E9" w:rsidRDefault="00D669E9" w:rsidP="00D669E9">
            <w:pPr>
              <w:jc w:val="center"/>
            </w:pPr>
            <w:r w:rsidRPr="00D669E9">
              <w:t>3,12%</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90</w:t>
            </w:r>
          </w:p>
        </w:tc>
        <w:tc>
          <w:tcPr>
            <w:tcW w:w="2153" w:type="dxa"/>
            <w:vAlign w:val="bottom"/>
          </w:tcPr>
          <w:p w:rsidR="00D669E9" w:rsidRPr="00D669E9" w:rsidRDefault="00D669E9" w:rsidP="00D669E9">
            <w:pPr>
              <w:jc w:val="center"/>
            </w:pPr>
            <w:r w:rsidRPr="00D669E9">
              <w:t>8</w:t>
            </w:r>
          </w:p>
        </w:tc>
        <w:tc>
          <w:tcPr>
            <w:tcW w:w="2153" w:type="dxa"/>
            <w:vAlign w:val="bottom"/>
          </w:tcPr>
          <w:p w:rsidR="00D669E9" w:rsidRPr="00D669E9" w:rsidRDefault="00D669E9" w:rsidP="00D669E9">
            <w:pPr>
              <w:jc w:val="center"/>
            </w:pPr>
            <w:r w:rsidRPr="00D669E9">
              <w:t>0,35%</w:t>
            </w:r>
          </w:p>
        </w:tc>
      </w:tr>
      <w:tr w:rsidR="00D669E9" w:rsidRPr="00D669E9" w:rsidTr="00D669E9">
        <w:tc>
          <w:tcPr>
            <w:tcW w:w="2152" w:type="dxa"/>
            <w:vAlign w:val="bottom"/>
          </w:tcPr>
          <w:p w:rsidR="00D669E9" w:rsidRPr="00D669E9" w:rsidRDefault="00D669E9" w:rsidP="00D669E9">
            <w:pPr>
              <w:jc w:val="center"/>
            </w:pPr>
            <w:r w:rsidRPr="00D669E9">
              <w:t>48</w:t>
            </w:r>
          </w:p>
        </w:tc>
        <w:tc>
          <w:tcPr>
            <w:tcW w:w="2152" w:type="dxa"/>
            <w:vAlign w:val="bottom"/>
          </w:tcPr>
          <w:p w:rsidR="00D669E9" w:rsidRPr="00D669E9" w:rsidRDefault="00D669E9" w:rsidP="00D669E9">
            <w:pPr>
              <w:jc w:val="center"/>
            </w:pPr>
            <w:r w:rsidRPr="00D669E9">
              <w:t>60</w:t>
            </w:r>
          </w:p>
        </w:tc>
        <w:tc>
          <w:tcPr>
            <w:tcW w:w="2153" w:type="dxa"/>
            <w:vAlign w:val="bottom"/>
          </w:tcPr>
          <w:p w:rsidR="00D669E9" w:rsidRPr="00D669E9" w:rsidRDefault="00D669E9" w:rsidP="00D669E9">
            <w:pPr>
              <w:jc w:val="center"/>
            </w:pPr>
            <w:r w:rsidRPr="00D669E9">
              <w:t>2,60%</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92</w:t>
            </w:r>
          </w:p>
        </w:tc>
        <w:tc>
          <w:tcPr>
            <w:tcW w:w="2153" w:type="dxa"/>
            <w:vAlign w:val="bottom"/>
          </w:tcPr>
          <w:p w:rsidR="00D669E9" w:rsidRPr="00D669E9" w:rsidRDefault="00D669E9" w:rsidP="00D669E9">
            <w:pPr>
              <w:jc w:val="center"/>
            </w:pPr>
            <w:r w:rsidRPr="00D669E9">
              <w:t>4</w:t>
            </w:r>
          </w:p>
        </w:tc>
        <w:tc>
          <w:tcPr>
            <w:tcW w:w="2153" w:type="dxa"/>
            <w:vAlign w:val="bottom"/>
          </w:tcPr>
          <w:p w:rsidR="00D669E9" w:rsidRPr="00D669E9" w:rsidRDefault="00D669E9" w:rsidP="00D669E9">
            <w:pPr>
              <w:jc w:val="center"/>
            </w:pPr>
            <w:r w:rsidRPr="00D669E9">
              <w:t>0,17%</w:t>
            </w:r>
          </w:p>
        </w:tc>
      </w:tr>
      <w:tr w:rsidR="00D669E9" w:rsidRPr="00D669E9" w:rsidTr="00D669E9">
        <w:tc>
          <w:tcPr>
            <w:tcW w:w="2152" w:type="dxa"/>
            <w:vAlign w:val="bottom"/>
          </w:tcPr>
          <w:p w:rsidR="00D669E9" w:rsidRPr="00D669E9" w:rsidRDefault="00D669E9" w:rsidP="00D669E9">
            <w:pPr>
              <w:jc w:val="center"/>
            </w:pPr>
            <w:r w:rsidRPr="00D669E9">
              <w:t>49</w:t>
            </w:r>
          </w:p>
        </w:tc>
        <w:tc>
          <w:tcPr>
            <w:tcW w:w="2152" w:type="dxa"/>
            <w:vAlign w:val="bottom"/>
          </w:tcPr>
          <w:p w:rsidR="00D669E9" w:rsidRPr="00D669E9" w:rsidRDefault="00D669E9" w:rsidP="00D669E9">
            <w:pPr>
              <w:jc w:val="center"/>
            </w:pPr>
            <w:r w:rsidRPr="00D669E9">
              <w:t>81</w:t>
            </w:r>
          </w:p>
        </w:tc>
        <w:tc>
          <w:tcPr>
            <w:tcW w:w="2153" w:type="dxa"/>
            <w:vAlign w:val="bottom"/>
          </w:tcPr>
          <w:p w:rsidR="00D669E9" w:rsidRPr="00D669E9" w:rsidRDefault="00D669E9" w:rsidP="00D669E9">
            <w:pPr>
              <w:jc w:val="center"/>
            </w:pPr>
            <w:r w:rsidRPr="00D669E9">
              <w:t>3,50%</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94</w:t>
            </w:r>
          </w:p>
        </w:tc>
        <w:tc>
          <w:tcPr>
            <w:tcW w:w="2153" w:type="dxa"/>
            <w:vAlign w:val="bottom"/>
          </w:tcPr>
          <w:p w:rsidR="00D669E9" w:rsidRPr="00D669E9" w:rsidRDefault="00D669E9" w:rsidP="00D669E9">
            <w:pPr>
              <w:jc w:val="center"/>
            </w:pPr>
            <w:r w:rsidRPr="00D669E9">
              <w:t>6</w:t>
            </w:r>
          </w:p>
        </w:tc>
        <w:tc>
          <w:tcPr>
            <w:tcW w:w="2153" w:type="dxa"/>
            <w:vAlign w:val="bottom"/>
          </w:tcPr>
          <w:p w:rsidR="00D669E9" w:rsidRPr="00D669E9" w:rsidRDefault="00D669E9" w:rsidP="00D669E9">
            <w:pPr>
              <w:jc w:val="center"/>
            </w:pPr>
            <w:r w:rsidRPr="00D669E9">
              <w:t>0,26%</w:t>
            </w:r>
          </w:p>
        </w:tc>
      </w:tr>
      <w:tr w:rsidR="00D669E9" w:rsidRPr="00D669E9" w:rsidTr="00D669E9">
        <w:tc>
          <w:tcPr>
            <w:tcW w:w="2152" w:type="dxa"/>
            <w:vAlign w:val="bottom"/>
          </w:tcPr>
          <w:p w:rsidR="00D669E9" w:rsidRPr="00D669E9" w:rsidRDefault="00D669E9" w:rsidP="00D669E9">
            <w:pPr>
              <w:jc w:val="center"/>
            </w:pPr>
            <w:r w:rsidRPr="00D669E9">
              <w:t>51</w:t>
            </w:r>
          </w:p>
        </w:tc>
        <w:tc>
          <w:tcPr>
            <w:tcW w:w="2152" w:type="dxa"/>
            <w:vAlign w:val="bottom"/>
          </w:tcPr>
          <w:p w:rsidR="00D669E9" w:rsidRPr="00D669E9" w:rsidRDefault="00D669E9" w:rsidP="00D669E9">
            <w:pPr>
              <w:jc w:val="center"/>
            </w:pPr>
            <w:r w:rsidRPr="00D669E9">
              <w:t>68</w:t>
            </w:r>
          </w:p>
        </w:tc>
        <w:tc>
          <w:tcPr>
            <w:tcW w:w="2153" w:type="dxa"/>
            <w:vAlign w:val="bottom"/>
          </w:tcPr>
          <w:p w:rsidR="00D669E9" w:rsidRPr="00D669E9" w:rsidRDefault="00D669E9" w:rsidP="00D669E9">
            <w:pPr>
              <w:jc w:val="center"/>
            </w:pPr>
            <w:r w:rsidRPr="00D669E9">
              <w:t>2,94%</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r w:rsidRPr="00D669E9">
              <w:t>96</w:t>
            </w:r>
          </w:p>
        </w:tc>
        <w:tc>
          <w:tcPr>
            <w:tcW w:w="2153" w:type="dxa"/>
            <w:vAlign w:val="bottom"/>
          </w:tcPr>
          <w:p w:rsidR="00D669E9" w:rsidRPr="00D669E9" w:rsidRDefault="00D669E9" w:rsidP="00D669E9">
            <w:pPr>
              <w:jc w:val="center"/>
            </w:pPr>
            <w:r w:rsidRPr="00D669E9">
              <w:t>2</w:t>
            </w:r>
          </w:p>
        </w:tc>
        <w:tc>
          <w:tcPr>
            <w:tcW w:w="2153" w:type="dxa"/>
            <w:vAlign w:val="bottom"/>
          </w:tcPr>
          <w:p w:rsidR="00D669E9" w:rsidRPr="00D669E9" w:rsidRDefault="00D669E9" w:rsidP="00D669E9">
            <w:pPr>
              <w:jc w:val="center"/>
            </w:pPr>
            <w:r w:rsidRPr="00D669E9">
              <w:t>0,09%</w:t>
            </w:r>
          </w:p>
        </w:tc>
      </w:tr>
      <w:tr w:rsidR="00D669E9" w:rsidRPr="00D669E9" w:rsidTr="00D669E9">
        <w:tc>
          <w:tcPr>
            <w:tcW w:w="2152" w:type="dxa"/>
            <w:vAlign w:val="bottom"/>
          </w:tcPr>
          <w:p w:rsidR="00D669E9" w:rsidRPr="00D669E9" w:rsidRDefault="00D669E9" w:rsidP="00D669E9">
            <w:pPr>
              <w:jc w:val="center"/>
            </w:pPr>
            <w:r w:rsidRPr="00D669E9">
              <w:t>52</w:t>
            </w:r>
          </w:p>
        </w:tc>
        <w:tc>
          <w:tcPr>
            <w:tcW w:w="2152" w:type="dxa"/>
            <w:vAlign w:val="bottom"/>
          </w:tcPr>
          <w:p w:rsidR="00D669E9" w:rsidRPr="00D669E9" w:rsidRDefault="00D669E9" w:rsidP="00D669E9">
            <w:pPr>
              <w:jc w:val="center"/>
            </w:pPr>
            <w:r w:rsidRPr="00D669E9">
              <w:t>78</w:t>
            </w:r>
          </w:p>
        </w:tc>
        <w:tc>
          <w:tcPr>
            <w:tcW w:w="2153" w:type="dxa"/>
            <w:vAlign w:val="bottom"/>
          </w:tcPr>
          <w:p w:rsidR="00D669E9" w:rsidRPr="00D669E9" w:rsidRDefault="00D669E9" w:rsidP="00D669E9">
            <w:pPr>
              <w:jc w:val="center"/>
            </w:pPr>
            <w:r w:rsidRPr="00D669E9">
              <w:t>3,38%</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p>
        </w:tc>
        <w:tc>
          <w:tcPr>
            <w:tcW w:w="2153" w:type="dxa"/>
            <w:vAlign w:val="bottom"/>
          </w:tcPr>
          <w:p w:rsidR="00D669E9" w:rsidRPr="00D669E9" w:rsidRDefault="00D669E9" w:rsidP="00D669E9">
            <w:pPr>
              <w:jc w:val="center"/>
            </w:pPr>
          </w:p>
        </w:tc>
        <w:tc>
          <w:tcPr>
            <w:tcW w:w="2153" w:type="dxa"/>
            <w:vAlign w:val="bottom"/>
          </w:tcPr>
          <w:p w:rsidR="00D669E9" w:rsidRPr="00D669E9" w:rsidRDefault="00D669E9" w:rsidP="00D669E9">
            <w:pPr>
              <w:jc w:val="center"/>
            </w:pPr>
          </w:p>
        </w:tc>
      </w:tr>
      <w:tr w:rsidR="00D669E9" w:rsidRPr="00D669E9" w:rsidTr="00D669E9">
        <w:tc>
          <w:tcPr>
            <w:tcW w:w="2152" w:type="dxa"/>
            <w:vAlign w:val="bottom"/>
          </w:tcPr>
          <w:p w:rsidR="00D669E9" w:rsidRPr="00D669E9" w:rsidRDefault="00D669E9" w:rsidP="00D669E9">
            <w:pPr>
              <w:jc w:val="center"/>
            </w:pPr>
            <w:r w:rsidRPr="00D669E9">
              <w:t>53</w:t>
            </w:r>
          </w:p>
        </w:tc>
        <w:tc>
          <w:tcPr>
            <w:tcW w:w="2152" w:type="dxa"/>
            <w:vAlign w:val="bottom"/>
          </w:tcPr>
          <w:p w:rsidR="00D669E9" w:rsidRPr="00D669E9" w:rsidRDefault="00D669E9" w:rsidP="00D669E9">
            <w:pPr>
              <w:jc w:val="center"/>
            </w:pPr>
            <w:r w:rsidRPr="00D669E9">
              <w:t>50</w:t>
            </w:r>
          </w:p>
        </w:tc>
        <w:tc>
          <w:tcPr>
            <w:tcW w:w="2153" w:type="dxa"/>
            <w:vAlign w:val="bottom"/>
          </w:tcPr>
          <w:p w:rsidR="00D669E9" w:rsidRPr="00D669E9" w:rsidRDefault="00D669E9" w:rsidP="00D669E9">
            <w:pPr>
              <w:jc w:val="center"/>
            </w:pPr>
            <w:r w:rsidRPr="00D669E9">
              <w:t>2,16%</w:t>
            </w:r>
          </w:p>
        </w:tc>
        <w:tc>
          <w:tcPr>
            <w:tcW w:w="2153" w:type="dxa"/>
            <w:vMerge/>
          </w:tcPr>
          <w:p w:rsidR="00D669E9" w:rsidRPr="00D669E9" w:rsidRDefault="00D669E9" w:rsidP="00565C95"/>
        </w:tc>
        <w:tc>
          <w:tcPr>
            <w:tcW w:w="2153" w:type="dxa"/>
            <w:vAlign w:val="bottom"/>
          </w:tcPr>
          <w:p w:rsidR="00D669E9" w:rsidRPr="00D669E9" w:rsidRDefault="00D669E9" w:rsidP="00D669E9">
            <w:pPr>
              <w:jc w:val="center"/>
            </w:pPr>
          </w:p>
        </w:tc>
        <w:tc>
          <w:tcPr>
            <w:tcW w:w="2153" w:type="dxa"/>
            <w:vAlign w:val="bottom"/>
          </w:tcPr>
          <w:p w:rsidR="00D669E9" w:rsidRPr="00D669E9" w:rsidRDefault="00D669E9" w:rsidP="00D669E9">
            <w:pPr>
              <w:jc w:val="center"/>
            </w:pPr>
          </w:p>
        </w:tc>
        <w:tc>
          <w:tcPr>
            <w:tcW w:w="2153" w:type="dxa"/>
            <w:vAlign w:val="bottom"/>
          </w:tcPr>
          <w:p w:rsidR="00D669E9" w:rsidRPr="00D669E9" w:rsidRDefault="00D669E9" w:rsidP="00D669E9">
            <w:pPr>
              <w:jc w:val="center"/>
            </w:pPr>
          </w:p>
        </w:tc>
      </w:tr>
      <w:tr w:rsidR="00D669E9" w:rsidRPr="00D669E9" w:rsidTr="00D669E9">
        <w:tc>
          <w:tcPr>
            <w:tcW w:w="2152" w:type="dxa"/>
            <w:vAlign w:val="bottom"/>
          </w:tcPr>
          <w:p w:rsidR="00D669E9" w:rsidRPr="00D669E9" w:rsidRDefault="00D669E9" w:rsidP="00D669E9">
            <w:pPr>
              <w:jc w:val="center"/>
            </w:pPr>
            <w:r w:rsidRPr="00D669E9">
              <w:t>55</w:t>
            </w:r>
          </w:p>
        </w:tc>
        <w:tc>
          <w:tcPr>
            <w:tcW w:w="2152" w:type="dxa"/>
            <w:vAlign w:val="bottom"/>
          </w:tcPr>
          <w:p w:rsidR="00D669E9" w:rsidRPr="00D669E9" w:rsidRDefault="00D669E9" w:rsidP="00D669E9">
            <w:pPr>
              <w:jc w:val="center"/>
            </w:pPr>
            <w:r w:rsidRPr="00D669E9">
              <w:t>66</w:t>
            </w:r>
          </w:p>
        </w:tc>
        <w:tc>
          <w:tcPr>
            <w:tcW w:w="2153" w:type="dxa"/>
            <w:vAlign w:val="bottom"/>
          </w:tcPr>
          <w:p w:rsidR="00D669E9" w:rsidRPr="00D669E9" w:rsidRDefault="00D669E9" w:rsidP="00D669E9">
            <w:pPr>
              <w:jc w:val="center"/>
            </w:pPr>
            <w:r w:rsidRPr="00D669E9">
              <w:t>2,86%</w:t>
            </w:r>
          </w:p>
        </w:tc>
        <w:tc>
          <w:tcPr>
            <w:tcW w:w="2153" w:type="dxa"/>
            <w:vMerge/>
          </w:tcPr>
          <w:p w:rsidR="00D669E9" w:rsidRPr="00D669E9" w:rsidRDefault="00D669E9" w:rsidP="00565C95"/>
        </w:tc>
        <w:tc>
          <w:tcPr>
            <w:tcW w:w="2153" w:type="dxa"/>
            <w:vAlign w:val="bottom"/>
          </w:tcPr>
          <w:p w:rsidR="00D669E9" w:rsidRPr="00D669E9" w:rsidRDefault="00D669E9">
            <w:pPr>
              <w:jc w:val="right"/>
            </w:pPr>
          </w:p>
        </w:tc>
        <w:tc>
          <w:tcPr>
            <w:tcW w:w="2153" w:type="dxa"/>
            <w:vAlign w:val="bottom"/>
          </w:tcPr>
          <w:p w:rsidR="00D669E9" w:rsidRPr="00D669E9" w:rsidRDefault="00D669E9">
            <w:pPr>
              <w:jc w:val="right"/>
            </w:pPr>
          </w:p>
        </w:tc>
        <w:tc>
          <w:tcPr>
            <w:tcW w:w="2153" w:type="dxa"/>
            <w:vAlign w:val="bottom"/>
          </w:tcPr>
          <w:p w:rsidR="00D669E9" w:rsidRPr="00D669E9" w:rsidRDefault="00D669E9">
            <w:pPr>
              <w:jc w:val="right"/>
            </w:pPr>
          </w:p>
        </w:tc>
      </w:tr>
    </w:tbl>
    <w:p w:rsidR="00F31238" w:rsidRPr="00F31238" w:rsidRDefault="00F31238" w:rsidP="00F31238"/>
    <w:p w:rsidR="00B63AF4" w:rsidRPr="00293075" w:rsidRDefault="00B63AF4" w:rsidP="00565C95">
      <w:pPr>
        <w:pStyle w:val="3"/>
        <w:numPr>
          <w:ilvl w:val="1"/>
          <w:numId w:val="9"/>
        </w:numPr>
        <w:tabs>
          <w:tab w:val="left" w:pos="142"/>
          <w:tab w:val="left" w:pos="851"/>
        </w:tabs>
        <w:spacing w:before="0"/>
        <w:rPr>
          <w:rFonts w:ascii="Times New Roman" w:hAnsi="Times New Roman"/>
          <w:sz w:val="24"/>
        </w:rPr>
      </w:pPr>
      <w:r w:rsidRPr="00293075">
        <w:rPr>
          <w:rFonts w:ascii="Times New Roman" w:hAnsi="Times New Roman"/>
          <w:sz w:val="24"/>
        </w:rPr>
        <w:lastRenderedPageBreak/>
        <w:t xml:space="preserve">Динамика результатов ЕГЭ по предмету </w:t>
      </w:r>
      <w:proofErr w:type="gramStart"/>
      <w:r w:rsidRPr="00293075">
        <w:rPr>
          <w:rFonts w:ascii="Times New Roman" w:hAnsi="Times New Roman"/>
          <w:sz w:val="24"/>
        </w:rPr>
        <w:t>за</w:t>
      </w:r>
      <w:proofErr w:type="gramEnd"/>
      <w:r w:rsidRPr="00293075">
        <w:rPr>
          <w:rFonts w:ascii="Times New Roman" w:hAnsi="Times New Roman"/>
          <w:sz w:val="24"/>
        </w:rPr>
        <w:t xml:space="preserve"> последние 3 года</w:t>
      </w:r>
    </w:p>
    <w:p w:rsidR="00B63AF4" w:rsidRPr="00293075" w:rsidRDefault="00B63AF4" w:rsidP="00293075">
      <w:pPr>
        <w:pStyle w:val="af8"/>
        <w:keepNext/>
        <w:spacing w:after="0"/>
        <w:rPr>
          <w:sz w:val="24"/>
          <w:szCs w:val="24"/>
        </w:rPr>
      </w:pPr>
      <w:r w:rsidRPr="00293075">
        <w:rPr>
          <w:sz w:val="24"/>
          <w:szCs w:val="24"/>
        </w:rPr>
        <w:t xml:space="preserve">Таблица </w:t>
      </w:r>
      <w:r w:rsidR="000D5830" w:rsidRPr="00293075">
        <w:rPr>
          <w:sz w:val="24"/>
          <w:szCs w:val="24"/>
        </w:rPr>
        <w:t>2</w:t>
      </w:r>
      <w:r w:rsidRPr="00293075">
        <w:rPr>
          <w:sz w:val="24"/>
          <w:szCs w:val="24"/>
        </w:rPr>
        <w:noBreakHyphen/>
      </w:r>
      <w:r w:rsidR="00806192">
        <w:rPr>
          <w:sz w:val="24"/>
          <w:szCs w:val="24"/>
        </w:rPr>
        <w:t>6</w:t>
      </w:r>
    </w:p>
    <w:p w:rsidR="00B63AF4" w:rsidRPr="00293075" w:rsidRDefault="00B63AF4" w:rsidP="00293075">
      <w:pPr>
        <w:ind w:firstLine="709"/>
        <w:jc w:val="both"/>
        <w:rPr>
          <w:b/>
        </w:rPr>
      </w:pPr>
    </w:p>
    <w:tbl>
      <w:tblPr>
        <w:tblW w:w="4891" w:type="pct"/>
        <w:tblInd w:w="250" w:type="dxa"/>
        <w:tblLook w:val="04A0"/>
      </w:tblPr>
      <w:tblGrid>
        <w:gridCol w:w="5467"/>
        <w:gridCol w:w="2949"/>
        <w:gridCol w:w="3551"/>
        <w:gridCol w:w="3220"/>
      </w:tblGrid>
      <w:tr w:rsidR="00D46CCF" w:rsidRPr="00D46CCF" w:rsidTr="00397DEB">
        <w:trPr>
          <w:trHeight w:val="300"/>
        </w:trPr>
        <w:tc>
          <w:tcPr>
            <w:tcW w:w="1800" w:type="pct"/>
            <w:vMerge w:val="restart"/>
            <w:tcBorders>
              <w:top w:val="single" w:sz="4" w:space="0" w:color="000000"/>
              <w:left w:val="single" w:sz="4" w:space="0" w:color="000000"/>
              <w:right w:val="single" w:sz="4" w:space="0" w:color="000000"/>
            </w:tcBorders>
            <w:shd w:val="clear" w:color="auto" w:fill="auto"/>
            <w:vAlign w:val="center"/>
            <w:hideMark/>
          </w:tcPr>
          <w:p w:rsidR="000D5830" w:rsidRPr="00D46CCF" w:rsidRDefault="0053241E" w:rsidP="0053241E">
            <w:pPr>
              <w:jc w:val="center"/>
              <w:rPr>
                <w:rFonts w:eastAsia="Times New Roman"/>
              </w:rPr>
            </w:pPr>
            <w:r>
              <w:rPr>
                <w:rFonts w:eastAsia="Times New Roman"/>
              </w:rPr>
              <w:t>Участников, набравших балл</w:t>
            </w:r>
          </w:p>
        </w:tc>
        <w:tc>
          <w:tcPr>
            <w:tcW w:w="3200" w:type="pct"/>
            <w:gridSpan w:val="3"/>
            <w:tcBorders>
              <w:top w:val="single" w:sz="4" w:space="0" w:color="000000"/>
              <w:left w:val="nil"/>
              <w:bottom w:val="single" w:sz="4" w:space="0" w:color="000000"/>
              <w:right w:val="single" w:sz="4" w:space="0" w:color="000000"/>
            </w:tcBorders>
            <w:shd w:val="clear" w:color="auto" w:fill="auto"/>
            <w:vAlign w:val="center"/>
            <w:hideMark/>
          </w:tcPr>
          <w:p w:rsidR="000D5830" w:rsidRPr="00D46CCF" w:rsidRDefault="000D5830" w:rsidP="0053241E">
            <w:pPr>
              <w:jc w:val="center"/>
              <w:rPr>
                <w:rFonts w:eastAsia="Times New Roman"/>
              </w:rPr>
            </w:pPr>
            <w:r w:rsidRPr="00D46CCF">
              <w:rPr>
                <w:rFonts w:eastAsia="Times New Roman"/>
              </w:rPr>
              <w:t>Забайкальский край</w:t>
            </w:r>
          </w:p>
        </w:tc>
      </w:tr>
      <w:tr w:rsidR="00806192" w:rsidRPr="00D46CCF" w:rsidTr="00397DEB">
        <w:trPr>
          <w:trHeight w:val="300"/>
        </w:trPr>
        <w:tc>
          <w:tcPr>
            <w:tcW w:w="1800" w:type="pct"/>
            <w:vMerge/>
            <w:tcBorders>
              <w:left w:val="single" w:sz="4" w:space="0" w:color="000000"/>
              <w:bottom w:val="single" w:sz="4" w:space="0" w:color="000000"/>
              <w:right w:val="single" w:sz="4" w:space="0" w:color="000000"/>
            </w:tcBorders>
            <w:shd w:val="clear" w:color="auto" w:fill="auto"/>
            <w:vAlign w:val="center"/>
            <w:hideMark/>
          </w:tcPr>
          <w:p w:rsidR="00806192" w:rsidRPr="00D46CCF" w:rsidRDefault="00806192" w:rsidP="00806192">
            <w:pPr>
              <w:jc w:val="center"/>
              <w:rPr>
                <w:rFonts w:eastAsia="Times New Roman"/>
              </w:rPr>
            </w:pPr>
          </w:p>
        </w:tc>
        <w:tc>
          <w:tcPr>
            <w:tcW w:w="971"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sidRPr="00D46CCF">
              <w:rPr>
                <w:rFonts w:eastAsia="Times New Roman"/>
              </w:rPr>
              <w:t>2023 г.</w:t>
            </w:r>
          </w:p>
        </w:tc>
        <w:tc>
          <w:tcPr>
            <w:tcW w:w="1169"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sidRPr="00D46CCF">
              <w:rPr>
                <w:rFonts w:eastAsia="Times New Roman"/>
              </w:rPr>
              <w:t>2024 г.</w:t>
            </w:r>
          </w:p>
        </w:tc>
        <w:tc>
          <w:tcPr>
            <w:tcW w:w="1060"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Pr>
                <w:rFonts w:eastAsia="Times New Roman"/>
              </w:rPr>
              <w:t>2025 г.</w:t>
            </w:r>
          </w:p>
        </w:tc>
      </w:tr>
      <w:tr w:rsidR="00806192" w:rsidRPr="00D46CCF" w:rsidTr="00397DEB">
        <w:trPr>
          <w:trHeight w:val="300"/>
        </w:trPr>
        <w:tc>
          <w:tcPr>
            <w:tcW w:w="1800" w:type="pct"/>
            <w:tcBorders>
              <w:top w:val="nil"/>
              <w:left w:val="single" w:sz="4" w:space="0" w:color="000000"/>
              <w:bottom w:val="single" w:sz="4" w:space="0" w:color="000000"/>
              <w:right w:val="single" w:sz="4" w:space="0" w:color="000000"/>
            </w:tcBorders>
            <w:shd w:val="clear" w:color="auto" w:fill="auto"/>
            <w:hideMark/>
          </w:tcPr>
          <w:p w:rsidR="00806192" w:rsidRPr="00D46CCF" w:rsidRDefault="00806192" w:rsidP="00806192">
            <w:pPr>
              <w:rPr>
                <w:rFonts w:eastAsia="Times New Roman"/>
              </w:rPr>
            </w:pPr>
            <w:r w:rsidRPr="00D46CCF">
              <w:rPr>
                <w:rFonts w:eastAsia="Times New Roman"/>
              </w:rPr>
              <w:t>ниже минимального балла, %</w:t>
            </w:r>
          </w:p>
        </w:tc>
        <w:tc>
          <w:tcPr>
            <w:tcW w:w="971"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sidRPr="00D46CCF">
              <w:rPr>
                <w:rFonts w:eastAsia="Times New Roman"/>
              </w:rPr>
              <w:t>26,93</w:t>
            </w:r>
          </w:p>
        </w:tc>
        <w:tc>
          <w:tcPr>
            <w:tcW w:w="1169" w:type="pct"/>
            <w:tcBorders>
              <w:top w:val="nil"/>
              <w:left w:val="nil"/>
              <w:bottom w:val="single" w:sz="4" w:space="0" w:color="000000"/>
              <w:right w:val="single" w:sz="4" w:space="0" w:color="000000"/>
            </w:tcBorders>
            <w:shd w:val="clear" w:color="auto" w:fill="auto"/>
          </w:tcPr>
          <w:p w:rsidR="00806192" w:rsidRPr="00D46CCF" w:rsidRDefault="00806192" w:rsidP="00806192">
            <w:pPr>
              <w:jc w:val="center"/>
              <w:rPr>
                <w:rFonts w:eastAsia="Times New Roman"/>
              </w:rPr>
            </w:pPr>
            <w:r w:rsidRPr="00D46CCF">
              <w:rPr>
                <w:rFonts w:eastAsia="Times New Roman"/>
              </w:rPr>
              <w:t>25,52</w:t>
            </w:r>
          </w:p>
        </w:tc>
        <w:tc>
          <w:tcPr>
            <w:tcW w:w="1060" w:type="pct"/>
            <w:tcBorders>
              <w:top w:val="nil"/>
              <w:left w:val="nil"/>
              <w:bottom w:val="single" w:sz="4" w:space="0" w:color="000000"/>
              <w:right w:val="single" w:sz="4" w:space="0" w:color="000000"/>
            </w:tcBorders>
            <w:shd w:val="clear" w:color="auto" w:fill="auto"/>
            <w:vAlign w:val="bottom"/>
          </w:tcPr>
          <w:p w:rsidR="00806192" w:rsidRPr="00806192" w:rsidRDefault="00806192" w:rsidP="00806192">
            <w:pPr>
              <w:jc w:val="center"/>
            </w:pPr>
            <w:r w:rsidRPr="00806192">
              <w:t>37,6</w:t>
            </w:r>
          </w:p>
        </w:tc>
      </w:tr>
      <w:tr w:rsidR="00806192" w:rsidRPr="00D46CCF" w:rsidTr="00397DEB">
        <w:trPr>
          <w:trHeight w:val="300"/>
        </w:trPr>
        <w:tc>
          <w:tcPr>
            <w:tcW w:w="1800" w:type="pct"/>
            <w:tcBorders>
              <w:top w:val="nil"/>
              <w:left w:val="single" w:sz="4" w:space="0" w:color="000000"/>
              <w:bottom w:val="single" w:sz="4" w:space="0" w:color="000000"/>
              <w:right w:val="single" w:sz="4" w:space="0" w:color="000000"/>
            </w:tcBorders>
            <w:shd w:val="clear" w:color="auto" w:fill="auto"/>
            <w:hideMark/>
          </w:tcPr>
          <w:p w:rsidR="00806192" w:rsidRPr="00D46CCF" w:rsidRDefault="00806192" w:rsidP="00806192">
            <w:pPr>
              <w:rPr>
                <w:rFonts w:eastAsia="Times New Roman"/>
              </w:rPr>
            </w:pPr>
            <w:r w:rsidRPr="00D46CCF">
              <w:rPr>
                <w:rFonts w:eastAsia="Times New Roman"/>
              </w:rPr>
              <w:t>от минимального балла до 60 баллов, %</w:t>
            </w:r>
          </w:p>
        </w:tc>
        <w:tc>
          <w:tcPr>
            <w:tcW w:w="971"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sidRPr="00D46CCF">
              <w:rPr>
                <w:rFonts w:eastAsia="Times New Roman"/>
              </w:rPr>
              <w:t>38,63</w:t>
            </w:r>
          </w:p>
        </w:tc>
        <w:tc>
          <w:tcPr>
            <w:tcW w:w="1169" w:type="pct"/>
            <w:tcBorders>
              <w:top w:val="nil"/>
              <w:left w:val="nil"/>
              <w:bottom w:val="single" w:sz="4" w:space="0" w:color="000000"/>
              <w:right w:val="single" w:sz="4" w:space="0" w:color="000000"/>
            </w:tcBorders>
            <w:shd w:val="clear" w:color="auto" w:fill="auto"/>
          </w:tcPr>
          <w:p w:rsidR="00806192" w:rsidRPr="00D46CCF" w:rsidRDefault="00806192" w:rsidP="00806192">
            <w:pPr>
              <w:jc w:val="center"/>
              <w:rPr>
                <w:rFonts w:eastAsia="Times New Roman"/>
              </w:rPr>
            </w:pPr>
            <w:r w:rsidRPr="00D46CCF">
              <w:rPr>
                <w:rFonts w:eastAsia="Times New Roman"/>
              </w:rPr>
              <w:t>42,23</w:t>
            </w:r>
          </w:p>
        </w:tc>
        <w:tc>
          <w:tcPr>
            <w:tcW w:w="1060" w:type="pct"/>
            <w:tcBorders>
              <w:top w:val="nil"/>
              <w:left w:val="nil"/>
              <w:bottom w:val="single" w:sz="4" w:space="0" w:color="000000"/>
              <w:right w:val="single" w:sz="4" w:space="0" w:color="000000"/>
            </w:tcBorders>
            <w:shd w:val="clear" w:color="auto" w:fill="auto"/>
            <w:vAlign w:val="bottom"/>
          </w:tcPr>
          <w:p w:rsidR="00806192" w:rsidRPr="00806192" w:rsidRDefault="00806192" w:rsidP="00806192">
            <w:pPr>
              <w:jc w:val="center"/>
            </w:pPr>
            <w:r w:rsidRPr="00806192">
              <w:t>40,24</w:t>
            </w:r>
          </w:p>
        </w:tc>
      </w:tr>
      <w:tr w:rsidR="00806192" w:rsidRPr="00D46CCF" w:rsidTr="00397DEB">
        <w:trPr>
          <w:trHeight w:val="300"/>
        </w:trPr>
        <w:tc>
          <w:tcPr>
            <w:tcW w:w="1800" w:type="pct"/>
            <w:tcBorders>
              <w:top w:val="nil"/>
              <w:left w:val="single" w:sz="4" w:space="0" w:color="000000"/>
              <w:bottom w:val="single" w:sz="4" w:space="0" w:color="000000"/>
              <w:right w:val="single" w:sz="4" w:space="0" w:color="000000"/>
            </w:tcBorders>
            <w:shd w:val="clear" w:color="auto" w:fill="auto"/>
            <w:hideMark/>
          </w:tcPr>
          <w:p w:rsidR="00806192" w:rsidRPr="00D46CCF" w:rsidRDefault="00806192" w:rsidP="00806192">
            <w:pPr>
              <w:rPr>
                <w:rFonts w:eastAsia="Times New Roman"/>
              </w:rPr>
            </w:pPr>
            <w:r w:rsidRPr="00D46CCF">
              <w:rPr>
                <w:rFonts w:eastAsia="Times New Roman"/>
              </w:rPr>
              <w:t>от 61 до 80 баллов, %</w:t>
            </w:r>
          </w:p>
        </w:tc>
        <w:tc>
          <w:tcPr>
            <w:tcW w:w="971"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sidRPr="00D46CCF">
              <w:rPr>
                <w:rFonts w:eastAsia="Times New Roman"/>
              </w:rPr>
              <w:t>25,95</w:t>
            </w:r>
          </w:p>
        </w:tc>
        <w:tc>
          <w:tcPr>
            <w:tcW w:w="1169" w:type="pct"/>
            <w:tcBorders>
              <w:top w:val="nil"/>
              <w:left w:val="nil"/>
              <w:bottom w:val="single" w:sz="4" w:space="0" w:color="000000"/>
              <w:right w:val="single" w:sz="4" w:space="0" w:color="000000"/>
            </w:tcBorders>
            <w:shd w:val="clear" w:color="auto" w:fill="auto"/>
          </w:tcPr>
          <w:p w:rsidR="00806192" w:rsidRPr="00D46CCF" w:rsidRDefault="00806192" w:rsidP="00806192">
            <w:pPr>
              <w:jc w:val="center"/>
              <w:rPr>
                <w:rFonts w:eastAsia="Times New Roman"/>
              </w:rPr>
            </w:pPr>
            <w:r w:rsidRPr="00D46CCF">
              <w:rPr>
                <w:rFonts w:eastAsia="Times New Roman"/>
              </w:rPr>
              <w:t>26,99</w:t>
            </w:r>
          </w:p>
        </w:tc>
        <w:tc>
          <w:tcPr>
            <w:tcW w:w="1060" w:type="pct"/>
            <w:tcBorders>
              <w:top w:val="nil"/>
              <w:left w:val="nil"/>
              <w:bottom w:val="single" w:sz="4" w:space="0" w:color="000000"/>
              <w:right w:val="single" w:sz="4" w:space="0" w:color="000000"/>
            </w:tcBorders>
            <w:shd w:val="clear" w:color="auto" w:fill="auto"/>
            <w:vAlign w:val="bottom"/>
          </w:tcPr>
          <w:p w:rsidR="00806192" w:rsidRPr="00806192" w:rsidRDefault="00806192" w:rsidP="00806192">
            <w:pPr>
              <w:jc w:val="center"/>
            </w:pPr>
            <w:r w:rsidRPr="00806192">
              <w:t>18,56</w:t>
            </w:r>
          </w:p>
        </w:tc>
      </w:tr>
      <w:tr w:rsidR="00806192" w:rsidRPr="00D46CCF" w:rsidTr="00397DEB">
        <w:trPr>
          <w:trHeight w:val="300"/>
        </w:trPr>
        <w:tc>
          <w:tcPr>
            <w:tcW w:w="1800" w:type="pct"/>
            <w:tcBorders>
              <w:top w:val="nil"/>
              <w:left w:val="single" w:sz="4" w:space="0" w:color="000000"/>
              <w:bottom w:val="single" w:sz="4" w:space="0" w:color="000000"/>
              <w:right w:val="single" w:sz="4" w:space="0" w:color="000000"/>
            </w:tcBorders>
            <w:shd w:val="clear" w:color="auto" w:fill="auto"/>
            <w:hideMark/>
          </w:tcPr>
          <w:p w:rsidR="00806192" w:rsidRPr="00D46CCF" w:rsidRDefault="00806192" w:rsidP="00806192">
            <w:pPr>
              <w:rPr>
                <w:rFonts w:eastAsia="Times New Roman"/>
              </w:rPr>
            </w:pPr>
            <w:r w:rsidRPr="00D46CCF">
              <w:rPr>
                <w:rFonts w:eastAsia="Times New Roman"/>
              </w:rPr>
              <w:t xml:space="preserve">от 81 до </w:t>
            </w:r>
            <w:r>
              <w:rPr>
                <w:rFonts w:eastAsia="Times New Roman"/>
              </w:rPr>
              <w:t>100</w:t>
            </w:r>
            <w:r w:rsidRPr="00D46CCF">
              <w:rPr>
                <w:rFonts w:eastAsia="Times New Roman"/>
              </w:rPr>
              <w:t xml:space="preserve"> баллов, %</w:t>
            </w:r>
          </w:p>
        </w:tc>
        <w:tc>
          <w:tcPr>
            <w:tcW w:w="971"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sidRPr="00D46CCF">
              <w:rPr>
                <w:rFonts w:eastAsia="Times New Roman"/>
              </w:rPr>
              <w:t>8,38</w:t>
            </w:r>
          </w:p>
        </w:tc>
        <w:tc>
          <w:tcPr>
            <w:tcW w:w="1169" w:type="pct"/>
            <w:tcBorders>
              <w:top w:val="nil"/>
              <w:left w:val="nil"/>
              <w:bottom w:val="single" w:sz="4" w:space="0" w:color="000000"/>
              <w:right w:val="single" w:sz="4" w:space="0" w:color="000000"/>
            </w:tcBorders>
            <w:shd w:val="clear" w:color="auto" w:fill="auto"/>
          </w:tcPr>
          <w:p w:rsidR="00806192" w:rsidRPr="00D46CCF" w:rsidRDefault="00806192" w:rsidP="00806192">
            <w:pPr>
              <w:jc w:val="center"/>
              <w:rPr>
                <w:rFonts w:eastAsia="Times New Roman"/>
              </w:rPr>
            </w:pPr>
            <w:r w:rsidRPr="00D46CCF">
              <w:rPr>
                <w:rFonts w:eastAsia="Times New Roman"/>
              </w:rPr>
              <w:t>5,26</w:t>
            </w:r>
          </w:p>
        </w:tc>
        <w:tc>
          <w:tcPr>
            <w:tcW w:w="1060" w:type="pct"/>
            <w:tcBorders>
              <w:top w:val="nil"/>
              <w:left w:val="nil"/>
              <w:bottom w:val="single" w:sz="4" w:space="0" w:color="000000"/>
              <w:right w:val="single" w:sz="4" w:space="0" w:color="000000"/>
            </w:tcBorders>
            <w:shd w:val="clear" w:color="auto" w:fill="auto"/>
            <w:vAlign w:val="bottom"/>
          </w:tcPr>
          <w:p w:rsidR="00806192" w:rsidRPr="00806192" w:rsidRDefault="00806192" w:rsidP="00806192">
            <w:pPr>
              <w:jc w:val="center"/>
            </w:pPr>
            <w:r w:rsidRPr="00806192">
              <w:t>3,59</w:t>
            </w:r>
          </w:p>
        </w:tc>
      </w:tr>
      <w:tr w:rsidR="00806192" w:rsidRPr="00D46CCF" w:rsidTr="00397DEB">
        <w:trPr>
          <w:trHeight w:val="300"/>
        </w:trPr>
        <w:tc>
          <w:tcPr>
            <w:tcW w:w="1800" w:type="pct"/>
            <w:tcBorders>
              <w:top w:val="nil"/>
              <w:left w:val="single" w:sz="4" w:space="0" w:color="000000"/>
              <w:bottom w:val="single" w:sz="4" w:space="0" w:color="000000"/>
              <w:right w:val="single" w:sz="4" w:space="0" w:color="000000"/>
            </w:tcBorders>
            <w:shd w:val="clear" w:color="auto" w:fill="auto"/>
            <w:hideMark/>
          </w:tcPr>
          <w:p w:rsidR="00806192" w:rsidRPr="00D46CCF" w:rsidRDefault="00806192" w:rsidP="00806192">
            <w:pPr>
              <w:rPr>
                <w:rFonts w:eastAsia="Times New Roman"/>
              </w:rPr>
            </w:pPr>
            <w:r w:rsidRPr="00D46CCF">
              <w:rPr>
                <w:rFonts w:eastAsia="Times New Roman"/>
              </w:rPr>
              <w:t>Средний тестовый балл</w:t>
            </w:r>
          </w:p>
        </w:tc>
        <w:tc>
          <w:tcPr>
            <w:tcW w:w="971"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sidRPr="00D46CCF">
              <w:rPr>
                <w:rFonts w:eastAsia="Times New Roman"/>
              </w:rPr>
              <w:t>52,89</w:t>
            </w:r>
          </w:p>
        </w:tc>
        <w:tc>
          <w:tcPr>
            <w:tcW w:w="1169" w:type="pct"/>
            <w:tcBorders>
              <w:top w:val="nil"/>
              <w:left w:val="nil"/>
              <w:bottom w:val="single" w:sz="4" w:space="0" w:color="000000"/>
              <w:right w:val="single" w:sz="4" w:space="0" w:color="000000"/>
            </w:tcBorders>
            <w:shd w:val="clear" w:color="auto" w:fill="auto"/>
          </w:tcPr>
          <w:p w:rsidR="00806192" w:rsidRPr="00D46CCF" w:rsidRDefault="00806192" w:rsidP="00806192">
            <w:pPr>
              <w:jc w:val="center"/>
              <w:rPr>
                <w:rFonts w:eastAsia="Times New Roman"/>
              </w:rPr>
            </w:pPr>
            <w:r w:rsidRPr="00D46CCF">
              <w:rPr>
                <w:rFonts w:eastAsia="Times New Roman"/>
              </w:rPr>
              <w:t>52,6</w:t>
            </w:r>
          </w:p>
        </w:tc>
        <w:tc>
          <w:tcPr>
            <w:tcW w:w="1060" w:type="pct"/>
            <w:tcBorders>
              <w:top w:val="nil"/>
              <w:left w:val="nil"/>
              <w:bottom w:val="single" w:sz="4" w:space="0" w:color="000000"/>
              <w:right w:val="single" w:sz="4" w:space="0" w:color="000000"/>
            </w:tcBorders>
            <w:shd w:val="clear" w:color="auto" w:fill="auto"/>
            <w:vAlign w:val="bottom"/>
          </w:tcPr>
          <w:p w:rsidR="00806192" w:rsidRPr="00806192" w:rsidRDefault="00806192" w:rsidP="00806192">
            <w:pPr>
              <w:jc w:val="center"/>
            </w:pPr>
            <w:r w:rsidRPr="00806192">
              <w:t>47,24</w:t>
            </w:r>
          </w:p>
        </w:tc>
      </w:tr>
      <w:tr w:rsidR="00806192" w:rsidRPr="00D46CCF" w:rsidTr="00397DEB">
        <w:trPr>
          <w:trHeight w:val="300"/>
        </w:trPr>
        <w:tc>
          <w:tcPr>
            <w:tcW w:w="1800" w:type="pct"/>
            <w:tcBorders>
              <w:top w:val="nil"/>
              <w:left w:val="single" w:sz="4" w:space="0" w:color="000000"/>
              <w:bottom w:val="single" w:sz="4" w:space="0" w:color="000000"/>
              <w:right w:val="single" w:sz="4" w:space="0" w:color="000000"/>
            </w:tcBorders>
            <w:shd w:val="clear" w:color="auto" w:fill="auto"/>
            <w:hideMark/>
          </w:tcPr>
          <w:p w:rsidR="00806192" w:rsidRPr="00D46CCF" w:rsidRDefault="00806192" w:rsidP="00806192">
            <w:pPr>
              <w:rPr>
                <w:rFonts w:eastAsia="Times New Roman"/>
              </w:rPr>
            </w:pPr>
            <w:r w:rsidRPr="00D46CCF">
              <w:rPr>
                <w:rFonts w:eastAsia="Times New Roman"/>
              </w:rPr>
              <w:t>100 баллов, чел.</w:t>
            </w:r>
          </w:p>
        </w:tc>
        <w:tc>
          <w:tcPr>
            <w:tcW w:w="971" w:type="pct"/>
            <w:tcBorders>
              <w:top w:val="nil"/>
              <w:left w:val="nil"/>
              <w:bottom w:val="single" w:sz="4" w:space="0" w:color="000000"/>
              <w:right w:val="single" w:sz="4" w:space="0" w:color="000000"/>
            </w:tcBorders>
            <w:shd w:val="clear" w:color="auto" w:fill="auto"/>
            <w:vAlign w:val="center"/>
          </w:tcPr>
          <w:p w:rsidR="00806192" w:rsidRPr="00D46CCF" w:rsidRDefault="00806192" w:rsidP="00806192">
            <w:pPr>
              <w:jc w:val="center"/>
              <w:rPr>
                <w:rFonts w:eastAsia="Times New Roman"/>
              </w:rPr>
            </w:pPr>
            <w:r w:rsidRPr="00D46CCF">
              <w:rPr>
                <w:rFonts w:eastAsia="Times New Roman"/>
              </w:rPr>
              <w:t>3</w:t>
            </w:r>
          </w:p>
        </w:tc>
        <w:tc>
          <w:tcPr>
            <w:tcW w:w="1169" w:type="pct"/>
            <w:tcBorders>
              <w:top w:val="nil"/>
              <w:left w:val="nil"/>
              <w:bottom w:val="single" w:sz="4" w:space="0" w:color="000000"/>
              <w:right w:val="single" w:sz="4" w:space="0" w:color="000000"/>
            </w:tcBorders>
            <w:shd w:val="clear" w:color="auto" w:fill="auto"/>
          </w:tcPr>
          <w:p w:rsidR="00806192" w:rsidRPr="00D46CCF" w:rsidRDefault="00806192" w:rsidP="00806192">
            <w:pPr>
              <w:jc w:val="center"/>
              <w:rPr>
                <w:rFonts w:eastAsia="Times New Roman"/>
              </w:rPr>
            </w:pPr>
            <w:r>
              <w:rPr>
                <w:rFonts w:eastAsia="Times New Roman"/>
              </w:rPr>
              <w:t>3</w:t>
            </w:r>
          </w:p>
        </w:tc>
        <w:tc>
          <w:tcPr>
            <w:tcW w:w="1060" w:type="pct"/>
            <w:tcBorders>
              <w:top w:val="nil"/>
              <w:left w:val="nil"/>
              <w:bottom w:val="single" w:sz="4" w:space="0" w:color="000000"/>
              <w:right w:val="single" w:sz="4" w:space="0" w:color="000000"/>
            </w:tcBorders>
            <w:shd w:val="clear" w:color="auto" w:fill="auto"/>
            <w:vAlign w:val="bottom"/>
          </w:tcPr>
          <w:p w:rsidR="00806192" w:rsidRPr="00806192" w:rsidRDefault="00806192" w:rsidP="00806192">
            <w:pPr>
              <w:jc w:val="center"/>
            </w:pPr>
            <w:r>
              <w:t>0</w:t>
            </w:r>
          </w:p>
        </w:tc>
      </w:tr>
    </w:tbl>
    <w:p w:rsidR="00B5034F" w:rsidRDefault="00B5034F" w:rsidP="00293075">
      <w:pPr>
        <w:pStyle w:val="3"/>
        <w:numPr>
          <w:ilvl w:val="0"/>
          <w:numId w:val="0"/>
        </w:numPr>
        <w:tabs>
          <w:tab w:val="left" w:pos="142"/>
          <w:tab w:val="left" w:pos="851"/>
        </w:tabs>
        <w:spacing w:before="0"/>
        <w:jc w:val="center"/>
        <w:rPr>
          <w:rFonts w:ascii="Times New Roman" w:hAnsi="Times New Roman"/>
          <w:sz w:val="24"/>
        </w:rPr>
      </w:pPr>
    </w:p>
    <w:p w:rsidR="000D5830" w:rsidRDefault="000D5830" w:rsidP="00293075">
      <w:pPr>
        <w:pStyle w:val="3"/>
        <w:numPr>
          <w:ilvl w:val="0"/>
          <w:numId w:val="0"/>
        </w:numPr>
        <w:tabs>
          <w:tab w:val="left" w:pos="142"/>
          <w:tab w:val="left" w:pos="851"/>
        </w:tabs>
        <w:spacing w:before="0"/>
        <w:jc w:val="center"/>
        <w:rPr>
          <w:rFonts w:ascii="Times New Roman" w:hAnsi="Times New Roman"/>
          <w:sz w:val="24"/>
        </w:rPr>
      </w:pPr>
      <w:r w:rsidRPr="00293075">
        <w:rPr>
          <w:rFonts w:ascii="Times New Roman" w:hAnsi="Times New Roman"/>
          <w:sz w:val="24"/>
        </w:rPr>
        <w:t xml:space="preserve">Динамика результатов ЕГЭ по предмету </w:t>
      </w:r>
      <w:proofErr w:type="gramStart"/>
      <w:r w:rsidRPr="00293075">
        <w:rPr>
          <w:rFonts w:ascii="Times New Roman" w:hAnsi="Times New Roman"/>
          <w:sz w:val="24"/>
        </w:rPr>
        <w:t>за</w:t>
      </w:r>
      <w:proofErr w:type="gramEnd"/>
      <w:r w:rsidRPr="00293075">
        <w:rPr>
          <w:rFonts w:ascii="Times New Roman" w:hAnsi="Times New Roman"/>
          <w:sz w:val="24"/>
        </w:rPr>
        <w:t xml:space="preserve"> последние 3 года</w:t>
      </w:r>
    </w:p>
    <w:p w:rsidR="002E649E" w:rsidRPr="002E649E" w:rsidRDefault="002E649E" w:rsidP="002E649E"/>
    <w:p w:rsidR="002E649E" w:rsidRPr="002E649E" w:rsidRDefault="002E649E" w:rsidP="00397DEB">
      <w:pPr>
        <w:jc w:val="center"/>
      </w:pPr>
      <w:r w:rsidRPr="00397DEB">
        <w:rPr>
          <w:noProof/>
        </w:rPr>
        <w:drawing>
          <wp:inline distT="0" distB="0" distL="0" distR="0">
            <wp:extent cx="9220200" cy="3533775"/>
            <wp:effectExtent l="19050" t="0" r="19050" b="0"/>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953D09" w:rsidRDefault="00953D09" w:rsidP="00293075">
      <w:pPr>
        <w:ind w:firstLine="709"/>
        <w:jc w:val="center"/>
        <w:rPr>
          <w:b/>
        </w:rPr>
      </w:pPr>
    </w:p>
    <w:p w:rsidR="00B63AF4" w:rsidRDefault="00B63AF4" w:rsidP="00293075">
      <w:pPr>
        <w:ind w:firstLine="709"/>
        <w:jc w:val="center"/>
        <w:rPr>
          <w:b/>
        </w:rPr>
      </w:pPr>
      <w:r w:rsidRPr="00293075">
        <w:rPr>
          <w:b/>
        </w:rPr>
        <w:t xml:space="preserve">Средний тестовый балл по предмету </w:t>
      </w:r>
      <w:r w:rsidR="002352CB">
        <w:rPr>
          <w:b/>
        </w:rPr>
        <w:t>«</w:t>
      </w:r>
      <w:r w:rsidR="00B5034F">
        <w:rPr>
          <w:b/>
        </w:rPr>
        <w:t>О</w:t>
      </w:r>
      <w:r w:rsidRPr="00293075">
        <w:rPr>
          <w:b/>
        </w:rPr>
        <w:t>бществознание</w:t>
      </w:r>
      <w:r w:rsidR="002352CB">
        <w:rPr>
          <w:b/>
        </w:rPr>
        <w:t>»</w:t>
      </w:r>
    </w:p>
    <w:p w:rsidR="00397DEB" w:rsidRDefault="00397DEB" w:rsidP="00293075">
      <w:pPr>
        <w:ind w:firstLine="709"/>
        <w:jc w:val="center"/>
        <w:rPr>
          <w:b/>
        </w:rPr>
      </w:pPr>
    </w:p>
    <w:p w:rsidR="002E649E" w:rsidRPr="00293075" w:rsidRDefault="002E649E" w:rsidP="00293075">
      <w:pPr>
        <w:ind w:firstLine="709"/>
        <w:jc w:val="center"/>
        <w:rPr>
          <w:b/>
        </w:rPr>
      </w:pPr>
      <w:r>
        <w:rPr>
          <w:noProof/>
        </w:rPr>
        <w:drawing>
          <wp:inline distT="0" distB="0" distL="0" distR="0">
            <wp:extent cx="9144000" cy="2647950"/>
            <wp:effectExtent l="19050" t="0" r="19050" b="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0D5830" w:rsidRPr="00293075" w:rsidRDefault="000D5830" w:rsidP="00293075">
      <w:pPr>
        <w:ind w:firstLine="709"/>
        <w:jc w:val="center"/>
        <w:rPr>
          <w:b/>
        </w:rPr>
      </w:pPr>
    </w:p>
    <w:p w:rsidR="00B63AF4" w:rsidRPr="00293075" w:rsidRDefault="00B63AF4" w:rsidP="00565C95">
      <w:pPr>
        <w:pStyle w:val="3"/>
        <w:numPr>
          <w:ilvl w:val="1"/>
          <w:numId w:val="9"/>
        </w:numPr>
        <w:tabs>
          <w:tab w:val="left" w:pos="142"/>
        </w:tabs>
        <w:spacing w:before="0"/>
        <w:rPr>
          <w:rFonts w:ascii="Times New Roman" w:hAnsi="Times New Roman"/>
          <w:sz w:val="24"/>
        </w:rPr>
      </w:pPr>
      <w:r w:rsidRPr="00293075">
        <w:rPr>
          <w:rFonts w:ascii="Times New Roman" w:hAnsi="Times New Roman"/>
          <w:sz w:val="24"/>
        </w:rPr>
        <w:t>Результаты по группам участников экзамена с различным уровнем подготовки:</w:t>
      </w:r>
    </w:p>
    <w:p w:rsidR="00B63AF4" w:rsidRPr="00293075" w:rsidRDefault="00B63AF4" w:rsidP="00293075"/>
    <w:p w:rsidR="00B63AF4" w:rsidRPr="00E11EC8" w:rsidRDefault="00B63AF4" w:rsidP="00565C95">
      <w:pPr>
        <w:pStyle w:val="3"/>
        <w:numPr>
          <w:ilvl w:val="2"/>
          <w:numId w:val="9"/>
        </w:numPr>
        <w:spacing w:before="0"/>
        <w:ind w:left="930"/>
        <w:rPr>
          <w:rFonts w:ascii="Times New Roman" w:hAnsi="Times New Roman"/>
          <w:b w:val="0"/>
          <w:sz w:val="24"/>
        </w:rPr>
      </w:pPr>
      <w:r w:rsidRPr="00E11EC8">
        <w:rPr>
          <w:rFonts w:ascii="Times New Roman" w:hAnsi="Times New Roman"/>
          <w:b w:val="0"/>
          <w:bCs w:val="0"/>
          <w:sz w:val="24"/>
        </w:rPr>
        <w:t xml:space="preserve">в разрезе категорий участников ЕГЭ </w:t>
      </w:r>
    </w:p>
    <w:p w:rsidR="00B63AF4" w:rsidRPr="00293075" w:rsidRDefault="00B63AF4" w:rsidP="00293075">
      <w:pPr>
        <w:pStyle w:val="af8"/>
        <w:keepNext/>
        <w:spacing w:after="0"/>
        <w:rPr>
          <w:sz w:val="24"/>
          <w:szCs w:val="24"/>
        </w:rPr>
      </w:pPr>
      <w:r w:rsidRPr="00293075">
        <w:rPr>
          <w:sz w:val="24"/>
          <w:szCs w:val="24"/>
        </w:rPr>
        <w:t xml:space="preserve">Таблица </w:t>
      </w:r>
      <w:r w:rsidR="000D5830" w:rsidRPr="00293075">
        <w:rPr>
          <w:sz w:val="24"/>
          <w:szCs w:val="24"/>
        </w:rPr>
        <w:t>2</w:t>
      </w:r>
      <w:r w:rsidRPr="00293075">
        <w:rPr>
          <w:sz w:val="24"/>
          <w:szCs w:val="24"/>
        </w:rPr>
        <w:noBreakHyphen/>
      </w:r>
      <w:r w:rsidR="007E4A9B">
        <w:rPr>
          <w:sz w:val="24"/>
          <w:szCs w:val="24"/>
        </w:rPr>
        <w:t>7</w:t>
      </w:r>
    </w:p>
    <w:p w:rsidR="00947E60" w:rsidRPr="00293075" w:rsidRDefault="00947E60" w:rsidP="00293075"/>
    <w:tbl>
      <w:tblPr>
        <w:tblW w:w="5000" w:type="pct"/>
        <w:tblCellMar>
          <w:left w:w="0" w:type="dxa"/>
          <w:right w:w="0" w:type="dxa"/>
        </w:tblCellMar>
        <w:tblLook w:val="04A0"/>
      </w:tblPr>
      <w:tblGrid>
        <w:gridCol w:w="710"/>
        <w:gridCol w:w="4700"/>
        <w:gridCol w:w="2005"/>
        <w:gridCol w:w="3276"/>
        <w:gridCol w:w="2312"/>
        <w:gridCol w:w="2306"/>
      </w:tblGrid>
      <w:tr w:rsidR="00397DEB" w:rsidRPr="007E4A9B" w:rsidTr="00397DEB">
        <w:tc>
          <w:tcPr>
            <w:tcW w:w="232" w:type="pct"/>
            <w:shd w:val="clear" w:color="auto" w:fill="auto"/>
            <w:vAlign w:val="center"/>
            <w:hideMark/>
          </w:tcPr>
          <w:p w:rsidR="00885A2A" w:rsidRPr="007E4A9B" w:rsidRDefault="00885A2A" w:rsidP="005550E0">
            <w:pPr>
              <w:rPr>
                <w:rFonts w:eastAsia="Times New Roman"/>
              </w:rPr>
            </w:pPr>
          </w:p>
        </w:tc>
        <w:tc>
          <w:tcPr>
            <w:tcW w:w="1535" w:type="pct"/>
            <w:shd w:val="clear" w:color="auto" w:fill="auto"/>
            <w:vAlign w:val="center"/>
            <w:hideMark/>
          </w:tcPr>
          <w:p w:rsidR="00885A2A" w:rsidRPr="007E4A9B" w:rsidRDefault="00885A2A" w:rsidP="005550E0">
            <w:pPr>
              <w:rPr>
                <w:rFonts w:eastAsia="Times New Roman"/>
              </w:rPr>
            </w:pPr>
          </w:p>
        </w:tc>
        <w:tc>
          <w:tcPr>
            <w:tcW w:w="655" w:type="pct"/>
            <w:shd w:val="clear" w:color="auto" w:fill="auto"/>
            <w:vAlign w:val="center"/>
            <w:hideMark/>
          </w:tcPr>
          <w:p w:rsidR="00885A2A" w:rsidRPr="007E4A9B" w:rsidRDefault="00885A2A" w:rsidP="005550E0">
            <w:pPr>
              <w:rPr>
                <w:rFonts w:eastAsia="Times New Roman"/>
              </w:rPr>
            </w:pPr>
          </w:p>
        </w:tc>
        <w:tc>
          <w:tcPr>
            <w:tcW w:w="1070" w:type="pct"/>
            <w:shd w:val="clear" w:color="auto" w:fill="auto"/>
            <w:vAlign w:val="center"/>
            <w:hideMark/>
          </w:tcPr>
          <w:p w:rsidR="00885A2A" w:rsidRPr="007E4A9B" w:rsidRDefault="00885A2A" w:rsidP="005550E0">
            <w:pPr>
              <w:rPr>
                <w:rFonts w:eastAsia="Times New Roman"/>
              </w:rPr>
            </w:pPr>
          </w:p>
        </w:tc>
        <w:tc>
          <w:tcPr>
            <w:tcW w:w="755" w:type="pct"/>
            <w:shd w:val="clear" w:color="auto" w:fill="auto"/>
            <w:vAlign w:val="center"/>
            <w:hideMark/>
          </w:tcPr>
          <w:p w:rsidR="00885A2A" w:rsidRPr="007E4A9B" w:rsidRDefault="00885A2A" w:rsidP="005550E0">
            <w:pPr>
              <w:rPr>
                <w:rFonts w:eastAsia="Times New Roman"/>
              </w:rPr>
            </w:pPr>
          </w:p>
        </w:tc>
        <w:tc>
          <w:tcPr>
            <w:tcW w:w="753" w:type="pct"/>
            <w:shd w:val="clear" w:color="auto" w:fill="auto"/>
            <w:vAlign w:val="center"/>
            <w:hideMark/>
          </w:tcPr>
          <w:p w:rsidR="00885A2A" w:rsidRPr="007E4A9B" w:rsidRDefault="00885A2A" w:rsidP="005550E0">
            <w:pPr>
              <w:rPr>
                <w:rFonts w:eastAsia="Times New Roman"/>
              </w:rPr>
            </w:pPr>
          </w:p>
        </w:tc>
      </w:tr>
      <w:tr w:rsidR="00397DEB" w:rsidRPr="007E4A9B" w:rsidTr="00565C95">
        <w:trPr>
          <w:trHeight w:val="340"/>
        </w:trPr>
        <w:tc>
          <w:tcPr>
            <w:tcW w:w="232" w:type="pct"/>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397DEB">
            <w:pPr>
              <w:jc w:val="center"/>
              <w:rPr>
                <w:rFonts w:eastAsia="Times New Roman"/>
              </w:rPr>
            </w:pPr>
            <w:r w:rsidRPr="007E4A9B">
              <w:rPr>
                <w:rFonts w:eastAsia="Times New Roman"/>
              </w:rPr>
              <w:t xml:space="preserve"> № </w:t>
            </w:r>
            <w:proofErr w:type="gramStart"/>
            <w:r w:rsidRPr="007E4A9B">
              <w:rPr>
                <w:rFonts w:eastAsia="Times New Roman"/>
              </w:rPr>
              <w:t>п</w:t>
            </w:r>
            <w:proofErr w:type="gramEnd"/>
            <w:r w:rsidRPr="007E4A9B">
              <w:rPr>
                <w:rFonts w:eastAsia="Times New Roman"/>
              </w:rPr>
              <w:t>/п</w:t>
            </w:r>
          </w:p>
        </w:tc>
        <w:tc>
          <w:tcPr>
            <w:tcW w:w="1535" w:type="pct"/>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397DEB">
            <w:pPr>
              <w:jc w:val="center"/>
              <w:rPr>
                <w:rFonts w:eastAsia="Times New Roman"/>
              </w:rPr>
            </w:pPr>
            <w:r w:rsidRPr="007E4A9B">
              <w:rPr>
                <w:rFonts w:eastAsia="Times New Roman"/>
              </w:rPr>
              <w:t> Категория участников</w:t>
            </w:r>
          </w:p>
        </w:tc>
        <w:tc>
          <w:tcPr>
            <w:tcW w:w="3233" w:type="pct"/>
            <w:gridSpan w:val="4"/>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5550E0">
            <w:pPr>
              <w:jc w:val="center"/>
              <w:textAlignment w:val="center"/>
              <w:rPr>
                <w:rFonts w:eastAsia="Times New Roman"/>
              </w:rPr>
            </w:pPr>
            <w:r w:rsidRPr="007E4A9B">
              <w:rPr>
                <w:rFonts w:eastAsia="Times New Roman"/>
              </w:rPr>
              <w:t>Доля участников, у которых полученный тестовый балл</w:t>
            </w:r>
          </w:p>
        </w:tc>
      </w:tr>
      <w:tr w:rsidR="00397DEB" w:rsidRPr="007E4A9B" w:rsidTr="00397DEB">
        <w:trPr>
          <w:trHeight w:val="20"/>
        </w:trPr>
        <w:tc>
          <w:tcPr>
            <w:tcW w:w="232" w:type="pct"/>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5550E0">
            <w:pPr>
              <w:jc w:val="center"/>
              <w:textAlignment w:val="center"/>
              <w:rPr>
                <w:rFonts w:eastAsia="Times New Roman"/>
              </w:rPr>
            </w:pPr>
          </w:p>
        </w:tc>
        <w:tc>
          <w:tcPr>
            <w:tcW w:w="1535" w:type="pct"/>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5550E0">
            <w:pPr>
              <w:jc w:val="center"/>
              <w:textAlignment w:val="center"/>
              <w:rPr>
                <w:rFonts w:eastAsia="Times New Roman"/>
              </w:rPr>
            </w:pPr>
          </w:p>
        </w:tc>
        <w:tc>
          <w:tcPr>
            <w:tcW w:w="6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397DEB" w:rsidRDefault="00397DEB" w:rsidP="00397DEB">
            <w:pPr>
              <w:jc w:val="center"/>
              <w:textAlignment w:val="center"/>
              <w:rPr>
                <w:rFonts w:eastAsia="Times New Roman"/>
                <w:lang w:val="en-US"/>
              </w:rPr>
            </w:pPr>
            <w:r w:rsidRPr="007E4A9B">
              <w:rPr>
                <w:rFonts w:eastAsia="Times New Roman"/>
              </w:rPr>
              <w:t xml:space="preserve">ниже </w:t>
            </w:r>
            <w:r>
              <w:rPr>
                <w:rFonts w:eastAsia="Times New Roman"/>
                <w:lang w:val="en-US"/>
              </w:rPr>
              <w:t>min</w:t>
            </w:r>
          </w:p>
        </w:tc>
        <w:tc>
          <w:tcPr>
            <w:tcW w:w="107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397DEB">
            <w:pPr>
              <w:jc w:val="center"/>
              <w:textAlignment w:val="center"/>
              <w:rPr>
                <w:rFonts w:eastAsia="Times New Roman"/>
              </w:rPr>
            </w:pPr>
            <w:r w:rsidRPr="007E4A9B">
              <w:rPr>
                <w:rFonts w:eastAsia="Times New Roman"/>
              </w:rPr>
              <w:t xml:space="preserve">от </w:t>
            </w:r>
            <w:r>
              <w:rPr>
                <w:rFonts w:eastAsia="Times New Roman"/>
                <w:lang w:val="en-US"/>
              </w:rPr>
              <w:t>min</w:t>
            </w:r>
            <w:r w:rsidRPr="007E4A9B">
              <w:rPr>
                <w:rFonts w:eastAsia="Times New Roman"/>
              </w:rPr>
              <w:t xml:space="preserve"> балла до 60 баллов</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5550E0">
            <w:pPr>
              <w:jc w:val="center"/>
              <w:textAlignment w:val="center"/>
              <w:rPr>
                <w:rFonts w:eastAsia="Times New Roman"/>
              </w:rPr>
            </w:pPr>
            <w:r w:rsidRPr="007E4A9B">
              <w:rPr>
                <w:rFonts w:eastAsia="Times New Roman"/>
              </w:rPr>
              <w:t>от 61 до 80 баллов</w:t>
            </w:r>
          </w:p>
        </w:tc>
        <w:tc>
          <w:tcPr>
            <w:tcW w:w="7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5550E0">
            <w:pPr>
              <w:jc w:val="center"/>
              <w:textAlignment w:val="center"/>
              <w:rPr>
                <w:rFonts w:eastAsia="Times New Roman"/>
              </w:rPr>
            </w:pPr>
            <w:r w:rsidRPr="007E4A9B">
              <w:rPr>
                <w:rFonts w:eastAsia="Times New Roman"/>
              </w:rPr>
              <w:t>от 81 до 100 баллов</w:t>
            </w:r>
          </w:p>
        </w:tc>
      </w:tr>
      <w:tr w:rsidR="00397DEB" w:rsidRPr="007E4A9B" w:rsidTr="00397DEB">
        <w:trPr>
          <w:trHeight w:val="38"/>
        </w:trPr>
        <w:tc>
          <w:tcPr>
            <w:tcW w:w="23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7E4A9B" w:rsidRDefault="007E4A9B" w:rsidP="007E4A9B">
            <w:pPr>
              <w:jc w:val="center"/>
              <w:textAlignment w:val="top"/>
              <w:rPr>
                <w:rFonts w:eastAsia="Times New Roman"/>
              </w:rPr>
            </w:pPr>
            <w:r w:rsidRPr="007E4A9B">
              <w:rPr>
                <w:rFonts w:eastAsia="Times New Roman"/>
              </w:rPr>
              <w:t>1</w:t>
            </w:r>
          </w:p>
        </w:tc>
        <w:tc>
          <w:tcPr>
            <w:tcW w:w="153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7E4A9B" w:rsidRDefault="007E4A9B" w:rsidP="007E4A9B">
            <w:pPr>
              <w:textAlignment w:val="top"/>
              <w:rPr>
                <w:rFonts w:eastAsia="Times New Roman"/>
              </w:rPr>
            </w:pPr>
            <w:r w:rsidRPr="007E4A9B">
              <w:rPr>
                <w:rFonts w:eastAsia="Times New Roman"/>
              </w:rPr>
              <w:t xml:space="preserve">ВТГ, </w:t>
            </w:r>
            <w:proofErr w:type="gramStart"/>
            <w:r w:rsidRPr="007E4A9B">
              <w:rPr>
                <w:rFonts w:eastAsia="Times New Roman"/>
              </w:rPr>
              <w:t>обучающиеся</w:t>
            </w:r>
            <w:proofErr w:type="gramEnd"/>
            <w:r w:rsidRPr="007E4A9B">
              <w:rPr>
                <w:rFonts w:eastAsia="Times New Roman"/>
              </w:rPr>
              <w:t xml:space="preserve"> по программам СОО</w:t>
            </w:r>
          </w:p>
        </w:tc>
        <w:tc>
          <w:tcPr>
            <w:tcW w:w="6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rsidRPr="007E4A9B">
              <w:t>37,65%</w:t>
            </w:r>
          </w:p>
        </w:tc>
        <w:tc>
          <w:tcPr>
            <w:tcW w:w="107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rsidRPr="007E4A9B">
              <w:t>40,21%</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rsidRPr="007E4A9B">
              <w:t>18,54%</w:t>
            </w:r>
          </w:p>
        </w:tc>
        <w:tc>
          <w:tcPr>
            <w:tcW w:w="7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rsidRPr="007E4A9B">
              <w:t>3,60%</w:t>
            </w:r>
          </w:p>
        </w:tc>
      </w:tr>
      <w:tr w:rsidR="00397DEB" w:rsidRPr="007E4A9B" w:rsidTr="00397DEB">
        <w:trPr>
          <w:trHeight w:val="228"/>
        </w:trPr>
        <w:tc>
          <w:tcPr>
            <w:tcW w:w="23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7E4A9B" w:rsidRDefault="007E4A9B" w:rsidP="007E4A9B">
            <w:pPr>
              <w:jc w:val="center"/>
              <w:textAlignment w:val="top"/>
              <w:rPr>
                <w:rFonts w:eastAsia="Times New Roman"/>
              </w:rPr>
            </w:pPr>
            <w:r w:rsidRPr="007E4A9B">
              <w:rPr>
                <w:rFonts w:eastAsia="Times New Roman"/>
              </w:rPr>
              <w:t>2</w:t>
            </w:r>
          </w:p>
        </w:tc>
        <w:tc>
          <w:tcPr>
            <w:tcW w:w="153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7E4A9B" w:rsidRDefault="007E4A9B" w:rsidP="00397DEB">
            <w:pPr>
              <w:rPr>
                <w:rFonts w:eastAsia="Times New Roman"/>
              </w:rPr>
            </w:pPr>
            <w:r w:rsidRPr="007E4A9B">
              <w:t xml:space="preserve">Выпускник </w:t>
            </w:r>
            <w:r w:rsidR="00397DEB">
              <w:t>ОО</w:t>
            </w:r>
            <w:r w:rsidRPr="007E4A9B">
              <w:t xml:space="preserve">, не завершивший </w:t>
            </w:r>
            <w:proofErr w:type="gramStart"/>
            <w:r w:rsidR="00397DEB">
              <w:rPr>
                <w:lang w:val="en-US"/>
              </w:rPr>
              <w:t>C</w:t>
            </w:r>
            <w:proofErr w:type="gramEnd"/>
            <w:r w:rsidR="00397DEB">
              <w:t>ОО</w:t>
            </w:r>
            <w:r w:rsidRPr="007E4A9B">
              <w:t xml:space="preserve"> (не прошедший ГИА)</w:t>
            </w:r>
          </w:p>
        </w:tc>
        <w:tc>
          <w:tcPr>
            <w:tcW w:w="6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100</w:t>
            </w:r>
            <w:r w:rsidRPr="007E4A9B">
              <w:t>%</w:t>
            </w:r>
          </w:p>
        </w:tc>
        <w:tc>
          <w:tcPr>
            <w:tcW w:w="107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0</w:t>
            </w:r>
            <w:r w:rsidRPr="007E4A9B">
              <w:t>%</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0</w:t>
            </w:r>
            <w:r w:rsidRPr="007E4A9B">
              <w:t>%</w:t>
            </w:r>
          </w:p>
        </w:tc>
        <w:tc>
          <w:tcPr>
            <w:tcW w:w="7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0</w:t>
            </w:r>
            <w:r w:rsidRPr="007E4A9B">
              <w:t>%</w:t>
            </w:r>
          </w:p>
        </w:tc>
      </w:tr>
      <w:tr w:rsidR="00397DEB" w:rsidRPr="007E4A9B" w:rsidTr="00397DEB">
        <w:trPr>
          <w:trHeight w:val="299"/>
        </w:trPr>
        <w:tc>
          <w:tcPr>
            <w:tcW w:w="23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7E4A9B" w:rsidRDefault="007E4A9B" w:rsidP="007E4A9B">
            <w:pPr>
              <w:jc w:val="center"/>
              <w:textAlignment w:val="top"/>
              <w:rPr>
                <w:rFonts w:eastAsia="Times New Roman"/>
              </w:rPr>
            </w:pPr>
            <w:r w:rsidRPr="007E4A9B">
              <w:rPr>
                <w:rFonts w:eastAsia="Times New Roman"/>
              </w:rPr>
              <w:t>3</w:t>
            </w:r>
          </w:p>
        </w:tc>
        <w:tc>
          <w:tcPr>
            <w:tcW w:w="153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7E4A9B" w:rsidRDefault="007E4A9B" w:rsidP="007E4A9B">
            <w:pPr>
              <w:textAlignment w:val="top"/>
              <w:rPr>
                <w:rFonts w:eastAsia="Times New Roman"/>
              </w:rPr>
            </w:pPr>
            <w:r w:rsidRPr="007E4A9B">
              <w:rPr>
                <w:rFonts w:eastAsia="Times New Roman"/>
              </w:rPr>
              <w:t>ВПЛ</w:t>
            </w:r>
          </w:p>
        </w:tc>
        <w:tc>
          <w:tcPr>
            <w:tcW w:w="6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0</w:t>
            </w:r>
            <w:r w:rsidRPr="007E4A9B">
              <w:t>%</w:t>
            </w:r>
          </w:p>
        </w:tc>
        <w:tc>
          <w:tcPr>
            <w:tcW w:w="107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100</w:t>
            </w:r>
            <w:r w:rsidRPr="007E4A9B">
              <w:t>%</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0</w:t>
            </w:r>
            <w:r w:rsidRPr="007E4A9B">
              <w:t>%</w:t>
            </w:r>
          </w:p>
        </w:tc>
        <w:tc>
          <w:tcPr>
            <w:tcW w:w="7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0</w:t>
            </w:r>
            <w:r w:rsidRPr="007E4A9B">
              <w:t>%</w:t>
            </w:r>
          </w:p>
        </w:tc>
      </w:tr>
      <w:tr w:rsidR="00397DEB" w:rsidRPr="007E4A9B" w:rsidTr="00397DEB">
        <w:trPr>
          <w:trHeight w:val="227"/>
        </w:trPr>
        <w:tc>
          <w:tcPr>
            <w:tcW w:w="23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7E4A9B" w:rsidRDefault="007E4A9B" w:rsidP="007E4A9B">
            <w:pPr>
              <w:jc w:val="center"/>
              <w:textAlignment w:val="top"/>
              <w:rPr>
                <w:rFonts w:eastAsia="Times New Roman"/>
              </w:rPr>
            </w:pPr>
            <w:r w:rsidRPr="007E4A9B">
              <w:rPr>
                <w:rFonts w:eastAsia="Times New Roman"/>
              </w:rPr>
              <w:t>4</w:t>
            </w:r>
          </w:p>
        </w:tc>
        <w:tc>
          <w:tcPr>
            <w:tcW w:w="153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7E4A9B" w:rsidRDefault="007E4A9B" w:rsidP="007E4A9B">
            <w:pPr>
              <w:textAlignment w:val="top"/>
              <w:rPr>
                <w:rFonts w:eastAsia="Times New Roman"/>
              </w:rPr>
            </w:pPr>
            <w:r w:rsidRPr="007E4A9B">
              <w:rPr>
                <w:rFonts w:eastAsia="Times New Roman"/>
              </w:rPr>
              <w:t>Участники ЕГЭ с ОВЗ</w:t>
            </w:r>
          </w:p>
        </w:tc>
        <w:tc>
          <w:tcPr>
            <w:tcW w:w="6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rsidRPr="007E4A9B">
              <w:t>16,67%</w:t>
            </w:r>
          </w:p>
        </w:tc>
        <w:tc>
          <w:tcPr>
            <w:tcW w:w="107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rsidRPr="007E4A9B">
              <w:t>50,00%</w:t>
            </w:r>
          </w:p>
        </w:tc>
        <w:tc>
          <w:tcPr>
            <w:tcW w:w="75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rsidRPr="007E4A9B">
              <w:t>33,33%</w:t>
            </w:r>
          </w:p>
        </w:tc>
        <w:tc>
          <w:tcPr>
            <w:tcW w:w="7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7E4A9B" w:rsidRPr="007E4A9B" w:rsidRDefault="007E4A9B" w:rsidP="00397DEB">
            <w:pPr>
              <w:jc w:val="center"/>
            </w:pPr>
            <w:r>
              <w:t>0</w:t>
            </w:r>
            <w:r w:rsidRPr="007E4A9B">
              <w:t>%</w:t>
            </w:r>
          </w:p>
        </w:tc>
      </w:tr>
    </w:tbl>
    <w:p w:rsidR="00397DEB" w:rsidRPr="00397DEB" w:rsidRDefault="00397DEB" w:rsidP="00397DEB">
      <w:pPr>
        <w:pStyle w:val="3"/>
        <w:numPr>
          <w:ilvl w:val="0"/>
          <w:numId w:val="0"/>
        </w:numPr>
        <w:spacing w:before="0"/>
        <w:rPr>
          <w:rFonts w:ascii="Times New Roman" w:hAnsi="Times New Roman"/>
          <w:b w:val="0"/>
          <w:sz w:val="24"/>
        </w:rPr>
      </w:pPr>
    </w:p>
    <w:p w:rsidR="00B63AF4" w:rsidRPr="00D718BB" w:rsidRDefault="00B63AF4" w:rsidP="00565C95">
      <w:pPr>
        <w:pStyle w:val="3"/>
        <w:numPr>
          <w:ilvl w:val="2"/>
          <w:numId w:val="9"/>
        </w:numPr>
        <w:spacing w:before="0"/>
        <w:ind w:left="930"/>
        <w:rPr>
          <w:rFonts w:ascii="Times New Roman" w:hAnsi="Times New Roman"/>
          <w:b w:val="0"/>
          <w:sz w:val="24"/>
        </w:rPr>
      </w:pPr>
      <w:r w:rsidRPr="00D718BB">
        <w:rPr>
          <w:rFonts w:ascii="Times New Roman" w:hAnsi="Times New Roman"/>
          <w:b w:val="0"/>
          <w:bCs w:val="0"/>
          <w:sz w:val="24"/>
        </w:rPr>
        <w:t>в разрезе типа ОО</w:t>
      </w:r>
    </w:p>
    <w:p w:rsidR="00B63AF4" w:rsidRDefault="00B63AF4" w:rsidP="00293075">
      <w:pPr>
        <w:pStyle w:val="af8"/>
        <w:keepNext/>
        <w:spacing w:after="0"/>
        <w:rPr>
          <w:sz w:val="24"/>
          <w:szCs w:val="24"/>
        </w:rPr>
      </w:pPr>
      <w:r w:rsidRPr="00293075">
        <w:rPr>
          <w:sz w:val="24"/>
          <w:szCs w:val="24"/>
        </w:rPr>
        <w:t xml:space="preserve">Таблица </w:t>
      </w:r>
      <w:r w:rsidR="00947E60" w:rsidRPr="00293075">
        <w:rPr>
          <w:sz w:val="24"/>
          <w:szCs w:val="24"/>
        </w:rPr>
        <w:t>2</w:t>
      </w:r>
      <w:r w:rsidRPr="00293075">
        <w:rPr>
          <w:sz w:val="24"/>
          <w:szCs w:val="24"/>
        </w:rPr>
        <w:noBreakHyphen/>
      </w:r>
      <w:r w:rsidR="007E4A9B">
        <w:rPr>
          <w:sz w:val="24"/>
          <w:szCs w:val="24"/>
        </w:rPr>
        <w:t>8</w:t>
      </w:r>
    </w:p>
    <w:p w:rsidR="00397DEB" w:rsidRPr="00397DEB" w:rsidRDefault="00397DEB" w:rsidP="00397DEB"/>
    <w:tbl>
      <w:tblPr>
        <w:tblW w:w="1493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46"/>
        <w:gridCol w:w="1541"/>
        <w:gridCol w:w="2946"/>
        <w:gridCol w:w="2537"/>
        <w:gridCol w:w="2018"/>
        <w:gridCol w:w="2245"/>
      </w:tblGrid>
      <w:tr w:rsidR="007E4A9B" w:rsidRPr="007E4A9B" w:rsidTr="00397DEB">
        <w:trPr>
          <w:trHeight w:val="300"/>
        </w:trPr>
        <w:tc>
          <w:tcPr>
            <w:tcW w:w="3646" w:type="dxa"/>
            <w:vMerge w:val="restart"/>
            <w:shd w:val="clear" w:color="auto" w:fill="auto"/>
            <w:noWrap/>
            <w:vAlign w:val="center"/>
            <w:hideMark/>
          </w:tcPr>
          <w:p w:rsidR="007E4A9B" w:rsidRPr="007E4A9B" w:rsidRDefault="007E4A9B" w:rsidP="007E4A9B">
            <w:pPr>
              <w:jc w:val="center"/>
              <w:rPr>
                <w:rFonts w:eastAsia="Times New Roman"/>
                <w:b/>
                <w:bCs/>
              </w:rPr>
            </w:pPr>
            <w:r w:rsidRPr="007E4A9B">
              <w:rPr>
                <w:rFonts w:eastAsia="Times New Roman"/>
                <w:b/>
                <w:bCs/>
              </w:rPr>
              <w:t>Тип ОО</w:t>
            </w:r>
          </w:p>
        </w:tc>
        <w:tc>
          <w:tcPr>
            <w:tcW w:w="1541" w:type="dxa"/>
            <w:vMerge w:val="restart"/>
            <w:shd w:val="clear" w:color="auto" w:fill="auto"/>
            <w:noWrap/>
            <w:vAlign w:val="center"/>
            <w:hideMark/>
          </w:tcPr>
          <w:p w:rsidR="007E4A9B" w:rsidRPr="007E4A9B" w:rsidRDefault="007E4A9B" w:rsidP="007E4A9B">
            <w:pPr>
              <w:jc w:val="center"/>
              <w:rPr>
                <w:rFonts w:eastAsia="Times New Roman"/>
                <w:b/>
                <w:bCs/>
              </w:rPr>
            </w:pPr>
            <w:r w:rsidRPr="007E4A9B">
              <w:rPr>
                <w:rFonts w:eastAsia="Times New Roman"/>
                <w:b/>
                <w:bCs/>
              </w:rPr>
              <w:t>Количество участников, чел.</w:t>
            </w:r>
          </w:p>
        </w:tc>
        <w:tc>
          <w:tcPr>
            <w:tcW w:w="9746" w:type="dxa"/>
            <w:gridSpan w:val="4"/>
            <w:shd w:val="clear" w:color="auto" w:fill="auto"/>
            <w:noWrap/>
            <w:vAlign w:val="center"/>
            <w:hideMark/>
          </w:tcPr>
          <w:p w:rsidR="007E4A9B" w:rsidRPr="007E4A9B" w:rsidRDefault="007E4A9B" w:rsidP="007E4A9B">
            <w:pPr>
              <w:jc w:val="center"/>
              <w:rPr>
                <w:rFonts w:eastAsia="Times New Roman"/>
                <w:b/>
                <w:bCs/>
              </w:rPr>
            </w:pPr>
            <w:r w:rsidRPr="007E4A9B">
              <w:rPr>
                <w:rFonts w:eastAsia="Times New Roman"/>
                <w:b/>
                <w:bCs/>
              </w:rPr>
              <w:t>Доля участников, у которых полученный тестовый балл</w:t>
            </w:r>
          </w:p>
        </w:tc>
      </w:tr>
      <w:tr w:rsidR="00397DEB" w:rsidRPr="007E4A9B" w:rsidTr="00397DEB">
        <w:trPr>
          <w:trHeight w:val="300"/>
        </w:trPr>
        <w:tc>
          <w:tcPr>
            <w:tcW w:w="3646" w:type="dxa"/>
            <w:vMerge/>
            <w:vAlign w:val="center"/>
            <w:hideMark/>
          </w:tcPr>
          <w:p w:rsidR="00397DEB" w:rsidRPr="007E4A9B" w:rsidRDefault="00397DEB" w:rsidP="007E4A9B">
            <w:pPr>
              <w:rPr>
                <w:rFonts w:eastAsia="Times New Roman"/>
                <w:b/>
                <w:bCs/>
              </w:rPr>
            </w:pPr>
          </w:p>
        </w:tc>
        <w:tc>
          <w:tcPr>
            <w:tcW w:w="1541" w:type="dxa"/>
            <w:vMerge/>
            <w:vAlign w:val="center"/>
            <w:hideMark/>
          </w:tcPr>
          <w:p w:rsidR="00397DEB" w:rsidRPr="007E4A9B" w:rsidRDefault="00397DEB" w:rsidP="007E4A9B">
            <w:pPr>
              <w:rPr>
                <w:rFonts w:eastAsia="Times New Roman"/>
                <w:b/>
                <w:bCs/>
              </w:rPr>
            </w:pPr>
          </w:p>
        </w:tc>
        <w:tc>
          <w:tcPr>
            <w:tcW w:w="2946" w:type="dxa"/>
            <w:shd w:val="clear" w:color="auto" w:fill="auto"/>
            <w:noWrap/>
            <w:vAlign w:val="center"/>
            <w:hideMark/>
          </w:tcPr>
          <w:p w:rsidR="00397DEB" w:rsidRPr="00397DEB" w:rsidRDefault="00397DEB" w:rsidP="00565C95">
            <w:pPr>
              <w:jc w:val="center"/>
              <w:textAlignment w:val="center"/>
              <w:rPr>
                <w:rFonts w:eastAsia="Times New Roman"/>
                <w:lang w:val="en-US"/>
              </w:rPr>
            </w:pPr>
            <w:r w:rsidRPr="007E4A9B">
              <w:rPr>
                <w:rFonts w:eastAsia="Times New Roman"/>
              </w:rPr>
              <w:t xml:space="preserve">ниже </w:t>
            </w:r>
            <w:r>
              <w:rPr>
                <w:rFonts w:eastAsia="Times New Roman"/>
                <w:lang w:val="en-US"/>
              </w:rPr>
              <w:t>min</w:t>
            </w:r>
          </w:p>
        </w:tc>
        <w:tc>
          <w:tcPr>
            <w:tcW w:w="2537" w:type="dxa"/>
            <w:shd w:val="clear" w:color="auto" w:fill="auto"/>
            <w:noWrap/>
            <w:vAlign w:val="center"/>
            <w:hideMark/>
          </w:tcPr>
          <w:p w:rsidR="00397DEB" w:rsidRPr="007E4A9B" w:rsidRDefault="00397DEB" w:rsidP="00565C95">
            <w:pPr>
              <w:jc w:val="center"/>
              <w:textAlignment w:val="center"/>
              <w:rPr>
                <w:rFonts w:eastAsia="Times New Roman"/>
              </w:rPr>
            </w:pPr>
            <w:r w:rsidRPr="007E4A9B">
              <w:rPr>
                <w:rFonts w:eastAsia="Times New Roman"/>
              </w:rPr>
              <w:t xml:space="preserve">от </w:t>
            </w:r>
            <w:r>
              <w:rPr>
                <w:rFonts w:eastAsia="Times New Roman"/>
                <w:lang w:val="en-US"/>
              </w:rPr>
              <w:t>min</w:t>
            </w:r>
            <w:r w:rsidRPr="007E4A9B">
              <w:rPr>
                <w:rFonts w:eastAsia="Times New Roman"/>
              </w:rPr>
              <w:t xml:space="preserve"> балла до 60 баллов</w:t>
            </w:r>
          </w:p>
        </w:tc>
        <w:tc>
          <w:tcPr>
            <w:tcW w:w="2018" w:type="dxa"/>
            <w:shd w:val="clear" w:color="auto" w:fill="auto"/>
            <w:noWrap/>
            <w:vAlign w:val="center"/>
            <w:hideMark/>
          </w:tcPr>
          <w:p w:rsidR="00397DEB" w:rsidRPr="007E4A9B" w:rsidRDefault="00397DEB" w:rsidP="00565C95">
            <w:pPr>
              <w:jc w:val="center"/>
              <w:textAlignment w:val="center"/>
              <w:rPr>
                <w:rFonts w:eastAsia="Times New Roman"/>
              </w:rPr>
            </w:pPr>
            <w:r w:rsidRPr="007E4A9B">
              <w:rPr>
                <w:rFonts w:eastAsia="Times New Roman"/>
              </w:rPr>
              <w:t>от 61 до 80 баллов</w:t>
            </w:r>
          </w:p>
        </w:tc>
        <w:tc>
          <w:tcPr>
            <w:tcW w:w="2245" w:type="dxa"/>
            <w:shd w:val="clear" w:color="auto" w:fill="auto"/>
            <w:noWrap/>
            <w:vAlign w:val="center"/>
            <w:hideMark/>
          </w:tcPr>
          <w:p w:rsidR="00397DEB" w:rsidRPr="007E4A9B" w:rsidRDefault="00397DEB" w:rsidP="00565C95">
            <w:pPr>
              <w:jc w:val="center"/>
              <w:textAlignment w:val="center"/>
              <w:rPr>
                <w:rFonts w:eastAsia="Times New Roman"/>
              </w:rPr>
            </w:pPr>
            <w:r w:rsidRPr="007E4A9B">
              <w:rPr>
                <w:rFonts w:eastAsia="Times New Roman"/>
              </w:rPr>
              <w:t>от 81 до 100 баллов</w:t>
            </w:r>
          </w:p>
        </w:tc>
      </w:tr>
      <w:tr w:rsidR="007E4A9B" w:rsidRPr="007E4A9B" w:rsidTr="00397DEB">
        <w:trPr>
          <w:trHeight w:val="300"/>
        </w:trPr>
        <w:tc>
          <w:tcPr>
            <w:tcW w:w="3646" w:type="dxa"/>
            <w:shd w:val="clear" w:color="auto" w:fill="auto"/>
            <w:noWrap/>
            <w:vAlign w:val="bottom"/>
            <w:hideMark/>
          </w:tcPr>
          <w:p w:rsidR="007E4A9B" w:rsidRPr="007E4A9B" w:rsidRDefault="007E4A9B" w:rsidP="002B2F56">
            <w:pPr>
              <w:rPr>
                <w:rFonts w:eastAsia="Times New Roman"/>
              </w:rPr>
            </w:pPr>
            <w:r w:rsidRPr="007E4A9B">
              <w:rPr>
                <w:rFonts w:eastAsia="Times New Roman"/>
              </w:rPr>
              <w:t xml:space="preserve">Лицей </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8</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25,00%</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50,00%</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25,00%</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0,00%</w:t>
            </w:r>
          </w:p>
        </w:tc>
      </w:tr>
      <w:tr w:rsidR="007E4A9B" w:rsidRPr="007E4A9B" w:rsidTr="00397DEB">
        <w:trPr>
          <w:trHeight w:val="300"/>
        </w:trPr>
        <w:tc>
          <w:tcPr>
            <w:tcW w:w="3646" w:type="dxa"/>
            <w:shd w:val="clear" w:color="auto" w:fill="auto"/>
            <w:noWrap/>
            <w:vAlign w:val="bottom"/>
            <w:hideMark/>
          </w:tcPr>
          <w:p w:rsidR="007E4A9B" w:rsidRPr="007E4A9B" w:rsidRDefault="007E4A9B" w:rsidP="007E4A9B">
            <w:pPr>
              <w:rPr>
                <w:rFonts w:eastAsia="Times New Roman"/>
              </w:rPr>
            </w:pPr>
            <w:r w:rsidRPr="007E4A9B">
              <w:rPr>
                <w:rFonts w:eastAsia="Times New Roman"/>
              </w:rPr>
              <w:t>Гимназия</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125</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12,00%</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37,60%</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39,20%</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11,20%</w:t>
            </w:r>
          </w:p>
        </w:tc>
      </w:tr>
      <w:tr w:rsidR="007E4A9B" w:rsidRPr="007E4A9B" w:rsidTr="00397DEB">
        <w:trPr>
          <w:trHeight w:val="300"/>
        </w:trPr>
        <w:tc>
          <w:tcPr>
            <w:tcW w:w="3646" w:type="dxa"/>
            <w:shd w:val="clear" w:color="auto" w:fill="auto"/>
            <w:noWrap/>
            <w:vAlign w:val="bottom"/>
            <w:hideMark/>
          </w:tcPr>
          <w:p w:rsidR="007E4A9B" w:rsidRPr="007E4A9B" w:rsidRDefault="007E4A9B" w:rsidP="007E4A9B">
            <w:pPr>
              <w:rPr>
                <w:rFonts w:eastAsia="Times New Roman"/>
              </w:rPr>
            </w:pPr>
            <w:r w:rsidRPr="007E4A9B">
              <w:rPr>
                <w:rFonts w:eastAsia="Times New Roman"/>
              </w:rPr>
              <w:t>Лицей-интернат</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41</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4,88%</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24,39%</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43,90%</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26,83%</w:t>
            </w:r>
          </w:p>
        </w:tc>
      </w:tr>
      <w:tr w:rsidR="007E4A9B" w:rsidRPr="007E4A9B" w:rsidTr="00397DEB">
        <w:trPr>
          <w:trHeight w:val="300"/>
        </w:trPr>
        <w:tc>
          <w:tcPr>
            <w:tcW w:w="3646" w:type="dxa"/>
            <w:shd w:val="clear" w:color="auto" w:fill="auto"/>
            <w:noWrap/>
            <w:vAlign w:val="bottom"/>
            <w:hideMark/>
          </w:tcPr>
          <w:p w:rsidR="007E4A9B" w:rsidRPr="007E4A9B" w:rsidRDefault="007E4A9B" w:rsidP="007E4A9B">
            <w:pPr>
              <w:rPr>
                <w:rFonts w:eastAsia="Times New Roman"/>
              </w:rPr>
            </w:pPr>
            <w:r w:rsidRPr="007E4A9B">
              <w:rPr>
                <w:rFonts w:eastAsia="Times New Roman"/>
              </w:rPr>
              <w:t>Кадетская школа</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50,00%</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50,00%</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0,00%</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0,00%</w:t>
            </w:r>
          </w:p>
        </w:tc>
      </w:tr>
      <w:tr w:rsidR="007E4A9B" w:rsidRPr="007E4A9B" w:rsidTr="00397DEB">
        <w:trPr>
          <w:trHeight w:val="300"/>
        </w:trPr>
        <w:tc>
          <w:tcPr>
            <w:tcW w:w="3646" w:type="dxa"/>
            <w:shd w:val="clear" w:color="auto" w:fill="auto"/>
            <w:noWrap/>
            <w:vAlign w:val="bottom"/>
            <w:hideMark/>
          </w:tcPr>
          <w:p w:rsidR="007E4A9B" w:rsidRPr="007E4A9B" w:rsidRDefault="007E4A9B" w:rsidP="007E4A9B">
            <w:pPr>
              <w:rPr>
                <w:rFonts w:eastAsia="Times New Roman"/>
              </w:rPr>
            </w:pPr>
            <w:r w:rsidRPr="007E4A9B">
              <w:rPr>
                <w:rFonts w:eastAsia="Times New Roman"/>
              </w:rPr>
              <w:t>Гимназия-интернат</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35</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2,86%</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45,71%</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48,57%</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2,86%</w:t>
            </w:r>
          </w:p>
        </w:tc>
      </w:tr>
      <w:tr w:rsidR="007E4A9B" w:rsidRPr="007E4A9B" w:rsidTr="00397DEB">
        <w:trPr>
          <w:trHeight w:val="300"/>
        </w:trPr>
        <w:tc>
          <w:tcPr>
            <w:tcW w:w="3646" w:type="dxa"/>
            <w:shd w:val="clear" w:color="auto" w:fill="auto"/>
            <w:noWrap/>
            <w:vAlign w:val="bottom"/>
            <w:hideMark/>
          </w:tcPr>
          <w:p w:rsidR="007E4A9B" w:rsidRPr="007E4A9B" w:rsidRDefault="007E4A9B" w:rsidP="007E4A9B">
            <w:pPr>
              <w:rPr>
                <w:rFonts w:eastAsia="Times New Roman"/>
              </w:rPr>
            </w:pPr>
            <w:r w:rsidRPr="007E4A9B">
              <w:rPr>
                <w:rFonts w:eastAsia="Times New Roman"/>
              </w:rPr>
              <w:t>Кадетская школа-интернат</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14</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7,14%</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50,00%</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35,71%</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7,14%</w:t>
            </w:r>
          </w:p>
        </w:tc>
      </w:tr>
      <w:tr w:rsidR="007E4A9B" w:rsidRPr="007E4A9B" w:rsidTr="00397DEB">
        <w:trPr>
          <w:trHeight w:val="300"/>
        </w:trPr>
        <w:tc>
          <w:tcPr>
            <w:tcW w:w="3646" w:type="dxa"/>
            <w:shd w:val="clear" w:color="auto" w:fill="auto"/>
            <w:noWrap/>
            <w:vAlign w:val="bottom"/>
            <w:hideMark/>
          </w:tcPr>
          <w:p w:rsidR="007E4A9B" w:rsidRPr="007E4A9B" w:rsidRDefault="007E4A9B" w:rsidP="007E4A9B">
            <w:pPr>
              <w:rPr>
                <w:rFonts w:eastAsia="Times New Roman"/>
              </w:rPr>
            </w:pPr>
            <w:r w:rsidRPr="007E4A9B">
              <w:rPr>
                <w:rFonts w:eastAsia="Times New Roman"/>
              </w:rPr>
              <w:t>Суворовское военное училище</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34</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2,94%</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23,53%</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70,59%</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2,94%</w:t>
            </w:r>
          </w:p>
        </w:tc>
      </w:tr>
      <w:tr w:rsidR="007E4A9B" w:rsidRPr="007E4A9B" w:rsidTr="00397DEB">
        <w:trPr>
          <w:trHeight w:val="300"/>
        </w:trPr>
        <w:tc>
          <w:tcPr>
            <w:tcW w:w="3646" w:type="dxa"/>
            <w:shd w:val="clear" w:color="auto" w:fill="auto"/>
            <w:noWrap/>
            <w:vAlign w:val="bottom"/>
            <w:hideMark/>
          </w:tcPr>
          <w:p w:rsidR="007E4A9B" w:rsidRPr="007E4A9B" w:rsidRDefault="002B2F56" w:rsidP="007E4A9B">
            <w:pPr>
              <w:rPr>
                <w:rFonts w:eastAsia="Times New Roman"/>
              </w:rPr>
            </w:pPr>
            <w:r>
              <w:rPr>
                <w:rFonts w:eastAsia="Times New Roman"/>
              </w:rPr>
              <w:t>СОШ</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1971</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41,96%</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40,49%</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14,97%</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2,59%</w:t>
            </w:r>
          </w:p>
        </w:tc>
      </w:tr>
      <w:tr w:rsidR="007E4A9B" w:rsidRPr="007E4A9B" w:rsidTr="00397DEB">
        <w:trPr>
          <w:trHeight w:val="300"/>
        </w:trPr>
        <w:tc>
          <w:tcPr>
            <w:tcW w:w="3646" w:type="dxa"/>
            <w:shd w:val="clear" w:color="auto" w:fill="auto"/>
            <w:noWrap/>
            <w:vAlign w:val="bottom"/>
            <w:hideMark/>
          </w:tcPr>
          <w:p w:rsidR="007E4A9B" w:rsidRPr="007E4A9B" w:rsidRDefault="007E4A9B" w:rsidP="007E4A9B">
            <w:pPr>
              <w:rPr>
                <w:rFonts w:eastAsia="Times New Roman"/>
              </w:rPr>
            </w:pPr>
            <w:r w:rsidRPr="007E4A9B">
              <w:rPr>
                <w:rFonts w:eastAsia="Times New Roman"/>
              </w:rPr>
              <w:t>Средняя общеобразовательная школа-интернат</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1</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100,00%</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0,00%</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0,00%</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0,00%</w:t>
            </w:r>
          </w:p>
        </w:tc>
      </w:tr>
      <w:tr w:rsidR="007E4A9B" w:rsidRPr="007E4A9B" w:rsidTr="00397DEB">
        <w:trPr>
          <w:trHeight w:val="300"/>
        </w:trPr>
        <w:tc>
          <w:tcPr>
            <w:tcW w:w="3646" w:type="dxa"/>
            <w:shd w:val="clear" w:color="auto" w:fill="auto"/>
            <w:noWrap/>
            <w:vAlign w:val="bottom"/>
            <w:hideMark/>
          </w:tcPr>
          <w:p w:rsidR="007E4A9B" w:rsidRPr="007E4A9B" w:rsidRDefault="00397DEB" w:rsidP="007E4A9B">
            <w:pPr>
              <w:rPr>
                <w:rFonts w:eastAsia="Times New Roman"/>
              </w:rPr>
            </w:pPr>
            <w:r>
              <w:rPr>
                <w:rFonts w:eastAsia="Times New Roman"/>
              </w:rPr>
              <w:t>СОШ</w:t>
            </w:r>
            <w:r w:rsidR="007E4A9B" w:rsidRPr="007E4A9B">
              <w:rPr>
                <w:rFonts w:eastAsia="Times New Roman"/>
              </w:rPr>
              <w:t xml:space="preserve"> с углубленным изучением отдельных предметов</w:t>
            </w:r>
          </w:p>
        </w:tc>
        <w:tc>
          <w:tcPr>
            <w:tcW w:w="1541"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80</w:t>
            </w:r>
          </w:p>
        </w:tc>
        <w:tc>
          <w:tcPr>
            <w:tcW w:w="2946"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22,50%</w:t>
            </w:r>
          </w:p>
        </w:tc>
        <w:tc>
          <w:tcPr>
            <w:tcW w:w="2537"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48,75%</w:t>
            </w:r>
          </w:p>
        </w:tc>
        <w:tc>
          <w:tcPr>
            <w:tcW w:w="2018"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23,75%</w:t>
            </w:r>
          </w:p>
        </w:tc>
        <w:tc>
          <w:tcPr>
            <w:tcW w:w="2245" w:type="dxa"/>
            <w:shd w:val="clear" w:color="auto" w:fill="auto"/>
            <w:noWrap/>
            <w:vAlign w:val="center"/>
            <w:hideMark/>
          </w:tcPr>
          <w:p w:rsidR="007E4A9B" w:rsidRPr="007E4A9B" w:rsidRDefault="007E4A9B" w:rsidP="00397DEB">
            <w:pPr>
              <w:jc w:val="center"/>
              <w:rPr>
                <w:rFonts w:eastAsia="Times New Roman"/>
              </w:rPr>
            </w:pPr>
            <w:r w:rsidRPr="007E4A9B">
              <w:rPr>
                <w:rFonts w:eastAsia="Times New Roman"/>
              </w:rPr>
              <w:t>5,00%</w:t>
            </w:r>
          </w:p>
        </w:tc>
      </w:tr>
    </w:tbl>
    <w:p w:rsidR="00B63AF4" w:rsidRPr="00293075" w:rsidRDefault="00B63AF4" w:rsidP="00293075">
      <w:pPr>
        <w:pStyle w:val="a3"/>
        <w:spacing w:after="0" w:line="240" w:lineRule="auto"/>
        <w:ind w:left="709"/>
        <w:jc w:val="both"/>
        <w:rPr>
          <w:rFonts w:ascii="Times New Roman" w:eastAsia="Times New Roman" w:hAnsi="Times New Roman"/>
          <w:sz w:val="24"/>
          <w:szCs w:val="24"/>
          <w:lang w:eastAsia="ru-RU"/>
        </w:rPr>
      </w:pPr>
    </w:p>
    <w:p w:rsidR="008D2288" w:rsidRDefault="00A926A8" w:rsidP="00565C95">
      <w:pPr>
        <w:pStyle w:val="3"/>
        <w:numPr>
          <w:ilvl w:val="2"/>
          <w:numId w:val="9"/>
        </w:numPr>
        <w:spacing w:before="0"/>
        <w:ind w:left="930"/>
        <w:rPr>
          <w:rFonts w:ascii="Times New Roman" w:eastAsia="Times New Roman" w:hAnsi="Times New Roman"/>
          <w:b w:val="0"/>
          <w:bCs w:val="0"/>
          <w:color w:val="000000"/>
          <w:sz w:val="24"/>
          <w:szCs w:val="22"/>
        </w:rPr>
      </w:pPr>
      <w:r w:rsidRPr="00A926A8">
        <w:rPr>
          <w:rFonts w:ascii="Times New Roman" w:eastAsia="Times New Roman" w:hAnsi="Times New Roman"/>
          <w:b w:val="0"/>
          <w:bCs w:val="0"/>
          <w:color w:val="000000"/>
          <w:sz w:val="24"/>
          <w:szCs w:val="22"/>
        </w:rPr>
        <w:t>в разрезе юношей и девушек</w:t>
      </w:r>
    </w:p>
    <w:tbl>
      <w:tblPr>
        <w:tblW w:w="4998" w:type="pct"/>
        <w:tblCellMar>
          <w:left w:w="0" w:type="dxa"/>
          <w:right w:w="0" w:type="dxa"/>
        </w:tblCellMar>
        <w:tblLook w:val="04A0"/>
      </w:tblPr>
      <w:tblGrid>
        <w:gridCol w:w="588"/>
        <w:gridCol w:w="3908"/>
        <w:gridCol w:w="1824"/>
        <w:gridCol w:w="2302"/>
        <w:gridCol w:w="2188"/>
        <w:gridCol w:w="1821"/>
        <w:gridCol w:w="2672"/>
      </w:tblGrid>
      <w:tr w:rsidR="00A926A8" w:rsidRPr="00A926A8" w:rsidTr="00B5034F">
        <w:tc>
          <w:tcPr>
            <w:tcW w:w="192" w:type="pct"/>
            <w:shd w:val="clear" w:color="auto" w:fill="auto"/>
            <w:vAlign w:val="center"/>
          </w:tcPr>
          <w:p w:rsidR="00A926A8" w:rsidRPr="00A926A8" w:rsidRDefault="00A926A8" w:rsidP="005550E0">
            <w:pPr>
              <w:rPr>
                <w:rFonts w:eastAsia="Times New Roman"/>
              </w:rPr>
            </w:pPr>
          </w:p>
        </w:tc>
        <w:tc>
          <w:tcPr>
            <w:tcW w:w="1277" w:type="pct"/>
            <w:shd w:val="clear" w:color="auto" w:fill="auto"/>
            <w:vAlign w:val="center"/>
          </w:tcPr>
          <w:p w:rsidR="00A926A8" w:rsidRPr="00A926A8" w:rsidRDefault="00A926A8" w:rsidP="005550E0">
            <w:pPr>
              <w:rPr>
                <w:rFonts w:eastAsia="Times New Roman"/>
              </w:rPr>
            </w:pPr>
          </w:p>
        </w:tc>
        <w:tc>
          <w:tcPr>
            <w:tcW w:w="596" w:type="pct"/>
            <w:shd w:val="clear" w:color="auto" w:fill="auto"/>
            <w:vAlign w:val="center"/>
          </w:tcPr>
          <w:p w:rsidR="00A926A8" w:rsidRPr="00A926A8" w:rsidRDefault="00A926A8" w:rsidP="005550E0">
            <w:pPr>
              <w:rPr>
                <w:rFonts w:eastAsia="Times New Roman"/>
              </w:rPr>
            </w:pPr>
          </w:p>
        </w:tc>
        <w:tc>
          <w:tcPr>
            <w:tcW w:w="752" w:type="pct"/>
            <w:shd w:val="clear" w:color="auto" w:fill="auto"/>
            <w:vAlign w:val="center"/>
          </w:tcPr>
          <w:p w:rsidR="00A926A8" w:rsidRPr="00A926A8" w:rsidRDefault="00A926A8" w:rsidP="005550E0">
            <w:pPr>
              <w:rPr>
                <w:rFonts w:eastAsia="Times New Roman"/>
              </w:rPr>
            </w:pPr>
          </w:p>
        </w:tc>
        <w:tc>
          <w:tcPr>
            <w:tcW w:w="715" w:type="pct"/>
            <w:shd w:val="clear" w:color="auto" w:fill="auto"/>
            <w:vAlign w:val="center"/>
          </w:tcPr>
          <w:p w:rsidR="00A926A8" w:rsidRPr="00A926A8" w:rsidRDefault="00A926A8" w:rsidP="005550E0">
            <w:pPr>
              <w:rPr>
                <w:rFonts w:eastAsia="Times New Roman"/>
              </w:rPr>
            </w:pPr>
          </w:p>
        </w:tc>
        <w:tc>
          <w:tcPr>
            <w:tcW w:w="595" w:type="pct"/>
            <w:shd w:val="clear" w:color="auto" w:fill="auto"/>
            <w:vAlign w:val="center"/>
          </w:tcPr>
          <w:p w:rsidR="00A926A8" w:rsidRPr="00A926A8" w:rsidRDefault="00A926A8" w:rsidP="005550E0">
            <w:pPr>
              <w:rPr>
                <w:rFonts w:eastAsia="Times New Roman"/>
              </w:rPr>
            </w:pPr>
          </w:p>
        </w:tc>
        <w:tc>
          <w:tcPr>
            <w:tcW w:w="873" w:type="pct"/>
            <w:shd w:val="clear" w:color="auto" w:fill="auto"/>
            <w:vAlign w:val="center"/>
          </w:tcPr>
          <w:p w:rsidR="00A926A8" w:rsidRPr="00293075" w:rsidRDefault="00A926A8" w:rsidP="00A926A8">
            <w:pPr>
              <w:pStyle w:val="af8"/>
              <w:keepNext/>
              <w:spacing w:after="0"/>
              <w:rPr>
                <w:sz w:val="24"/>
                <w:szCs w:val="24"/>
              </w:rPr>
            </w:pPr>
            <w:r w:rsidRPr="00293075">
              <w:rPr>
                <w:sz w:val="24"/>
                <w:szCs w:val="24"/>
              </w:rPr>
              <w:t>Таблица 2</w:t>
            </w:r>
            <w:r w:rsidRPr="00293075">
              <w:rPr>
                <w:sz w:val="24"/>
                <w:szCs w:val="24"/>
              </w:rPr>
              <w:noBreakHyphen/>
            </w:r>
            <w:r w:rsidR="007E4A9B">
              <w:rPr>
                <w:sz w:val="24"/>
                <w:szCs w:val="24"/>
              </w:rPr>
              <w:t>9</w:t>
            </w:r>
          </w:p>
          <w:p w:rsidR="00A926A8" w:rsidRPr="00A926A8" w:rsidRDefault="00A926A8" w:rsidP="005550E0">
            <w:pPr>
              <w:rPr>
                <w:rFonts w:eastAsia="Times New Roman"/>
              </w:rPr>
            </w:pPr>
          </w:p>
        </w:tc>
      </w:tr>
      <w:tr w:rsidR="00B5034F" w:rsidRPr="00A926A8" w:rsidTr="007E4A9B">
        <w:trPr>
          <w:trHeight w:val="32"/>
        </w:trPr>
        <w:tc>
          <w:tcPr>
            <w:tcW w:w="192" w:type="pct"/>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A926A8" w:rsidRDefault="00B5034F" w:rsidP="005550E0">
            <w:pPr>
              <w:jc w:val="center"/>
              <w:textAlignment w:val="center"/>
              <w:rPr>
                <w:rFonts w:eastAsia="Times New Roman"/>
              </w:rPr>
            </w:pPr>
            <w:r w:rsidRPr="00A926A8">
              <w:rPr>
                <w:rFonts w:eastAsia="Times New Roman"/>
                <w:color w:val="000000"/>
              </w:rPr>
              <w:t xml:space="preserve">№ </w:t>
            </w:r>
            <w:proofErr w:type="gramStart"/>
            <w:r w:rsidRPr="00A926A8">
              <w:rPr>
                <w:rFonts w:eastAsia="Times New Roman"/>
                <w:color w:val="000000"/>
              </w:rPr>
              <w:t>п</w:t>
            </w:r>
            <w:proofErr w:type="gramEnd"/>
            <w:r w:rsidRPr="00A926A8">
              <w:rPr>
                <w:rFonts w:eastAsia="Times New Roman"/>
                <w:color w:val="000000"/>
              </w:rPr>
              <w:t>/п</w:t>
            </w:r>
          </w:p>
        </w:tc>
        <w:tc>
          <w:tcPr>
            <w:tcW w:w="1277" w:type="pct"/>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A926A8" w:rsidRDefault="00B5034F" w:rsidP="005550E0">
            <w:pPr>
              <w:jc w:val="center"/>
              <w:textAlignment w:val="center"/>
              <w:rPr>
                <w:rFonts w:eastAsia="Times New Roman"/>
              </w:rPr>
            </w:pPr>
            <w:r w:rsidRPr="00A926A8">
              <w:rPr>
                <w:rFonts w:eastAsia="Times New Roman"/>
                <w:color w:val="000000"/>
              </w:rPr>
              <w:t>Пол</w:t>
            </w:r>
          </w:p>
        </w:tc>
        <w:tc>
          <w:tcPr>
            <w:tcW w:w="596" w:type="pct"/>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A926A8" w:rsidRDefault="00B5034F" w:rsidP="00B5034F">
            <w:pPr>
              <w:jc w:val="center"/>
              <w:rPr>
                <w:rFonts w:eastAsia="Times New Roman"/>
              </w:rPr>
            </w:pPr>
            <w:r w:rsidRPr="00A926A8">
              <w:rPr>
                <w:rFonts w:eastAsia="Times New Roman"/>
              </w:rPr>
              <w:t> </w:t>
            </w:r>
            <w:r w:rsidRPr="00A926A8">
              <w:rPr>
                <w:rFonts w:eastAsia="Times New Roman"/>
                <w:color w:val="000000"/>
              </w:rPr>
              <w:t xml:space="preserve">Количество участников, чел </w:t>
            </w:r>
          </w:p>
        </w:tc>
        <w:tc>
          <w:tcPr>
            <w:tcW w:w="2935" w:type="pct"/>
            <w:gridSpan w:val="4"/>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B5034F" w:rsidRPr="00A926A8" w:rsidRDefault="00B5034F" w:rsidP="005550E0">
            <w:pPr>
              <w:jc w:val="center"/>
              <w:textAlignment w:val="center"/>
              <w:rPr>
                <w:rFonts w:eastAsia="Times New Roman"/>
                <w:color w:val="000000"/>
              </w:rPr>
            </w:pPr>
            <w:r w:rsidRPr="00A926A8">
              <w:rPr>
                <w:rFonts w:eastAsia="Times New Roman"/>
                <w:color w:val="000000"/>
              </w:rPr>
              <w:t>Доля участников, получивших тестовый балл</w:t>
            </w:r>
          </w:p>
        </w:tc>
      </w:tr>
      <w:tr w:rsidR="00397DEB" w:rsidRPr="00A926A8" w:rsidTr="00B5034F">
        <w:trPr>
          <w:trHeight w:val="669"/>
        </w:trPr>
        <w:tc>
          <w:tcPr>
            <w:tcW w:w="192" w:type="pct"/>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A926A8" w:rsidRDefault="00397DEB" w:rsidP="005550E0">
            <w:pPr>
              <w:jc w:val="center"/>
              <w:textAlignment w:val="center"/>
              <w:rPr>
                <w:rFonts w:eastAsia="Times New Roman"/>
                <w:color w:val="000000"/>
              </w:rPr>
            </w:pPr>
          </w:p>
        </w:tc>
        <w:tc>
          <w:tcPr>
            <w:tcW w:w="1277" w:type="pct"/>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A926A8" w:rsidRDefault="00397DEB" w:rsidP="005550E0">
            <w:pPr>
              <w:jc w:val="center"/>
              <w:textAlignment w:val="center"/>
              <w:rPr>
                <w:rFonts w:eastAsia="Times New Roman"/>
                <w:color w:val="000000"/>
              </w:rPr>
            </w:pPr>
          </w:p>
        </w:tc>
        <w:tc>
          <w:tcPr>
            <w:tcW w:w="596" w:type="pct"/>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A926A8" w:rsidRDefault="00397DEB" w:rsidP="005550E0">
            <w:pPr>
              <w:jc w:val="center"/>
              <w:textAlignment w:val="center"/>
              <w:rPr>
                <w:rFonts w:eastAsia="Times New Roman"/>
                <w:color w:val="000000"/>
              </w:rPr>
            </w:pPr>
          </w:p>
        </w:tc>
        <w:tc>
          <w:tcPr>
            <w:tcW w:w="75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397DEB" w:rsidRDefault="00397DEB" w:rsidP="00565C95">
            <w:pPr>
              <w:jc w:val="center"/>
              <w:textAlignment w:val="center"/>
              <w:rPr>
                <w:rFonts w:eastAsia="Times New Roman"/>
                <w:lang w:val="en-US"/>
              </w:rPr>
            </w:pPr>
            <w:r w:rsidRPr="007E4A9B">
              <w:rPr>
                <w:rFonts w:eastAsia="Times New Roman"/>
              </w:rPr>
              <w:t xml:space="preserve">ниже </w:t>
            </w:r>
            <w:r>
              <w:rPr>
                <w:rFonts w:eastAsia="Times New Roman"/>
                <w:lang w:val="en-US"/>
              </w:rPr>
              <w:t>min</w:t>
            </w:r>
          </w:p>
        </w:tc>
        <w:tc>
          <w:tcPr>
            <w:tcW w:w="71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565C95">
            <w:pPr>
              <w:jc w:val="center"/>
              <w:textAlignment w:val="center"/>
              <w:rPr>
                <w:rFonts w:eastAsia="Times New Roman"/>
              </w:rPr>
            </w:pPr>
            <w:r w:rsidRPr="007E4A9B">
              <w:rPr>
                <w:rFonts w:eastAsia="Times New Roman"/>
              </w:rPr>
              <w:t xml:space="preserve">от </w:t>
            </w:r>
            <w:r>
              <w:rPr>
                <w:rFonts w:eastAsia="Times New Roman"/>
                <w:lang w:val="en-US"/>
              </w:rPr>
              <w:t>min</w:t>
            </w:r>
            <w:r w:rsidRPr="007E4A9B">
              <w:rPr>
                <w:rFonts w:eastAsia="Times New Roman"/>
              </w:rPr>
              <w:t xml:space="preserve"> балла до 60 баллов</w:t>
            </w:r>
          </w:p>
        </w:tc>
        <w:tc>
          <w:tcPr>
            <w:tcW w:w="59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565C95">
            <w:pPr>
              <w:jc w:val="center"/>
              <w:textAlignment w:val="center"/>
              <w:rPr>
                <w:rFonts w:eastAsia="Times New Roman"/>
              </w:rPr>
            </w:pPr>
            <w:r w:rsidRPr="007E4A9B">
              <w:rPr>
                <w:rFonts w:eastAsia="Times New Roman"/>
              </w:rPr>
              <w:t>от 61 до 80 баллов</w:t>
            </w:r>
          </w:p>
        </w:tc>
        <w:tc>
          <w:tcPr>
            <w:tcW w:w="87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97DEB" w:rsidRPr="007E4A9B" w:rsidRDefault="00397DEB" w:rsidP="00565C95">
            <w:pPr>
              <w:jc w:val="center"/>
              <w:textAlignment w:val="center"/>
              <w:rPr>
                <w:rFonts w:eastAsia="Times New Roman"/>
              </w:rPr>
            </w:pPr>
            <w:r w:rsidRPr="007E4A9B">
              <w:rPr>
                <w:rFonts w:eastAsia="Times New Roman"/>
              </w:rPr>
              <w:t>от 81 до 100 баллов</w:t>
            </w:r>
          </w:p>
        </w:tc>
      </w:tr>
      <w:tr w:rsidR="007E4A9B" w:rsidRPr="00A926A8" w:rsidTr="00C62A8A">
        <w:trPr>
          <w:trHeight w:val="140"/>
        </w:trPr>
        <w:tc>
          <w:tcPr>
            <w:tcW w:w="19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A926A8" w:rsidRDefault="007E4A9B" w:rsidP="007E4A9B">
            <w:pPr>
              <w:jc w:val="center"/>
              <w:textAlignment w:val="top"/>
              <w:rPr>
                <w:rFonts w:eastAsia="Times New Roman"/>
                <w:color w:val="000000"/>
              </w:rPr>
            </w:pPr>
            <w:r w:rsidRPr="00A926A8">
              <w:rPr>
                <w:rFonts w:eastAsia="Times New Roman"/>
                <w:color w:val="000000"/>
              </w:rPr>
              <w:t>1</w:t>
            </w:r>
          </w:p>
        </w:tc>
        <w:tc>
          <w:tcPr>
            <w:tcW w:w="127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A926A8" w:rsidRDefault="007E4A9B" w:rsidP="007E4A9B">
            <w:pPr>
              <w:textAlignment w:val="top"/>
              <w:rPr>
                <w:rFonts w:eastAsia="Times New Roman"/>
                <w:color w:val="000000"/>
              </w:rPr>
            </w:pPr>
            <w:r w:rsidRPr="00A926A8">
              <w:rPr>
                <w:rFonts w:eastAsia="Times New Roman"/>
                <w:color w:val="000000"/>
              </w:rPr>
              <w:t>женский</w:t>
            </w:r>
          </w:p>
        </w:tc>
        <w:tc>
          <w:tcPr>
            <w:tcW w:w="59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1459</w:t>
            </w:r>
          </w:p>
        </w:tc>
        <w:tc>
          <w:tcPr>
            <w:tcW w:w="75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35,37%</w:t>
            </w:r>
          </w:p>
        </w:tc>
        <w:tc>
          <w:tcPr>
            <w:tcW w:w="71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40,03%</w:t>
            </w:r>
          </w:p>
        </w:tc>
        <w:tc>
          <w:tcPr>
            <w:tcW w:w="59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19,67%</w:t>
            </w:r>
          </w:p>
        </w:tc>
        <w:tc>
          <w:tcPr>
            <w:tcW w:w="87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4,93%</w:t>
            </w:r>
          </w:p>
        </w:tc>
      </w:tr>
      <w:tr w:rsidR="007E4A9B" w:rsidRPr="00A926A8" w:rsidTr="00C62A8A">
        <w:trPr>
          <w:trHeight w:val="60"/>
        </w:trPr>
        <w:tc>
          <w:tcPr>
            <w:tcW w:w="19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A926A8" w:rsidRDefault="007E4A9B" w:rsidP="007E4A9B">
            <w:pPr>
              <w:jc w:val="center"/>
              <w:textAlignment w:val="top"/>
              <w:rPr>
                <w:rFonts w:eastAsia="Times New Roman"/>
                <w:color w:val="000000"/>
              </w:rPr>
            </w:pPr>
            <w:r w:rsidRPr="00A926A8">
              <w:rPr>
                <w:rFonts w:eastAsia="Times New Roman"/>
                <w:color w:val="000000"/>
              </w:rPr>
              <w:t>2</w:t>
            </w:r>
          </w:p>
        </w:tc>
        <w:tc>
          <w:tcPr>
            <w:tcW w:w="127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7E4A9B" w:rsidRPr="00A926A8" w:rsidRDefault="007E4A9B" w:rsidP="007E4A9B">
            <w:pPr>
              <w:textAlignment w:val="top"/>
              <w:rPr>
                <w:rFonts w:eastAsia="Times New Roman"/>
                <w:color w:val="000000"/>
              </w:rPr>
            </w:pPr>
            <w:r w:rsidRPr="00A926A8">
              <w:rPr>
                <w:rFonts w:eastAsia="Times New Roman"/>
                <w:color w:val="000000"/>
              </w:rPr>
              <w:t>мужской</w:t>
            </w:r>
          </w:p>
        </w:tc>
        <w:tc>
          <w:tcPr>
            <w:tcW w:w="596"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852</w:t>
            </w:r>
          </w:p>
        </w:tc>
        <w:tc>
          <w:tcPr>
            <w:tcW w:w="75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41,43%</w:t>
            </w:r>
          </w:p>
        </w:tc>
        <w:tc>
          <w:tcPr>
            <w:tcW w:w="71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40,61%</w:t>
            </w:r>
          </w:p>
        </w:tc>
        <w:tc>
          <w:tcPr>
            <w:tcW w:w="59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16,67%</w:t>
            </w:r>
          </w:p>
        </w:tc>
        <w:tc>
          <w:tcPr>
            <w:tcW w:w="87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bottom"/>
            <w:hideMark/>
          </w:tcPr>
          <w:p w:rsidR="007E4A9B" w:rsidRPr="007E4A9B" w:rsidRDefault="007E4A9B" w:rsidP="00387F59">
            <w:pPr>
              <w:jc w:val="center"/>
            </w:pPr>
            <w:r w:rsidRPr="007E4A9B">
              <w:t>1,29%</w:t>
            </w:r>
          </w:p>
        </w:tc>
      </w:tr>
    </w:tbl>
    <w:p w:rsidR="00A926A8" w:rsidRDefault="00A926A8" w:rsidP="00A926A8"/>
    <w:p w:rsidR="00387F59" w:rsidRDefault="00387F59" w:rsidP="00A926A8"/>
    <w:p w:rsidR="00953D09" w:rsidRPr="00A926A8" w:rsidRDefault="00953D09" w:rsidP="00A926A8"/>
    <w:p w:rsidR="00B63AF4" w:rsidRPr="00D718BB" w:rsidRDefault="00B63AF4" w:rsidP="00565C95">
      <w:pPr>
        <w:pStyle w:val="3"/>
        <w:numPr>
          <w:ilvl w:val="2"/>
          <w:numId w:val="9"/>
        </w:numPr>
        <w:spacing w:before="0"/>
        <w:ind w:left="930"/>
        <w:rPr>
          <w:rFonts w:ascii="Times New Roman" w:hAnsi="Times New Roman"/>
          <w:b w:val="0"/>
          <w:sz w:val="24"/>
        </w:rPr>
      </w:pPr>
      <w:r w:rsidRPr="00D718BB">
        <w:rPr>
          <w:rFonts w:ascii="Times New Roman" w:hAnsi="Times New Roman"/>
          <w:b w:val="0"/>
          <w:bCs w:val="0"/>
          <w:sz w:val="24"/>
        </w:rPr>
        <w:lastRenderedPageBreak/>
        <w:t xml:space="preserve">основные результаты ЕГЭ по предмету в сравнении по </w:t>
      </w:r>
      <w:r w:rsidR="00947E60" w:rsidRPr="00D718BB">
        <w:rPr>
          <w:rFonts w:ascii="Times New Roman" w:hAnsi="Times New Roman"/>
          <w:b w:val="0"/>
          <w:bCs w:val="0"/>
          <w:sz w:val="24"/>
        </w:rPr>
        <w:t>МОУО</w:t>
      </w:r>
    </w:p>
    <w:p w:rsidR="00B63AF4" w:rsidRDefault="00B63AF4" w:rsidP="00293075">
      <w:pPr>
        <w:pStyle w:val="af8"/>
        <w:keepNext/>
        <w:spacing w:after="0"/>
        <w:rPr>
          <w:sz w:val="24"/>
          <w:szCs w:val="24"/>
        </w:rPr>
      </w:pPr>
      <w:r w:rsidRPr="00293075">
        <w:rPr>
          <w:sz w:val="24"/>
          <w:szCs w:val="24"/>
        </w:rPr>
        <w:t xml:space="preserve">Таблица </w:t>
      </w:r>
      <w:r w:rsidR="00947E60" w:rsidRPr="00293075">
        <w:rPr>
          <w:sz w:val="24"/>
          <w:szCs w:val="24"/>
        </w:rPr>
        <w:t>2</w:t>
      </w:r>
      <w:r w:rsidRPr="00293075">
        <w:rPr>
          <w:sz w:val="24"/>
          <w:szCs w:val="24"/>
        </w:rPr>
        <w:noBreakHyphen/>
      </w:r>
      <w:r w:rsidR="00D718BB">
        <w:rPr>
          <w:sz w:val="24"/>
          <w:szCs w:val="24"/>
        </w:rPr>
        <w:t>1</w:t>
      </w:r>
      <w:r w:rsidR="00C62A8A">
        <w:rPr>
          <w:sz w:val="24"/>
          <w:szCs w:val="24"/>
        </w:rPr>
        <w:t>0</w:t>
      </w:r>
    </w:p>
    <w:p w:rsidR="00387F59" w:rsidRPr="00387F59" w:rsidRDefault="00387F59" w:rsidP="00387F59"/>
    <w:tbl>
      <w:tblPr>
        <w:tblW w:w="15310" w:type="dxa"/>
        <w:tblInd w:w="108" w:type="dxa"/>
        <w:tblLook w:val="04A0"/>
      </w:tblPr>
      <w:tblGrid>
        <w:gridCol w:w="567"/>
        <w:gridCol w:w="7230"/>
        <w:gridCol w:w="1442"/>
        <w:gridCol w:w="1535"/>
        <w:gridCol w:w="1559"/>
        <w:gridCol w:w="1417"/>
        <w:gridCol w:w="1560"/>
      </w:tblGrid>
      <w:tr w:rsidR="00C62A8A" w:rsidRPr="00C62A8A" w:rsidTr="0088370B">
        <w:trPr>
          <w:trHeight w:val="315"/>
          <w:tblHeader/>
        </w:trPr>
        <w:tc>
          <w:tcPr>
            <w:tcW w:w="56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7F59" w:rsidRDefault="00C62A8A" w:rsidP="00387F59">
            <w:pPr>
              <w:jc w:val="center"/>
              <w:rPr>
                <w:rFonts w:eastAsia="Times New Roman"/>
                <w:bCs/>
              </w:rPr>
            </w:pPr>
            <w:r w:rsidRPr="00387F59">
              <w:rPr>
                <w:rFonts w:eastAsia="Times New Roman"/>
                <w:bCs/>
              </w:rPr>
              <w:t xml:space="preserve">№ </w:t>
            </w:r>
          </w:p>
          <w:p w:rsidR="00C62A8A" w:rsidRPr="00387F59" w:rsidRDefault="00C62A8A" w:rsidP="00387F59">
            <w:pPr>
              <w:jc w:val="center"/>
              <w:rPr>
                <w:rFonts w:eastAsia="Times New Roman"/>
                <w:bCs/>
              </w:rPr>
            </w:pPr>
            <w:proofErr w:type="spellStart"/>
            <w:r w:rsidRPr="00387F59">
              <w:rPr>
                <w:rFonts w:eastAsia="Times New Roman"/>
                <w:bCs/>
              </w:rPr>
              <w:t>пп</w:t>
            </w:r>
            <w:proofErr w:type="spellEnd"/>
          </w:p>
        </w:tc>
        <w:tc>
          <w:tcPr>
            <w:tcW w:w="723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A8A" w:rsidRPr="00387F59" w:rsidRDefault="00C62A8A" w:rsidP="00387F59">
            <w:pPr>
              <w:jc w:val="center"/>
              <w:rPr>
                <w:rFonts w:eastAsia="Times New Roman"/>
                <w:bCs/>
              </w:rPr>
            </w:pPr>
            <w:r w:rsidRPr="00387F59">
              <w:rPr>
                <w:rFonts w:eastAsia="Times New Roman"/>
                <w:bCs/>
              </w:rPr>
              <w:t>Наименование АТЕ</w:t>
            </w:r>
          </w:p>
        </w:tc>
        <w:tc>
          <w:tcPr>
            <w:tcW w:w="144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A8A" w:rsidRPr="00387F59" w:rsidRDefault="00C62A8A" w:rsidP="00387F59">
            <w:pPr>
              <w:jc w:val="center"/>
              <w:rPr>
                <w:rFonts w:eastAsia="Times New Roman"/>
                <w:bCs/>
              </w:rPr>
            </w:pPr>
            <w:r w:rsidRPr="00387F59">
              <w:rPr>
                <w:rFonts w:eastAsia="Times New Roman"/>
                <w:bCs/>
              </w:rPr>
              <w:t>Количество участников, чел</w:t>
            </w:r>
          </w:p>
        </w:tc>
        <w:tc>
          <w:tcPr>
            <w:tcW w:w="6071" w:type="dxa"/>
            <w:gridSpan w:val="4"/>
            <w:tcBorders>
              <w:top w:val="single" w:sz="4" w:space="0" w:color="auto"/>
              <w:left w:val="nil"/>
              <w:bottom w:val="single" w:sz="4" w:space="0" w:color="auto"/>
              <w:right w:val="single" w:sz="4" w:space="0" w:color="auto"/>
            </w:tcBorders>
            <w:shd w:val="clear" w:color="auto" w:fill="auto"/>
            <w:noWrap/>
            <w:vAlign w:val="center"/>
            <w:hideMark/>
          </w:tcPr>
          <w:p w:rsidR="00C62A8A" w:rsidRPr="00387F59" w:rsidRDefault="00C62A8A" w:rsidP="00387F59">
            <w:pPr>
              <w:jc w:val="center"/>
              <w:rPr>
                <w:rFonts w:eastAsia="Times New Roman"/>
                <w:bCs/>
              </w:rPr>
            </w:pPr>
            <w:r w:rsidRPr="00387F59">
              <w:rPr>
                <w:rFonts w:eastAsia="Times New Roman"/>
                <w:bCs/>
              </w:rPr>
              <w:t>Доля участников, у которых полученный тестовый балл</w:t>
            </w:r>
          </w:p>
        </w:tc>
      </w:tr>
      <w:tr w:rsidR="00387F59" w:rsidRPr="00C62A8A" w:rsidTr="0088370B">
        <w:trPr>
          <w:trHeight w:val="315"/>
          <w:tblHeader/>
        </w:trPr>
        <w:tc>
          <w:tcPr>
            <w:tcW w:w="567" w:type="dxa"/>
            <w:vMerge/>
            <w:tcBorders>
              <w:top w:val="single" w:sz="4" w:space="0" w:color="auto"/>
              <w:left w:val="single" w:sz="4" w:space="0" w:color="auto"/>
              <w:bottom w:val="single" w:sz="4" w:space="0" w:color="auto"/>
              <w:right w:val="single" w:sz="4" w:space="0" w:color="auto"/>
            </w:tcBorders>
            <w:vAlign w:val="center"/>
            <w:hideMark/>
          </w:tcPr>
          <w:p w:rsidR="00387F59" w:rsidRPr="00387F59" w:rsidRDefault="00387F59" w:rsidP="00387F59">
            <w:pPr>
              <w:jc w:val="center"/>
              <w:rPr>
                <w:rFonts w:eastAsia="Times New Roman"/>
                <w:bCs/>
              </w:rPr>
            </w:pPr>
          </w:p>
        </w:tc>
        <w:tc>
          <w:tcPr>
            <w:tcW w:w="7230" w:type="dxa"/>
            <w:vMerge/>
            <w:tcBorders>
              <w:top w:val="single" w:sz="4" w:space="0" w:color="auto"/>
              <w:left w:val="single" w:sz="4" w:space="0" w:color="auto"/>
              <w:bottom w:val="single" w:sz="4" w:space="0" w:color="auto"/>
              <w:right w:val="single" w:sz="4" w:space="0" w:color="auto"/>
            </w:tcBorders>
            <w:vAlign w:val="center"/>
            <w:hideMark/>
          </w:tcPr>
          <w:p w:rsidR="00387F59" w:rsidRPr="00387F59" w:rsidRDefault="00387F59" w:rsidP="00387F59">
            <w:pPr>
              <w:jc w:val="center"/>
              <w:rPr>
                <w:rFonts w:eastAsia="Times New Roman"/>
                <w:bCs/>
              </w:rPr>
            </w:pPr>
          </w:p>
        </w:tc>
        <w:tc>
          <w:tcPr>
            <w:tcW w:w="1442" w:type="dxa"/>
            <w:vMerge/>
            <w:tcBorders>
              <w:top w:val="single" w:sz="4" w:space="0" w:color="auto"/>
              <w:left w:val="single" w:sz="4" w:space="0" w:color="auto"/>
              <w:bottom w:val="single" w:sz="4" w:space="0" w:color="auto"/>
              <w:right w:val="single" w:sz="4" w:space="0" w:color="auto"/>
            </w:tcBorders>
            <w:vAlign w:val="center"/>
            <w:hideMark/>
          </w:tcPr>
          <w:p w:rsidR="00387F59" w:rsidRPr="00387F59" w:rsidRDefault="00387F59" w:rsidP="00387F59">
            <w:pPr>
              <w:jc w:val="center"/>
              <w:rPr>
                <w:rFonts w:eastAsia="Times New Roman"/>
                <w:bCs/>
              </w:rPr>
            </w:pPr>
          </w:p>
        </w:tc>
        <w:tc>
          <w:tcPr>
            <w:tcW w:w="1535" w:type="dxa"/>
            <w:tcBorders>
              <w:top w:val="nil"/>
              <w:left w:val="nil"/>
              <w:bottom w:val="single" w:sz="4" w:space="0" w:color="auto"/>
              <w:right w:val="single" w:sz="4" w:space="0" w:color="auto"/>
            </w:tcBorders>
            <w:shd w:val="clear" w:color="auto" w:fill="auto"/>
            <w:noWrap/>
            <w:vAlign w:val="center"/>
            <w:hideMark/>
          </w:tcPr>
          <w:p w:rsidR="00387F59" w:rsidRPr="00387F59" w:rsidRDefault="00387F59" w:rsidP="00387F59">
            <w:pPr>
              <w:jc w:val="center"/>
              <w:textAlignment w:val="center"/>
              <w:rPr>
                <w:rFonts w:eastAsia="Times New Roman"/>
                <w:lang w:val="en-US"/>
              </w:rPr>
            </w:pPr>
            <w:r w:rsidRPr="00387F59">
              <w:rPr>
                <w:rFonts w:eastAsia="Times New Roman"/>
              </w:rPr>
              <w:t xml:space="preserve">ниже </w:t>
            </w:r>
            <w:r w:rsidRPr="00387F59">
              <w:rPr>
                <w:rFonts w:eastAsia="Times New Roman"/>
                <w:lang w:val="en-US"/>
              </w:rPr>
              <w:t>min</w:t>
            </w:r>
          </w:p>
        </w:tc>
        <w:tc>
          <w:tcPr>
            <w:tcW w:w="1559" w:type="dxa"/>
            <w:tcBorders>
              <w:top w:val="nil"/>
              <w:left w:val="nil"/>
              <w:bottom w:val="single" w:sz="4" w:space="0" w:color="auto"/>
              <w:right w:val="single" w:sz="4" w:space="0" w:color="auto"/>
            </w:tcBorders>
            <w:shd w:val="clear" w:color="auto" w:fill="auto"/>
            <w:noWrap/>
            <w:vAlign w:val="center"/>
            <w:hideMark/>
          </w:tcPr>
          <w:p w:rsidR="00387F59" w:rsidRPr="00387F59" w:rsidRDefault="00387F59" w:rsidP="00387F59">
            <w:pPr>
              <w:jc w:val="center"/>
              <w:textAlignment w:val="center"/>
              <w:rPr>
                <w:rFonts w:eastAsia="Times New Roman"/>
              </w:rPr>
            </w:pPr>
            <w:r w:rsidRPr="00387F59">
              <w:rPr>
                <w:rFonts w:eastAsia="Times New Roman"/>
              </w:rPr>
              <w:t xml:space="preserve">от </w:t>
            </w:r>
            <w:r w:rsidRPr="00387F59">
              <w:rPr>
                <w:rFonts w:eastAsia="Times New Roman"/>
                <w:lang w:val="en-US"/>
              </w:rPr>
              <w:t>min</w:t>
            </w:r>
            <w:r w:rsidRPr="00387F59">
              <w:rPr>
                <w:rFonts w:eastAsia="Times New Roman"/>
              </w:rPr>
              <w:t xml:space="preserve"> балла до 60 баллов</w:t>
            </w:r>
          </w:p>
        </w:tc>
        <w:tc>
          <w:tcPr>
            <w:tcW w:w="1417" w:type="dxa"/>
            <w:tcBorders>
              <w:top w:val="nil"/>
              <w:left w:val="nil"/>
              <w:bottom w:val="single" w:sz="4" w:space="0" w:color="auto"/>
              <w:right w:val="single" w:sz="4" w:space="0" w:color="auto"/>
            </w:tcBorders>
            <w:shd w:val="clear" w:color="auto" w:fill="auto"/>
            <w:noWrap/>
            <w:vAlign w:val="center"/>
            <w:hideMark/>
          </w:tcPr>
          <w:p w:rsidR="00387F59" w:rsidRPr="00387F59" w:rsidRDefault="00387F59" w:rsidP="00387F59">
            <w:pPr>
              <w:jc w:val="center"/>
              <w:textAlignment w:val="center"/>
              <w:rPr>
                <w:rFonts w:eastAsia="Times New Roman"/>
              </w:rPr>
            </w:pPr>
            <w:r w:rsidRPr="00387F59">
              <w:rPr>
                <w:rFonts w:eastAsia="Times New Roman"/>
              </w:rPr>
              <w:t>от 61 до 80 баллов</w:t>
            </w:r>
          </w:p>
        </w:tc>
        <w:tc>
          <w:tcPr>
            <w:tcW w:w="1560" w:type="dxa"/>
            <w:tcBorders>
              <w:top w:val="nil"/>
              <w:left w:val="nil"/>
              <w:bottom w:val="single" w:sz="4" w:space="0" w:color="auto"/>
              <w:right w:val="single" w:sz="4" w:space="0" w:color="auto"/>
            </w:tcBorders>
            <w:shd w:val="clear" w:color="auto" w:fill="auto"/>
            <w:noWrap/>
            <w:vAlign w:val="center"/>
            <w:hideMark/>
          </w:tcPr>
          <w:p w:rsidR="00387F59" w:rsidRPr="00387F59" w:rsidRDefault="00387F59" w:rsidP="00387F59">
            <w:pPr>
              <w:jc w:val="center"/>
              <w:textAlignment w:val="center"/>
              <w:rPr>
                <w:rFonts w:eastAsia="Times New Roman"/>
              </w:rPr>
            </w:pPr>
            <w:r w:rsidRPr="00387F59">
              <w:rPr>
                <w:rFonts w:eastAsia="Times New Roman"/>
              </w:rPr>
              <w:t>от 81 до 100 баллов</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Агинский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56</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64,29%</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32,14%</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3,57%</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Акшинский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21</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71,43%</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14,29%</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14,29%</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Александрово-Заводский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8</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37,50%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62,50%</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Балейский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30</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63,33%</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33,33%</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3,33%</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Борзинский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69</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37,68%</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50,72%</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10,14%</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1,45%</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Газимуро-Заводский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10</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60,00%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20,00%</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10,00%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7</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Городской округ </w:t>
            </w:r>
            <w:r w:rsidR="002352CB">
              <w:rPr>
                <w:rFonts w:eastAsia="Times New Roman"/>
              </w:rPr>
              <w:t>«</w:t>
            </w:r>
            <w:r w:rsidRPr="00C62A8A">
              <w:rPr>
                <w:rFonts w:eastAsia="Times New Roman"/>
              </w:rPr>
              <w:t>Город Петровск-Забайкальский</w:t>
            </w:r>
            <w:r w:rsidR="002352CB">
              <w:rPr>
                <w:rFonts w:eastAsia="Times New Roman"/>
              </w:rPr>
              <w:t>»</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43</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53,49%</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27,91%</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16,28%</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2,33%</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8</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Городской округ </w:t>
            </w:r>
            <w:r w:rsidR="002352CB">
              <w:rPr>
                <w:rFonts w:eastAsia="Times New Roman"/>
              </w:rPr>
              <w:t>«</w:t>
            </w:r>
            <w:r w:rsidRPr="00C62A8A">
              <w:rPr>
                <w:rFonts w:eastAsia="Times New Roman"/>
              </w:rPr>
              <w:t>Город Чита</w:t>
            </w:r>
            <w:r w:rsidR="002352CB">
              <w:rPr>
                <w:rFonts w:eastAsia="Times New Roman"/>
              </w:rPr>
              <w:t>»</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884</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28,17%</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43,33%</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22,62%</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5,88%</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9</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Городской округ </w:t>
            </w:r>
            <w:r w:rsidR="002352CB">
              <w:rPr>
                <w:rFonts w:eastAsia="Times New Roman"/>
              </w:rPr>
              <w:t>«</w:t>
            </w:r>
            <w:r w:rsidRPr="00C62A8A">
              <w:rPr>
                <w:rFonts w:eastAsia="Times New Roman"/>
              </w:rPr>
              <w:t xml:space="preserve">Посёлок </w:t>
            </w:r>
            <w:proofErr w:type="gramStart"/>
            <w:r w:rsidRPr="00C62A8A">
              <w:rPr>
                <w:rFonts w:eastAsia="Times New Roman"/>
              </w:rPr>
              <w:t>Агинское</w:t>
            </w:r>
            <w:proofErr w:type="gramEnd"/>
            <w:r w:rsidR="002352CB">
              <w:rPr>
                <w:rFonts w:eastAsia="Times New Roman"/>
              </w:rPr>
              <w:t>»</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108</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25,00%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48,15%</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25,00%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1,85%</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10</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Городской округ ЗАТО </w:t>
            </w:r>
            <w:r w:rsidR="002352CB">
              <w:rPr>
                <w:rFonts w:eastAsia="Times New Roman"/>
              </w:rPr>
              <w:t>«</w:t>
            </w:r>
            <w:r w:rsidRPr="00C62A8A">
              <w:rPr>
                <w:rFonts w:eastAsia="Times New Roman"/>
              </w:rPr>
              <w:t>Поселок Горный</w:t>
            </w:r>
            <w:r w:rsidR="002352CB">
              <w:rPr>
                <w:rFonts w:eastAsia="Times New Roman"/>
              </w:rPr>
              <w:t>»</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13</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30,77%</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30,77%</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38,46%</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11</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Дульдургинский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41</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39,02%</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43,90%</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14,63%</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2,44%</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12</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Забайкальский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70</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50,00%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34,29%</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14,29%</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1,43%</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13</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Каларский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12</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41,67%</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41,67%</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16,67%</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14</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Калганский </w:t>
            </w:r>
            <w:proofErr w:type="gramStart"/>
            <w:r w:rsidRPr="00C62A8A">
              <w:rPr>
                <w:rFonts w:eastAsia="Times New Roman"/>
              </w:rPr>
              <w:t>муниципальный</w:t>
            </w:r>
            <w:proofErr w:type="gramEnd"/>
            <w:r w:rsidRPr="00C62A8A">
              <w:rPr>
                <w:rFonts w:eastAsia="Times New Roman"/>
              </w:rPr>
              <w:t xml:space="preserve"> округа</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17</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52,94%</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35,29%</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11,76%</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15</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Карымский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60</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40,00%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35,00%</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23,33%</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1,67%</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16</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Краснокаменский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122</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40,16%</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39,34%</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17,21%</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3,28%</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17</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Красночикойский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48</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35,42%</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37,50%</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22,92%</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4,17%</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18</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Кыринский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24</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25,00%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45,83%</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25,00%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4,17%</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19</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Могойтуйский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89</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23,60%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50,56%</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22,47%</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3,37%</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20</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Могочинский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49</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63,27%</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26,53%</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6,12%</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4,08%</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21</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Нерчинский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45</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24,44%</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44,44%</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26,67%</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4,44%</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22</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Нерчинско-Заводский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15</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33,33%</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26,67%</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33,33%</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6,67%</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23</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Оловяннинский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35</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48,57%</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28,57%</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20,00%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2,86%</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24</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Ононский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25</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36,00%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48,00%</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16,00%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25</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Петровск-Забайкальский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22</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45,45%</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40,91%</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13,64%</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lastRenderedPageBreak/>
              <w:t>26</w:t>
            </w:r>
          </w:p>
        </w:tc>
        <w:tc>
          <w:tcPr>
            <w:tcW w:w="72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Приаргунский муниципальный округ</w:t>
            </w:r>
          </w:p>
        </w:tc>
        <w:tc>
          <w:tcPr>
            <w:tcW w:w="144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32</w:t>
            </w:r>
          </w:p>
        </w:tc>
        <w:tc>
          <w:tcPr>
            <w:tcW w:w="153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34,38%</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40,62%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21,88%</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3,12%</w:t>
            </w:r>
          </w:p>
        </w:tc>
      </w:tr>
      <w:tr w:rsidR="00C62A8A" w:rsidRPr="00C62A8A" w:rsidTr="00682728">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27</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Сретенский муниципальный округ</w:t>
            </w:r>
          </w:p>
        </w:tc>
        <w:tc>
          <w:tcPr>
            <w:tcW w:w="1442" w:type="dxa"/>
            <w:tcBorders>
              <w:top w:val="single" w:sz="4" w:space="0" w:color="auto"/>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19</w:t>
            </w:r>
          </w:p>
        </w:tc>
        <w:tc>
          <w:tcPr>
            <w:tcW w:w="1535" w:type="dxa"/>
            <w:tcBorders>
              <w:top w:val="single" w:sz="4" w:space="0" w:color="auto"/>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42,11%</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36,84%</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21,05%</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28</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Тунгиро-Олёкминский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33,33%</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66,67%</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29</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Тунгокоченский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18</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44,44%</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33,33%</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22,22%</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30</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Улётовский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31</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67,74%</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25,81%</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6,45%</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31</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Хилокский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58</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51,72%</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37,93%</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10,34%</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32</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Чернышевский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41</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41,46%</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36,59%</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21,95%</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33</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Читинский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108</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53,70%</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35,19%</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8,33%</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2,78%</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34</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Шелопугинский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12</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83,33%</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16,67%</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0,00%</w:t>
            </w:r>
          </w:p>
        </w:tc>
      </w:tr>
      <w:tr w:rsidR="00C62A8A" w:rsidRPr="00C62A8A" w:rsidTr="00682728">
        <w:trPr>
          <w:trHeight w:val="315"/>
        </w:trPr>
        <w:tc>
          <w:tcPr>
            <w:tcW w:w="567" w:type="dxa"/>
            <w:tcBorders>
              <w:top w:val="nil"/>
              <w:left w:val="single" w:sz="4" w:space="0" w:color="auto"/>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35</w:t>
            </w:r>
          </w:p>
        </w:tc>
        <w:tc>
          <w:tcPr>
            <w:tcW w:w="723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proofErr w:type="spellStart"/>
            <w:r w:rsidRPr="00C62A8A">
              <w:rPr>
                <w:rFonts w:eastAsia="Times New Roman"/>
              </w:rPr>
              <w:t>Шилкинский</w:t>
            </w:r>
            <w:proofErr w:type="spellEnd"/>
            <w:r w:rsidRPr="00C62A8A">
              <w:rPr>
                <w:rFonts w:eastAsia="Times New Roman"/>
              </w:rPr>
              <w:t xml:space="preserve"> муниципальный округ</w:t>
            </w:r>
          </w:p>
        </w:tc>
        <w:tc>
          <w:tcPr>
            <w:tcW w:w="1442"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73</w:t>
            </w:r>
          </w:p>
        </w:tc>
        <w:tc>
          <w:tcPr>
            <w:tcW w:w="1535"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43,84%</w:t>
            </w:r>
          </w:p>
        </w:tc>
        <w:tc>
          <w:tcPr>
            <w:tcW w:w="1559"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39,73%</w:t>
            </w:r>
          </w:p>
        </w:tc>
        <w:tc>
          <w:tcPr>
            <w:tcW w:w="1417"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15,07%</w:t>
            </w:r>
          </w:p>
        </w:tc>
        <w:tc>
          <w:tcPr>
            <w:tcW w:w="1560"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387F59">
            <w:pPr>
              <w:jc w:val="center"/>
              <w:rPr>
                <w:rFonts w:eastAsia="Times New Roman"/>
              </w:rPr>
            </w:pPr>
            <w:r w:rsidRPr="00C62A8A">
              <w:rPr>
                <w:rFonts w:eastAsia="Times New Roman"/>
              </w:rPr>
              <w:t>1,37%</w:t>
            </w:r>
          </w:p>
        </w:tc>
      </w:tr>
    </w:tbl>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Default="00565C95" w:rsidP="00293075"/>
    <w:p w:rsidR="00565C95" w:rsidRPr="00565C95" w:rsidRDefault="00565C95" w:rsidP="00565C95">
      <w:pPr>
        <w:pStyle w:val="3"/>
        <w:numPr>
          <w:ilvl w:val="0"/>
          <w:numId w:val="0"/>
        </w:numPr>
        <w:spacing w:before="0"/>
        <w:ind w:left="1430"/>
        <w:jc w:val="center"/>
        <w:rPr>
          <w:rFonts w:ascii="Times New Roman" w:hAnsi="Times New Roman"/>
          <w:bCs w:val="0"/>
          <w:sz w:val="24"/>
        </w:rPr>
      </w:pPr>
      <w:r>
        <w:rPr>
          <w:rFonts w:ascii="Times New Roman" w:hAnsi="Times New Roman"/>
          <w:bCs w:val="0"/>
          <w:sz w:val="24"/>
        </w:rPr>
        <w:lastRenderedPageBreak/>
        <w:t>О</w:t>
      </w:r>
      <w:r w:rsidRPr="00565C95">
        <w:rPr>
          <w:rFonts w:ascii="Times New Roman" w:hAnsi="Times New Roman"/>
          <w:bCs w:val="0"/>
          <w:sz w:val="24"/>
        </w:rPr>
        <w:t>сновные результаты ЕГЭ по предмету в сравнении по МОУО</w:t>
      </w:r>
    </w:p>
    <w:p w:rsidR="00565C95" w:rsidRPr="00565C95" w:rsidRDefault="00565C95" w:rsidP="00565C95">
      <w:pPr>
        <w:rPr>
          <w:b/>
        </w:rPr>
      </w:pPr>
    </w:p>
    <w:p w:rsidR="00565C95" w:rsidRDefault="00565C95" w:rsidP="00293075">
      <w:r w:rsidRPr="00565C95">
        <w:rPr>
          <w:noProof/>
        </w:rPr>
        <w:drawing>
          <wp:inline distT="0" distB="0" distL="0" distR="0">
            <wp:extent cx="9110535" cy="5830785"/>
            <wp:effectExtent l="19050" t="0" r="14415" b="0"/>
            <wp:docPr id="3" name="Диаграмма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B63AF4" w:rsidRPr="00293075" w:rsidRDefault="00B63AF4" w:rsidP="00565C95">
      <w:pPr>
        <w:pStyle w:val="3"/>
        <w:numPr>
          <w:ilvl w:val="1"/>
          <w:numId w:val="9"/>
        </w:numPr>
        <w:tabs>
          <w:tab w:val="left" w:pos="142"/>
        </w:tabs>
        <w:spacing w:before="0"/>
        <w:rPr>
          <w:rFonts w:ascii="Times New Roman" w:hAnsi="Times New Roman"/>
          <w:sz w:val="24"/>
        </w:rPr>
      </w:pPr>
      <w:r w:rsidRPr="00293075">
        <w:rPr>
          <w:rFonts w:ascii="Times New Roman" w:hAnsi="Times New Roman"/>
          <w:sz w:val="24"/>
        </w:rPr>
        <w:lastRenderedPageBreak/>
        <w:t>Выделение перечня ОО, продемонстрировавших наиболее высокие и низкие результаты ЕГЭ по предмету</w:t>
      </w:r>
    </w:p>
    <w:p w:rsidR="00B63AF4" w:rsidRPr="00B5034F" w:rsidRDefault="00B63AF4" w:rsidP="00293075"/>
    <w:p w:rsidR="009A1ADF" w:rsidRPr="009A1ADF" w:rsidRDefault="00B63AF4" w:rsidP="00565C95">
      <w:pPr>
        <w:pStyle w:val="3"/>
        <w:numPr>
          <w:ilvl w:val="2"/>
          <w:numId w:val="9"/>
        </w:numPr>
        <w:spacing w:before="0"/>
        <w:ind w:left="567"/>
      </w:pPr>
      <w:r w:rsidRPr="00B5034F">
        <w:rPr>
          <w:rFonts w:ascii="Times New Roman" w:hAnsi="Times New Roman"/>
          <w:sz w:val="24"/>
        </w:rPr>
        <w:t>Перечень ОО, продемонстрировавших наиболее высокие результаты ЕГЭ по предмету</w:t>
      </w:r>
    </w:p>
    <w:p w:rsidR="009A1ADF" w:rsidRDefault="009A1ADF" w:rsidP="009A1ADF">
      <w:pPr>
        <w:jc w:val="right"/>
        <w:rPr>
          <w:i/>
        </w:rPr>
      </w:pPr>
      <w:r w:rsidRPr="009A1ADF">
        <w:rPr>
          <w:i/>
        </w:rPr>
        <w:t>Таблица 2-1</w:t>
      </w:r>
      <w:r w:rsidR="00C62A8A">
        <w:rPr>
          <w:i/>
        </w:rPr>
        <w:t>1</w:t>
      </w:r>
    </w:p>
    <w:p w:rsidR="0088370B" w:rsidRDefault="0088370B" w:rsidP="009A1ADF">
      <w:pPr>
        <w:jc w:val="right"/>
        <w:rPr>
          <w:i/>
        </w:rPr>
      </w:pPr>
    </w:p>
    <w:tbl>
      <w:tblPr>
        <w:tblW w:w="15063" w:type="dxa"/>
        <w:tblInd w:w="108" w:type="dxa"/>
        <w:tblLook w:val="04A0"/>
      </w:tblPr>
      <w:tblGrid>
        <w:gridCol w:w="709"/>
        <w:gridCol w:w="6116"/>
        <w:gridCol w:w="1499"/>
        <w:gridCol w:w="1619"/>
        <w:gridCol w:w="1276"/>
        <w:gridCol w:w="1827"/>
        <w:gridCol w:w="2017"/>
      </w:tblGrid>
      <w:tr w:rsidR="00C62A8A" w:rsidRPr="00C62A8A" w:rsidTr="00DD5C7A">
        <w:trPr>
          <w:trHeight w:val="315"/>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A8A" w:rsidRPr="00DD5C7A" w:rsidRDefault="00C62A8A" w:rsidP="00C62A8A">
            <w:pPr>
              <w:jc w:val="center"/>
              <w:rPr>
                <w:rFonts w:eastAsia="Times New Roman"/>
                <w:bCs/>
              </w:rPr>
            </w:pPr>
            <w:r w:rsidRPr="00DD5C7A">
              <w:rPr>
                <w:rFonts w:eastAsia="Times New Roman"/>
                <w:bCs/>
              </w:rPr>
              <w:t xml:space="preserve">№ </w:t>
            </w:r>
            <w:proofErr w:type="spellStart"/>
            <w:r w:rsidRPr="00DD5C7A">
              <w:rPr>
                <w:rFonts w:eastAsia="Times New Roman"/>
                <w:bCs/>
              </w:rPr>
              <w:t>пп</w:t>
            </w:r>
            <w:proofErr w:type="spellEnd"/>
          </w:p>
        </w:tc>
        <w:tc>
          <w:tcPr>
            <w:tcW w:w="61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A8A" w:rsidRPr="00DD5C7A" w:rsidRDefault="00C62A8A" w:rsidP="00C62A8A">
            <w:pPr>
              <w:jc w:val="center"/>
              <w:rPr>
                <w:rFonts w:eastAsia="Times New Roman"/>
                <w:bCs/>
              </w:rPr>
            </w:pPr>
            <w:r w:rsidRPr="00DD5C7A">
              <w:rPr>
                <w:rFonts w:eastAsia="Times New Roman"/>
                <w:bCs/>
              </w:rPr>
              <w:t>Наименование ОО</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62A8A" w:rsidRPr="00DD5C7A" w:rsidRDefault="00C62A8A" w:rsidP="00C62A8A">
            <w:pPr>
              <w:jc w:val="center"/>
              <w:rPr>
                <w:rFonts w:eastAsia="Times New Roman"/>
                <w:bCs/>
              </w:rPr>
            </w:pPr>
            <w:r w:rsidRPr="00DD5C7A">
              <w:rPr>
                <w:rFonts w:eastAsia="Times New Roman"/>
                <w:bCs/>
              </w:rPr>
              <w:t>Количество ВТГ, чел.</w:t>
            </w:r>
          </w:p>
        </w:tc>
        <w:tc>
          <w:tcPr>
            <w:tcW w:w="6739" w:type="dxa"/>
            <w:gridSpan w:val="4"/>
            <w:tcBorders>
              <w:top w:val="single" w:sz="4" w:space="0" w:color="auto"/>
              <w:left w:val="nil"/>
              <w:bottom w:val="single" w:sz="4" w:space="0" w:color="auto"/>
              <w:right w:val="single" w:sz="4" w:space="0" w:color="auto"/>
            </w:tcBorders>
            <w:shd w:val="clear" w:color="auto" w:fill="auto"/>
            <w:noWrap/>
            <w:vAlign w:val="center"/>
            <w:hideMark/>
          </w:tcPr>
          <w:p w:rsidR="00C62A8A" w:rsidRPr="00DD5C7A" w:rsidRDefault="00C62A8A" w:rsidP="00C62A8A">
            <w:pPr>
              <w:jc w:val="center"/>
              <w:rPr>
                <w:rFonts w:eastAsia="Times New Roman"/>
                <w:bCs/>
              </w:rPr>
            </w:pPr>
            <w:r w:rsidRPr="00DD5C7A">
              <w:rPr>
                <w:rFonts w:eastAsia="Times New Roman"/>
                <w:bCs/>
              </w:rPr>
              <w:t xml:space="preserve">Доля ВТГ, </w:t>
            </w:r>
            <w:proofErr w:type="gramStart"/>
            <w:r w:rsidRPr="00DD5C7A">
              <w:rPr>
                <w:rFonts w:eastAsia="Times New Roman"/>
                <w:bCs/>
              </w:rPr>
              <w:t>получивших</w:t>
            </w:r>
            <w:proofErr w:type="gramEnd"/>
            <w:r w:rsidRPr="00DD5C7A">
              <w:rPr>
                <w:rFonts w:eastAsia="Times New Roman"/>
                <w:bCs/>
              </w:rPr>
              <w:t xml:space="preserve"> тестовый балл</w:t>
            </w:r>
          </w:p>
        </w:tc>
      </w:tr>
      <w:tr w:rsidR="00C62A8A" w:rsidRPr="00C62A8A" w:rsidTr="00DD5C7A">
        <w:trPr>
          <w:trHeight w:val="315"/>
        </w:trPr>
        <w:tc>
          <w:tcPr>
            <w:tcW w:w="709" w:type="dxa"/>
            <w:vMerge/>
            <w:tcBorders>
              <w:top w:val="single" w:sz="4" w:space="0" w:color="auto"/>
              <w:left w:val="single" w:sz="4" w:space="0" w:color="auto"/>
              <w:bottom w:val="single" w:sz="4" w:space="0" w:color="auto"/>
              <w:right w:val="single" w:sz="4" w:space="0" w:color="auto"/>
            </w:tcBorders>
            <w:vAlign w:val="center"/>
            <w:hideMark/>
          </w:tcPr>
          <w:p w:rsidR="00C62A8A" w:rsidRPr="00DD5C7A" w:rsidRDefault="00C62A8A" w:rsidP="00C62A8A">
            <w:pPr>
              <w:rPr>
                <w:rFonts w:eastAsia="Times New Roman"/>
                <w:bCs/>
              </w:rPr>
            </w:pPr>
          </w:p>
        </w:tc>
        <w:tc>
          <w:tcPr>
            <w:tcW w:w="6116" w:type="dxa"/>
            <w:vMerge/>
            <w:tcBorders>
              <w:top w:val="single" w:sz="4" w:space="0" w:color="auto"/>
              <w:left w:val="single" w:sz="4" w:space="0" w:color="auto"/>
              <w:bottom w:val="single" w:sz="4" w:space="0" w:color="auto"/>
              <w:right w:val="single" w:sz="4" w:space="0" w:color="auto"/>
            </w:tcBorders>
            <w:vAlign w:val="center"/>
            <w:hideMark/>
          </w:tcPr>
          <w:p w:rsidR="00C62A8A" w:rsidRPr="00DD5C7A" w:rsidRDefault="00C62A8A" w:rsidP="00C62A8A">
            <w:pPr>
              <w:rPr>
                <w:rFonts w:eastAsia="Times New Roman"/>
                <w:bCs/>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rsidR="00C62A8A" w:rsidRPr="00DD5C7A" w:rsidRDefault="00C62A8A" w:rsidP="00C62A8A">
            <w:pPr>
              <w:rPr>
                <w:rFonts w:eastAsia="Times New Roman"/>
                <w:bCs/>
              </w:rPr>
            </w:pPr>
          </w:p>
        </w:tc>
        <w:tc>
          <w:tcPr>
            <w:tcW w:w="1619" w:type="dxa"/>
            <w:tcBorders>
              <w:top w:val="nil"/>
              <w:left w:val="nil"/>
              <w:bottom w:val="single" w:sz="4" w:space="0" w:color="auto"/>
              <w:right w:val="single" w:sz="4" w:space="0" w:color="auto"/>
            </w:tcBorders>
            <w:shd w:val="clear" w:color="auto" w:fill="auto"/>
            <w:noWrap/>
            <w:vAlign w:val="center"/>
            <w:hideMark/>
          </w:tcPr>
          <w:p w:rsidR="00C62A8A" w:rsidRPr="00DD5C7A" w:rsidRDefault="0088370B" w:rsidP="00C62A8A">
            <w:pPr>
              <w:jc w:val="center"/>
              <w:rPr>
                <w:rFonts w:eastAsia="Times New Roman"/>
                <w:bCs/>
              </w:rPr>
            </w:pPr>
            <w:r w:rsidRPr="00DD5C7A">
              <w:rPr>
                <w:rFonts w:eastAsia="Times New Roman"/>
              </w:rPr>
              <w:t>от 81 до 100 баллов</w:t>
            </w:r>
          </w:p>
        </w:tc>
        <w:tc>
          <w:tcPr>
            <w:tcW w:w="1276" w:type="dxa"/>
            <w:tcBorders>
              <w:top w:val="nil"/>
              <w:left w:val="nil"/>
              <w:bottom w:val="single" w:sz="4" w:space="0" w:color="auto"/>
              <w:right w:val="single" w:sz="4" w:space="0" w:color="auto"/>
            </w:tcBorders>
            <w:shd w:val="clear" w:color="auto" w:fill="auto"/>
            <w:noWrap/>
            <w:vAlign w:val="center"/>
            <w:hideMark/>
          </w:tcPr>
          <w:p w:rsidR="00C62A8A" w:rsidRPr="00C62A8A" w:rsidRDefault="0088370B" w:rsidP="00C62A8A">
            <w:pPr>
              <w:jc w:val="center"/>
              <w:rPr>
                <w:rFonts w:eastAsia="Times New Roman"/>
                <w:b/>
                <w:bCs/>
              </w:rPr>
            </w:pPr>
            <w:r w:rsidRPr="00387F59">
              <w:rPr>
                <w:rFonts w:eastAsia="Times New Roman"/>
              </w:rPr>
              <w:t>от 61 до 80 баллов</w:t>
            </w:r>
          </w:p>
        </w:tc>
        <w:tc>
          <w:tcPr>
            <w:tcW w:w="1827" w:type="dxa"/>
            <w:tcBorders>
              <w:top w:val="nil"/>
              <w:left w:val="nil"/>
              <w:bottom w:val="single" w:sz="4" w:space="0" w:color="auto"/>
              <w:right w:val="single" w:sz="4" w:space="0" w:color="auto"/>
            </w:tcBorders>
            <w:shd w:val="clear" w:color="auto" w:fill="auto"/>
            <w:noWrap/>
            <w:vAlign w:val="center"/>
            <w:hideMark/>
          </w:tcPr>
          <w:p w:rsidR="00C62A8A" w:rsidRPr="00C62A8A" w:rsidRDefault="0088370B" w:rsidP="00C62A8A">
            <w:pPr>
              <w:jc w:val="center"/>
              <w:rPr>
                <w:rFonts w:eastAsia="Times New Roman"/>
                <w:b/>
                <w:bCs/>
              </w:rPr>
            </w:pPr>
            <w:r w:rsidRPr="00387F59">
              <w:rPr>
                <w:rFonts w:eastAsia="Times New Roman"/>
              </w:rPr>
              <w:t xml:space="preserve">от </w:t>
            </w:r>
            <w:r w:rsidRPr="00387F59">
              <w:rPr>
                <w:rFonts w:eastAsia="Times New Roman"/>
                <w:lang w:val="en-US"/>
              </w:rPr>
              <w:t>min</w:t>
            </w:r>
            <w:r w:rsidRPr="00387F59">
              <w:rPr>
                <w:rFonts w:eastAsia="Times New Roman"/>
              </w:rPr>
              <w:t xml:space="preserve"> балла до 60 баллов</w:t>
            </w:r>
          </w:p>
        </w:tc>
        <w:tc>
          <w:tcPr>
            <w:tcW w:w="2017" w:type="dxa"/>
            <w:tcBorders>
              <w:top w:val="nil"/>
              <w:left w:val="nil"/>
              <w:bottom w:val="single" w:sz="4" w:space="0" w:color="auto"/>
              <w:right w:val="single" w:sz="4" w:space="0" w:color="auto"/>
            </w:tcBorders>
            <w:shd w:val="clear" w:color="auto" w:fill="auto"/>
            <w:noWrap/>
            <w:vAlign w:val="center"/>
            <w:hideMark/>
          </w:tcPr>
          <w:p w:rsidR="00C62A8A" w:rsidRPr="00C62A8A" w:rsidRDefault="0088370B" w:rsidP="00C62A8A">
            <w:pPr>
              <w:jc w:val="center"/>
              <w:rPr>
                <w:rFonts w:eastAsia="Times New Roman"/>
                <w:b/>
                <w:bCs/>
              </w:rPr>
            </w:pPr>
            <w:r w:rsidRPr="00387F59">
              <w:rPr>
                <w:rFonts w:eastAsia="Times New Roman"/>
              </w:rPr>
              <w:t xml:space="preserve">ниже </w:t>
            </w:r>
            <w:r w:rsidRPr="00387F59">
              <w:rPr>
                <w:rFonts w:eastAsia="Times New Roman"/>
                <w:lang w:val="en-US"/>
              </w:rPr>
              <w:t>min</w:t>
            </w:r>
          </w:p>
        </w:tc>
      </w:tr>
      <w:tr w:rsidR="00C62A8A" w:rsidRPr="00C62A8A" w:rsidTr="00DD5C7A">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1</w:t>
            </w:r>
          </w:p>
        </w:tc>
        <w:tc>
          <w:tcPr>
            <w:tcW w:w="6116"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МБОУ </w:t>
            </w:r>
            <w:r w:rsidR="002352CB">
              <w:rPr>
                <w:rFonts w:eastAsia="Times New Roman"/>
              </w:rPr>
              <w:t>«</w:t>
            </w:r>
            <w:r w:rsidRPr="00C62A8A">
              <w:rPr>
                <w:rFonts w:eastAsia="Times New Roman"/>
              </w:rPr>
              <w:t>Средняя общеобразовательная школа №11</w:t>
            </w:r>
            <w:r w:rsidR="002352CB">
              <w:rPr>
                <w:rFonts w:eastAsia="Times New Roman"/>
              </w:rPr>
              <w:t>»</w:t>
            </w:r>
          </w:p>
        </w:tc>
        <w:tc>
          <w:tcPr>
            <w:tcW w:w="149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17</w:t>
            </w:r>
          </w:p>
        </w:tc>
        <w:tc>
          <w:tcPr>
            <w:tcW w:w="161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11,76%</w:t>
            </w:r>
          </w:p>
        </w:tc>
        <w:tc>
          <w:tcPr>
            <w:tcW w:w="1276"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47,06%</w:t>
            </w:r>
          </w:p>
        </w:tc>
        <w:tc>
          <w:tcPr>
            <w:tcW w:w="182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41,18%</w:t>
            </w:r>
          </w:p>
        </w:tc>
        <w:tc>
          <w:tcPr>
            <w:tcW w:w="201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0,00%</w:t>
            </w:r>
          </w:p>
        </w:tc>
      </w:tr>
      <w:tr w:rsidR="00C62A8A" w:rsidRPr="00C62A8A" w:rsidTr="00DD5C7A">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2</w:t>
            </w:r>
          </w:p>
        </w:tc>
        <w:tc>
          <w:tcPr>
            <w:tcW w:w="6116"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МБОУ  </w:t>
            </w:r>
            <w:r w:rsidR="002352CB">
              <w:rPr>
                <w:rFonts w:eastAsia="Times New Roman"/>
              </w:rPr>
              <w:t>«</w:t>
            </w:r>
            <w:r w:rsidRPr="00C62A8A">
              <w:rPr>
                <w:rFonts w:eastAsia="Times New Roman"/>
              </w:rPr>
              <w:t>Многопрофильная гимназия №12</w:t>
            </w:r>
            <w:r w:rsidR="002352CB">
              <w:rPr>
                <w:rFonts w:eastAsia="Times New Roman"/>
              </w:rPr>
              <w:t>»</w:t>
            </w:r>
          </w:p>
        </w:tc>
        <w:tc>
          <w:tcPr>
            <w:tcW w:w="149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30</w:t>
            </w:r>
          </w:p>
        </w:tc>
        <w:tc>
          <w:tcPr>
            <w:tcW w:w="161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13,33%</w:t>
            </w:r>
          </w:p>
        </w:tc>
        <w:tc>
          <w:tcPr>
            <w:tcW w:w="1276"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33,33%</w:t>
            </w:r>
          </w:p>
        </w:tc>
        <w:tc>
          <w:tcPr>
            <w:tcW w:w="182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53,33%</w:t>
            </w:r>
          </w:p>
        </w:tc>
        <w:tc>
          <w:tcPr>
            <w:tcW w:w="201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0,00%</w:t>
            </w:r>
          </w:p>
        </w:tc>
      </w:tr>
      <w:tr w:rsidR="00C62A8A" w:rsidRPr="00C62A8A" w:rsidTr="00DD5C7A">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3</w:t>
            </w:r>
          </w:p>
        </w:tc>
        <w:tc>
          <w:tcPr>
            <w:tcW w:w="6116"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МАОУ </w:t>
            </w:r>
            <w:r w:rsidR="002352CB">
              <w:rPr>
                <w:rFonts w:eastAsia="Times New Roman"/>
              </w:rPr>
              <w:t>«</w:t>
            </w:r>
            <w:r w:rsidRPr="00C62A8A">
              <w:rPr>
                <w:rFonts w:eastAsia="Times New Roman"/>
              </w:rPr>
              <w:t>Агинская окружная гимназия-интернат</w:t>
            </w:r>
            <w:r w:rsidR="002352CB">
              <w:rPr>
                <w:rFonts w:eastAsia="Times New Roman"/>
              </w:rPr>
              <w:t>»</w:t>
            </w:r>
          </w:p>
        </w:tc>
        <w:tc>
          <w:tcPr>
            <w:tcW w:w="149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35</w:t>
            </w:r>
          </w:p>
        </w:tc>
        <w:tc>
          <w:tcPr>
            <w:tcW w:w="161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2,86%</w:t>
            </w:r>
          </w:p>
        </w:tc>
        <w:tc>
          <w:tcPr>
            <w:tcW w:w="1276"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48,57%</w:t>
            </w:r>
          </w:p>
        </w:tc>
        <w:tc>
          <w:tcPr>
            <w:tcW w:w="182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45,71%</w:t>
            </w:r>
          </w:p>
        </w:tc>
        <w:tc>
          <w:tcPr>
            <w:tcW w:w="201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2,86%</w:t>
            </w:r>
          </w:p>
        </w:tc>
      </w:tr>
      <w:tr w:rsidR="00C62A8A" w:rsidRPr="00C62A8A" w:rsidTr="00DD5C7A">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4</w:t>
            </w:r>
          </w:p>
        </w:tc>
        <w:tc>
          <w:tcPr>
            <w:tcW w:w="6116"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ФГКОУ </w:t>
            </w:r>
            <w:r w:rsidR="002352CB">
              <w:rPr>
                <w:rFonts w:eastAsia="Times New Roman"/>
              </w:rPr>
              <w:t>«</w:t>
            </w:r>
            <w:r w:rsidRPr="00C62A8A">
              <w:rPr>
                <w:rFonts w:eastAsia="Times New Roman"/>
              </w:rPr>
              <w:t>Читинское суворовское военное училище Министерства внутренних дел Российской Федерации</w:t>
            </w:r>
            <w:r w:rsidR="002352CB">
              <w:rPr>
                <w:rFonts w:eastAsia="Times New Roman"/>
              </w:rPr>
              <w:t>»</w:t>
            </w:r>
          </w:p>
        </w:tc>
        <w:tc>
          <w:tcPr>
            <w:tcW w:w="149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34</w:t>
            </w:r>
          </w:p>
        </w:tc>
        <w:tc>
          <w:tcPr>
            <w:tcW w:w="161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2,94%</w:t>
            </w:r>
          </w:p>
        </w:tc>
        <w:tc>
          <w:tcPr>
            <w:tcW w:w="1276"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70,59%</w:t>
            </w:r>
          </w:p>
        </w:tc>
        <w:tc>
          <w:tcPr>
            <w:tcW w:w="182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23,53%</w:t>
            </w:r>
          </w:p>
        </w:tc>
        <w:tc>
          <w:tcPr>
            <w:tcW w:w="201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2,94%</w:t>
            </w:r>
          </w:p>
        </w:tc>
      </w:tr>
      <w:tr w:rsidR="00C62A8A" w:rsidRPr="00C62A8A" w:rsidTr="00DD5C7A">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5</w:t>
            </w:r>
          </w:p>
        </w:tc>
        <w:tc>
          <w:tcPr>
            <w:tcW w:w="6116"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C62A8A">
            <w:pPr>
              <w:rPr>
                <w:rFonts w:eastAsia="Times New Roman"/>
              </w:rPr>
            </w:pPr>
            <w:r w:rsidRPr="00C62A8A">
              <w:rPr>
                <w:rFonts w:eastAsia="Times New Roman"/>
              </w:rPr>
              <w:t xml:space="preserve">ФГБОУ </w:t>
            </w:r>
            <w:proofErr w:type="spellStart"/>
            <w:r w:rsidRPr="00C62A8A">
              <w:rPr>
                <w:rFonts w:eastAsia="Times New Roman"/>
              </w:rPr>
              <w:t>ЗабГУ</w:t>
            </w:r>
            <w:proofErr w:type="spellEnd"/>
            <w:r w:rsidRPr="00C62A8A">
              <w:rPr>
                <w:rFonts w:eastAsia="Times New Roman"/>
              </w:rPr>
              <w:t xml:space="preserve"> Многопрофильный лицей</w:t>
            </w:r>
          </w:p>
        </w:tc>
        <w:tc>
          <w:tcPr>
            <w:tcW w:w="149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38</w:t>
            </w:r>
          </w:p>
        </w:tc>
        <w:tc>
          <w:tcPr>
            <w:tcW w:w="161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28,95%</w:t>
            </w:r>
          </w:p>
        </w:tc>
        <w:tc>
          <w:tcPr>
            <w:tcW w:w="1276"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39,47%</w:t>
            </w:r>
          </w:p>
        </w:tc>
        <w:tc>
          <w:tcPr>
            <w:tcW w:w="182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26,32%</w:t>
            </w:r>
          </w:p>
        </w:tc>
        <w:tc>
          <w:tcPr>
            <w:tcW w:w="201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5,26%</w:t>
            </w:r>
          </w:p>
        </w:tc>
      </w:tr>
      <w:tr w:rsidR="00C62A8A" w:rsidRPr="00C62A8A" w:rsidTr="00DD5C7A">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6</w:t>
            </w:r>
          </w:p>
        </w:tc>
        <w:tc>
          <w:tcPr>
            <w:tcW w:w="6116" w:type="dxa"/>
            <w:tcBorders>
              <w:top w:val="nil"/>
              <w:left w:val="nil"/>
              <w:bottom w:val="single" w:sz="4" w:space="0" w:color="auto"/>
              <w:right w:val="single" w:sz="4" w:space="0" w:color="auto"/>
            </w:tcBorders>
            <w:shd w:val="clear" w:color="auto" w:fill="auto"/>
            <w:noWrap/>
            <w:vAlign w:val="bottom"/>
            <w:hideMark/>
          </w:tcPr>
          <w:p w:rsidR="00C62A8A" w:rsidRPr="00C62A8A" w:rsidRDefault="00C62A8A" w:rsidP="00DD5C7A">
            <w:pPr>
              <w:rPr>
                <w:rFonts w:eastAsia="Times New Roman"/>
              </w:rPr>
            </w:pPr>
            <w:r w:rsidRPr="00C62A8A">
              <w:rPr>
                <w:rFonts w:eastAsia="Times New Roman"/>
              </w:rPr>
              <w:t xml:space="preserve">МБОУ </w:t>
            </w:r>
            <w:r w:rsidR="00DD5C7A">
              <w:rPr>
                <w:rFonts w:eastAsia="Times New Roman"/>
              </w:rPr>
              <w:t xml:space="preserve">СОШ </w:t>
            </w:r>
            <w:r w:rsidRPr="00C62A8A">
              <w:rPr>
                <w:rFonts w:eastAsia="Times New Roman"/>
              </w:rPr>
              <w:t xml:space="preserve"> № 9 г</w:t>
            </w:r>
            <w:proofErr w:type="gramStart"/>
            <w:r w:rsidRPr="00C62A8A">
              <w:rPr>
                <w:rFonts w:eastAsia="Times New Roman"/>
              </w:rPr>
              <w:t>.Н</w:t>
            </w:r>
            <w:proofErr w:type="gramEnd"/>
            <w:r w:rsidRPr="00C62A8A">
              <w:rPr>
                <w:rFonts w:eastAsia="Times New Roman"/>
              </w:rPr>
              <w:t>ерчинска</w:t>
            </w:r>
          </w:p>
        </w:tc>
        <w:tc>
          <w:tcPr>
            <w:tcW w:w="149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17</w:t>
            </w:r>
          </w:p>
        </w:tc>
        <w:tc>
          <w:tcPr>
            <w:tcW w:w="1619"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11,76%</w:t>
            </w:r>
          </w:p>
        </w:tc>
        <w:tc>
          <w:tcPr>
            <w:tcW w:w="1276"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35,29%</w:t>
            </w:r>
          </w:p>
        </w:tc>
        <w:tc>
          <w:tcPr>
            <w:tcW w:w="182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47,06%</w:t>
            </w:r>
          </w:p>
        </w:tc>
        <w:tc>
          <w:tcPr>
            <w:tcW w:w="2017" w:type="dxa"/>
            <w:tcBorders>
              <w:top w:val="nil"/>
              <w:left w:val="nil"/>
              <w:bottom w:val="single" w:sz="4" w:space="0" w:color="auto"/>
              <w:right w:val="single" w:sz="4" w:space="0" w:color="auto"/>
            </w:tcBorders>
            <w:shd w:val="clear" w:color="auto" w:fill="auto"/>
            <w:noWrap/>
            <w:vAlign w:val="center"/>
            <w:hideMark/>
          </w:tcPr>
          <w:p w:rsidR="00C62A8A" w:rsidRPr="00C62A8A" w:rsidRDefault="00C62A8A" w:rsidP="00DD5C7A">
            <w:pPr>
              <w:jc w:val="center"/>
              <w:rPr>
                <w:rFonts w:eastAsia="Times New Roman"/>
              </w:rPr>
            </w:pPr>
            <w:r w:rsidRPr="00C62A8A">
              <w:rPr>
                <w:rFonts w:eastAsia="Times New Roman"/>
              </w:rPr>
              <w:t>5,88%</w:t>
            </w:r>
          </w:p>
        </w:tc>
      </w:tr>
      <w:tr w:rsidR="00565C95" w:rsidRPr="00C62A8A" w:rsidTr="00DD5C7A">
        <w:trPr>
          <w:trHeight w:val="31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565C95" w:rsidRPr="00C62A8A" w:rsidRDefault="00565C95" w:rsidP="00DD5C7A">
            <w:pPr>
              <w:jc w:val="center"/>
              <w:rPr>
                <w:rFonts w:eastAsia="Times New Roman"/>
              </w:rPr>
            </w:pPr>
            <w:r w:rsidRPr="00C62A8A">
              <w:rPr>
                <w:rFonts w:eastAsia="Times New Roman"/>
              </w:rPr>
              <w:t>7</w:t>
            </w:r>
          </w:p>
        </w:tc>
        <w:tc>
          <w:tcPr>
            <w:tcW w:w="6116" w:type="dxa"/>
            <w:tcBorders>
              <w:top w:val="nil"/>
              <w:left w:val="nil"/>
              <w:bottom w:val="single" w:sz="4" w:space="0" w:color="auto"/>
              <w:right w:val="single" w:sz="4" w:space="0" w:color="auto"/>
            </w:tcBorders>
            <w:shd w:val="clear" w:color="auto" w:fill="auto"/>
            <w:noWrap/>
            <w:vAlign w:val="bottom"/>
            <w:hideMark/>
          </w:tcPr>
          <w:p w:rsidR="00565C95" w:rsidRPr="00C62A8A" w:rsidRDefault="00565C95" w:rsidP="00565C95">
            <w:pPr>
              <w:rPr>
                <w:rFonts w:eastAsia="Times New Roman"/>
              </w:rPr>
            </w:pPr>
            <w:r w:rsidRPr="00C62A8A">
              <w:rPr>
                <w:rFonts w:eastAsia="Times New Roman"/>
              </w:rPr>
              <w:t xml:space="preserve">ГОУ </w:t>
            </w:r>
            <w:r>
              <w:rPr>
                <w:rFonts w:eastAsia="Times New Roman"/>
              </w:rPr>
              <w:t>«</w:t>
            </w:r>
            <w:r w:rsidRPr="00C62A8A">
              <w:rPr>
                <w:rFonts w:eastAsia="Times New Roman"/>
              </w:rPr>
              <w:t>Забайкальская краевая  гимназия-интернат</w:t>
            </w:r>
            <w:r>
              <w:rPr>
                <w:rFonts w:eastAsia="Times New Roman"/>
              </w:rPr>
              <w:t>»</w:t>
            </w:r>
          </w:p>
        </w:tc>
        <w:tc>
          <w:tcPr>
            <w:tcW w:w="1499" w:type="dxa"/>
            <w:tcBorders>
              <w:top w:val="nil"/>
              <w:left w:val="nil"/>
              <w:bottom w:val="single" w:sz="4" w:space="0" w:color="auto"/>
              <w:right w:val="single" w:sz="4" w:space="0" w:color="auto"/>
            </w:tcBorders>
            <w:shd w:val="clear" w:color="auto" w:fill="auto"/>
            <w:noWrap/>
            <w:vAlign w:val="center"/>
            <w:hideMark/>
          </w:tcPr>
          <w:p w:rsidR="00565C95" w:rsidRPr="00C62A8A" w:rsidRDefault="00565C95" w:rsidP="00565C95">
            <w:pPr>
              <w:jc w:val="center"/>
              <w:rPr>
                <w:rFonts w:eastAsia="Times New Roman"/>
              </w:rPr>
            </w:pPr>
            <w:r w:rsidRPr="00C62A8A">
              <w:rPr>
                <w:rFonts w:eastAsia="Times New Roman"/>
              </w:rPr>
              <w:t>31</w:t>
            </w:r>
          </w:p>
        </w:tc>
        <w:tc>
          <w:tcPr>
            <w:tcW w:w="1619" w:type="dxa"/>
            <w:tcBorders>
              <w:top w:val="nil"/>
              <w:left w:val="nil"/>
              <w:bottom w:val="single" w:sz="4" w:space="0" w:color="auto"/>
              <w:right w:val="single" w:sz="4" w:space="0" w:color="auto"/>
            </w:tcBorders>
            <w:shd w:val="clear" w:color="auto" w:fill="auto"/>
            <w:noWrap/>
            <w:vAlign w:val="center"/>
            <w:hideMark/>
          </w:tcPr>
          <w:p w:rsidR="00565C95" w:rsidRPr="00C62A8A" w:rsidRDefault="00565C95" w:rsidP="00565C95">
            <w:pPr>
              <w:jc w:val="center"/>
              <w:rPr>
                <w:rFonts w:eastAsia="Times New Roman"/>
              </w:rPr>
            </w:pPr>
            <w:r w:rsidRPr="00C62A8A">
              <w:rPr>
                <w:rFonts w:eastAsia="Times New Roman"/>
              </w:rPr>
              <w:t>16,13%</w:t>
            </w:r>
          </w:p>
        </w:tc>
        <w:tc>
          <w:tcPr>
            <w:tcW w:w="1276" w:type="dxa"/>
            <w:tcBorders>
              <w:top w:val="nil"/>
              <w:left w:val="nil"/>
              <w:bottom w:val="single" w:sz="4" w:space="0" w:color="auto"/>
              <w:right w:val="single" w:sz="4" w:space="0" w:color="auto"/>
            </w:tcBorders>
            <w:shd w:val="clear" w:color="auto" w:fill="auto"/>
            <w:noWrap/>
            <w:vAlign w:val="center"/>
            <w:hideMark/>
          </w:tcPr>
          <w:p w:rsidR="00565C95" w:rsidRPr="00C62A8A" w:rsidRDefault="00565C95" w:rsidP="00565C95">
            <w:pPr>
              <w:jc w:val="center"/>
              <w:rPr>
                <w:rFonts w:eastAsia="Times New Roman"/>
              </w:rPr>
            </w:pPr>
            <w:r w:rsidRPr="00C62A8A">
              <w:rPr>
                <w:rFonts w:eastAsia="Times New Roman"/>
              </w:rPr>
              <w:t>48,39%</w:t>
            </w:r>
          </w:p>
        </w:tc>
        <w:tc>
          <w:tcPr>
            <w:tcW w:w="1827" w:type="dxa"/>
            <w:tcBorders>
              <w:top w:val="nil"/>
              <w:left w:val="nil"/>
              <w:bottom w:val="single" w:sz="4" w:space="0" w:color="auto"/>
              <w:right w:val="single" w:sz="4" w:space="0" w:color="auto"/>
            </w:tcBorders>
            <w:shd w:val="clear" w:color="auto" w:fill="auto"/>
            <w:noWrap/>
            <w:vAlign w:val="center"/>
            <w:hideMark/>
          </w:tcPr>
          <w:p w:rsidR="00565C95" w:rsidRPr="00C62A8A" w:rsidRDefault="00565C95" w:rsidP="00565C95">
            <w:pPr>
              <w:jc w:val="center"/>
              <w:rPr>
                <w:rFonts w:eastAsia="Times New Roman"/>
              </w:rPr>
            </w:pPr>
            <w:r w:rsidRPr="00C62A8A">
              <w:rPr>
                <w:rFonts w:eastAsia="Times New Roman"/>
              </w:rPr>
              <w:t>25,81%</w:t>
            </w:r>
          </w:p>
        </w:tc>
        <w:tc>
          <w:tcPr>
            <w:tcW w:w="2017" w:type="dxa"/>
            <w:tcBorders>
              <w:top w:val="nil"/>
              <w:left w:val="nil"/>
              <w:bottom w:val="single" w:sz="4" w:space="0" w:color="auto"/>
              <w:right w:val="single" w:sz="4" w:space="0" w:color="auto"/>
            </w:tcBorders>
            <w:shd w:val="clear" w:color="auto" w:fill="auto"/>
            <w:noWrap/>
            <w:vAlign w:val="center"/>
            <w:hideMark/>
          </w:tcPr>
          <w:p w:rsidR="00565C95" w:rsidRPr="00C62A8A" w:rsidRDefault="00565C95" w:rsidP="00565C95">
            <w:pPr>
              <w:jc w:val="center"/>
              <w:rPr>
                <w:rFonts w:eastAsia="Times New Roman"/>
              </w:rPr>
            </w:pPr>
            <w:r w:rsidRPr="00C62A8A">
              <w:rPr>
                <w:rFonts w:eastAsia="Times New Roman"/>
              </w:rPr>
              <w:t>9,68%</w:t>
            </w:r>
          </w:p>
        </w:tc>
      </w:tr>
    </w:tbl>
    <w:p w:rsidR="00565C95" w:rsidRPr="00565C95" w:rsidRDefault="00565C95" w:rsidP="00565C95">
      <w:pPr>
        <w:pStyle w:val="3"/>
        <w:numPr>
          <w:ilvl w:val="0"/>
          <w:numId w:val="0"/>
        </w:numPr>
        <w:spacing w:before="0"/>
        <w:ind w:left="1430"/>
      </w:pPr>
      <w:bookmarkStart w:id="8" w:name="_Toc395183674"/>
      <w:bookmarkStart w:id="9" w:name="_Toc423954908"/>
      <w:bookmarkStart w:id="10" w:name="_Toc424490594"/>
    </w:p>
    <w:p w:rsidR="009A1ADF" w:rsidRPr="009A1ADF" w:rsidRDefault="00B63AF4" w:rsidP="00565C95">
      <w:pPr>
        <w:pStyle w:val="3"/>
        <w:numPr>
          <w:ilvl w:val="2"/>
          <w:numId w:val="9"/>
        </w:numPr>
        <w:spacing w:before="0"/>
      </w:pPr>
      <w:r w:rsidRPr="00B5034F">
        <w:rPr>
          <w:rFonts w:ascii="Times New Roman" w:hAnsi="Times New Roman"/>
          <w:sz w:val="24"/>
        </w:rPr>
        <w:t>Перечень ОО, продемонстрировавших низкие результаты ЕГЭ по предмету</w:t>
      </w:r>
    </w:p>
    <w:p w:rsidR="00B63AF4" w:rsidRDefault="009A1ADF" w:rsidP="009A1ADF">
      <w:pPr>
        <w:pStyle w:val="a3"/>
        <w:ind w:left="360"/>
        <w:jc w:val="right"/>
        <w:rPr>
          <w:rFonts w:ascii="Times New Roman" w:hAnsi="Times New Roman"/>
          <w:i/>
          <w:sz w:val="24"/>
          <w:szCs w:val="24"/>
        </w:rPr>
      </w:pPr>
      <w:r w:rsidRPr="00A926A8">
        <w:rPr>
          <w:rFonts w:ascii="Times New Roman" w:hAnsi="Times New Roman"/>
          <w:i/>
          <w:sz w:val="24"/>
          <w:szCs w:val="24"/>
        </w:rPr>
        <w:t>Таблица 2-1</w:t>
      </w:r>
      <w:r w:rsidR="00565C95">
        <w:rPr>
          <w:rFonts w:ascii="Times New Roman" w:hAnsi="Times New Roman"/>
          <w:i/>
          <w:sz w:val="24"/>
          <w:szCs w:val="24"/>
        </w:rPr>
        <w:t>2</w:t>
      </w:r>
    </w:p>
    <w:tbl>
      <w:tblPr>
        <w:tblW w:w="14972" w:type="dxa"/>
        <w:tblInd w:w="250" w:type="dxa"/>
        <w:tblLook w:val="04A0"/>
      </w:tblPr>
      <w:tblGrid>
        <w:gridCol w:w="704"/>
        <w:gridCol w:w="6041"/>
        <w:gridCol w:w="1417"/>
        <w:gridCol w:w="1812"/>
        <w:gridCol w:w="2044"/>
        <w:gridCol w:w="1547"/>
        <w:gridCol w:w="1407"/>
      </w:tblGrid>
      <w:tr w:rsidR="00DD5C7A" w:rsidRPr="00350544" w:rsidTr="00DD5C7A">
        <w:trPr>
          <w:trHeight w:val="315"/>
        </w:trPr>
        <w:tc>
          <w:tcPr>
            <w:tcW w:w="7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D5C7A" w:rsidRPr="00DD5C7A" w:rsidRDefault="00DD5C7A" w:rsidP="00565C95">
            <w:pPr>
              <w:jc w:val="center"/>
              <w:rPr>
                <w:rFonts w:eastAsia="Times New Roman"/>
                <w:bCs/>
              </w:rPr>
            </w:pPr>
            <w:r w:rsidRPr="00DD5C7A">
              <w:rPr>
                <w:rFonts w:eastAsia="Times New Roman"/>
                <w:bCs/>
              </w:rPr>
              <w:t xml:space="preserve">№ </w:t>
            </w:r>
            <w:proofErr w:type="spellStart"/>
            <w:r w:rsidRPr="00DD5C7A">
              <w:rPr>
                <w:rFonts w:eastAsia="Times New Roman"/>
                <w:bCs/>
              </w:rPr>
              <w:t>пп</w:t>
            </w:r>
            <w:proofErr w:type="spellEnd"/>
          </w:p>
        </w:tc>
        <w:tc>
          <w:tcPr>
            <w:tcW w:w="604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D5C7A" w:rsidRPr="00DD5C7A" w:rsidRDefault="00DD5C7A" w:rsidP="00565C95">
            <w:pPr>
              <w:jc w:val="center"/>
              <w:rPr>
                <w:rFonts w:eastAsia="Times New Roman"/>
                <w:bCs/>
              </w:rPr>
            </w:pPr>
            <w:r w:rsidRPr="00DD5C7A">
              <w:rPr>
                <w:rFonts w:eastAsia="Times New Roman"/>
                <w:bCs/>
              </w:rPr>
              <w:t>Наименование ОО</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D5C7A" w:rsidRPr="00DD5C7A" w:rsidRDefault="00DD5C7A" w:rsidP="00565C95">
            <w:pPr>
              <w:jc w:val="center"/>
              <w:rPr>
                <w:rFonts w:eastAsia="Times New Roman"/>
                <w:bCs/>
              </w:rPr>
            </w:pPr>
            <w:r w:rsidRPr="00DD5C7A">
              <w:rPr>
                <w:rFonts w:eastAsia="Times New Roman"/>
                <w:bCs/>
              </w:rPr>
              <w:t>Количество ВТГ, чел.</w:t>
            </w:r>
          </w:p>
        </w:tc>
        <w:tc>
          <w:tcPr>
            <w:tcW w:w="6810" w:type="dxa"/>
            <w:gridSpan w:val="4"/>
            <w:tcBorders>
              <w:top w:val="single" w:sz="4" w:space="0" w:color="auto"/>
              <w:left w:val="nil"/>
              <w:bottom w:val="single" w:sz="4" w:space="0" w:color="auto"/>
              <w:right w:val="single" w:sz="4" w:space="0" w:color="auto"/>
            </w:tcBorders>
            <w:shd w:val="clear" w:color="auto" w:fill="auto"/>
            <w:noWrap/>
            <w:vAlign w:val="center"/>
            <w:hideMark/>
          </w:tcPr>
          <w:p w:rsidR="00DD5C7A" w:rsidRPr="00DD5C7A" w:rsidRDefault="00DD5C7A" w:rsidP="00565C95">
            <w:pPr>
              <w:jc w:val="center"/>
              <w:rPr>
                <w:rFonts w:eastAsia="Times New Roman"/>
                <w:bCs/>
              </w:rPr>
            </w:pPr>
            <w:r w:rsidRPr="00DD5C7A">
              <w:rPr>
                <w:rFonts w:eastAsia="Times New Roman"/>
                <w:bCs/>
              </w:rPr>
              <w:t xml:space="preserve">Доля ВТГ, </w:t>
            </w:r>
            <w:proofErr w:type="gramStart"/>
            <w:r w:rsidRPr="00DD5C7A">
              <w:rPr>
                <w:rFonts w:eastAsia="Times New Roman"/>
                <w:bCs/>
              </w:rPr>
              <w:t>получивших</w:t>
            </w:r>
            <w:proofErr w:type="gramEnd"/>
            <w:r w:rsidRPr="00DD5C7A">
              <w:rPr>
                <w:rFonts w:eastAsia="Times New Roman"/>
                <w:bCs/>
              </w:rPr>
              <w:t xml:space="preserve"> тестовый балл</w:t>
            </w:r>
          </w:p>
        </w:tc>
      </w:tr>
      <w:tr w:rsidR="00DD5C7A" w:rsidRPr="00350544" w:rsidTr="00DD5C7A">
        <w:trPr>
          <w:trHeight w:val="315"/>
        </w:trPr>
        <w:tc>
          <w:tcPr>
            <w:tcW w:w="704" w:type="dxa"/>
            <w:vMerge/>
            <w:tcBorders>
              <w:top w:val="single" w:sz="4" w:space="0" w:color="auto"/>
              <w:left w:val="single" w:sz="4" w:space="0" w:color="auto"/>
              <w:bottom w:val="single" w:sz="4" w:space="0" w:color="auto"/>
              <w:right w:val="single" w:sz="4" w:space="0" w:color="auto"/>
            </w:tcBorders>
            <w:vAlign w:val="center"/>
            <w:hideMark/>
          </w:tcPr>
          <w:p w:rsidR="00DD5C7A" w:rsidRPr="00350544" w:rsidRDefault="00DD5C7A" w:rsidP="00350544">
            <w:pPr>
              <w:rPr>
                <w:rFonts w:eastAsia="Times New Roman"/>
                <w:b/>
                <w:bCs/>
              </w:rPr>
            </w:pPr>
          </w:p>
        </w:tc>
        <w:tc>
          <w:tcPr>
            <w:tcW w:w="6041" w:type="dxa"/>
            <w:vMerge/>
            <w:tcBorders>
              <w:top w:val="single" w:sz="4" w:space="0" w:color="auto"/>
              <w:left w:val="single" w:sz="4" w:space="0" w:color="auto"/>
              <w:bottom w:val="single" w:sz="4" w:space="0" w:color="auto"/>
              <w:right w:val="single" w:sz="4" w:space="0" w:color="auto"/>
            </w:tcBorders>
            <w:vAlign w:val="center"/>
            <w:hideMark/>
          </w:tcPr>
          <w:p w:rsidR="00DD5C7A" w:rsidRPr="00350544" w:rsidRDefault="00DD5C7A" w:rsidP="00350544">
            <w:pPr>
              <w:rPr>
                <w:rFonts w:eastAsia="Times New Roman"/>
                <w:b/>
                <w:bC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DD5C7A" w:rsidRPr="00350544" w:rsidRDefault="00DD5C7A" w:rsidP="00350544">
            <w:pPr>
              <w:rPr>
                <w:rFonts w:eastAsia="Times New Roman"/>
                <w:b/>
                <w:bCs/>
              </w:rPr>
            </w:pPr>
          </w:p>
        </w:tc>
        <w:tc>
          <w:tcPr>
            <w:tcW w:w="1812" w:type="dxa"/>
            <w:tcBorders>
              <w:top w:val="nil"/>
              <w:left w:val="nil"/>
              <w:bottom w:val="single" w:sz="4" w:space="0" w:color="auto"/>
              <w:right w:val="single" w:sz="4" w:space="0" w:color="auto"/>
            </w:tcBorders>
            <w:shd w:val="clear" w:color="auto" w:fill="auto"/>
            <w:noWrap/>
            <w:vAlign w:val="center"/>
            <w:hideMark/>
          </w:tcPr>
          <w:p w:rsidR="00DD5C7A" w:rsidRPr="00387F59" w:rsidRDefault="00DD5C7A" w:rsidP="00565C95">
            <w:pPr>
              <w:jc w:val="center"/>
              <w:textAlignment w:val="center"/>
              <w:rPr>
                <w:rFonts w:eastAsia="Times New Roman"/>
                <w:lang w:val="en-US"/>
              </w:rPr>
            </w:pPr>
            <w:r w:rsidRPr="00387F59">
              <w:rPr>
                <w:rFonts w:eastAsia="Times New Roman"/>
              </w:rPr>
              <w:t xml:space="preserve">ниже </w:t>
            </w:r>
            <w:r w:rsidRPr="00387F59">
              <w:rPr>
                <w:rFonts w:eastAsia="Times New Roman"/>
                <w:lang w:val="en-US"/>
              </w:rPr>
              <w:t>min</w:t>
            </w:r>
          </w:p>
        </w:tc>
        <w:tc>
          <w:tcPr>
            <w:tcW w:w="2044" w:type="dxa"/>
            <w:tcBorders>
              <w:top w:val="nil"/>
              <w:left w:val="nil"/>
              <w:bottom w:val="single" w:sz="4" w:space="0" w:color="auto"/>
              <w:right w:val="single" w:sz="4" w:space="0" w:color="auto"/>
            </w:tcBorders>
            <w:shd w:val="clear" w:color="auto" w:fill="auto"/>
            <w:noWrap/>
            <w:vAlign w:val="center"/>
            <w:hideMark/>
          </w:tcPr>
          <w:p w:rsidR="00DD5C7A" w:rsidRPr="00387F59" w:rsidRDefault="00DD5C7A" w:rsidP="00565C95">
            <w:pPr>
              <w:jc w:val="center"/>
              <w:textAlignment w:val="center"/>
              <w:rPr>
                <w:rFonts w:eastAsia="Times New Roman"/>
              </w:rPr>
            </w:pPr>
            <w:r w:rsidRPr="00387F59">
              <w:rPr>
                <w:rFonts w:eastAsia="Times New Roman"/>
              </w:rPr>
              <w:t xml:space="preserve">от </w:t>
            </w:r>
            <w:r w:rsidRPr="00387F59">
              <w:rPr>
                <w:rFonts w:eastAsia="Times New Roman"/>
                <w:lang w:val="en-US"/>
              </w:rPr>
              <w:t>min</w:t>
            </w:r>
            <w:r w:rsidRPr="00387F59">
              <w:rPr>
                <w:rFonts w:eastAsia="Times New Roman"/>
              </w:rPr>
              <w:t xml:space="preserve"> балла до 60 баллов</w:t>
            </w:r>
          </w:p>
        </w:tc>
        <w:tc>
          <w:tcPr>
            <w:tcW w:w="1547" w:type="dxa"/>
            <w:tcBorders>
              <w:top w:val="nil"/>
              <w:left w:val="nil"/>
              <w:bottom w:val="single" w:sz="4" w:space="0" w:color="auto"/>
              <w:right w:val="single" w:sz="4" w:space="0" w:color="auto"/>
            </w:tcBorders>
            <w:shd w:val="clear" w:color="auto" w:fill="auto"/>
            <w:noWrap/>
            <w:vAlign w:val="center"/>
            <w:hideMark/>
          </w:tcPr>
          <w:p w:rsidR="00DD5C7A" w:rsidRPr="00387F59" w:rsidRDefault="00DD5C7A" w:rsidP="00565C95">
            <w:pPr>
              <w:jc w:val="center"/>
              <w:textAlignment w:val="center"/>
              <w:rPr>
                <w:rFonts w:eastAsia="Times New Roman"/>
              </w:rPr>
            </w:pPr>
            <w:r w:rsidRPr="00387F59">
              <w:rPr>
                <w:rFonts w:eastAsia="Times New Roman"/>
              </w:rPr>
              <w:t>от 61 до 80 баллов</w:t>
            </w:r>
          </w:p>
        </w:tc>
        <w:tc>
          <w:tcPr>
            <w:tcW w:w="1407" w:type="dxa"/>
            <w:tcBorders>
              <w:top w:val="nil"/>
              <w:left w:val="nil"/>
              <w:bottom w:val="single" w:sz="4" w:space="0" w:color="auto"/>
              <w:right w:val="single" w:sz="4" w:space="0" w:color="auto"/>
            </w:tcBorders>
            <w:shd w:val="clear" w:color="auto" w:fill="auto"/>
            <w:noWrap/>
            <w:vAlign w:val="center"/>
            <w:hideMark/>
          </w:tcPr>
          <w:p w:rsidR="00DD5C7A" w:rsidRPr="00387F59" w:rsidRDefault="00DD5C7A" w:rsidP="00565C95">
            <w:pPr>
              <w:jc w:val="center"/>
              <w:textAlignment w:val="center"/>
              <w:rPr>
                <w:rFonts w:eastAsia="Times New Roman"/>
              </w:rPr>
            </w:pPr>
            <w:r w:rsidRPr="00387F59">
              <w:rPr>
                <w:rFonts w:eastAsia="Times New Roman"/>
              </w:rPr>
              <w:t>от 81 до 100 баллов</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1</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 xml:space="preserve">МОУ </w:t>
            </w:r>
            <w:r w:rsidR="002352CB">
              <w:rPr>
                <w:rFonts w:eastAsia="Times New Roman"/>
              </w:rPr>
              <w:t>«</w:t>
            </w:r>
            <w:proofErr w:type="spellStart"/>
            <w:r w:rsidRPr="00350544">
              <w:rPr>
                <w:rFonts w:eastAsia="Times New Roman"/>
              </w:rPr>
              <w:t>Шилкинская</w:t>
            </w:r>
            <w:proofErr w:type="spellEnd"/>
            <w:r w:rsidRPr="00350544">
              <w:rPr>
                <w:rFonts w:eastAsia="Times New Roman"/>
              </w:rPr>
              <w:t xml:space="preserve"> СОШ №51</w:t>
            </w:r>
            <w:r w:rsidR="002352CB">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10</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70,00%</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30,00%</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2</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МБОУ СОШ  №13 г. Хилок</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12</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83,33%</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16,67%</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3</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МБОУ</w:t>
            </w:r>
            <w:proofErr w:type="gramStart"/>
            <w:r w:rsidR="002352CB">
              <w:rPr>
                <w:rFonts w:eastAsia="Times New Roman"/>
              </w:rPr>
              <w:t>«</w:t>
            </w:r>
            <w:r w:rsidRPr="00350544">
              <w:rPr>
                <w:rFonts w:eastAsia="Times New Roman"/>
              </w:rPr>
              <w:t>С</w:t>
            </w:r>
            <w:proofErr w:type="gramEnd"/>
            <w:r w:rsidRPr="00350544">
              <w:rPr>
                <w:rFonts w:eastAsia="Times New Roman"/>
              </w:rPr>
              <w:t>ОШ №32</w:t>
            </w:r>
            <w:r w:rsidR="002352CB">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11</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81,82%</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18,18%</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4</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 xml:space="preserve">МОУ СОШ №2 </w:t>
            </w:r>
            <w:proofErr w:type="spellStart"/>
            <w:r w:rsidRPr="00350544">
              <w:rPr>
                <w:rFonts w:eastAsia="Times New Roman"/>
              </w:rPr>
              <w:t>пгт</w:t>
            </w:r>
            <w:proofErr w:type="spellEnd"/>
            <w:r w:rsidRPr="00350544">
              <w:rPr>
                <w:rFonts w:eastAsia="Times New Roman"/>
              </w:rPr>
              <w:t xml:space="preserve">. </w:t>
            </w:r>
            <w:proofErr w:type="spellStart"/>
            <w:r w:rsidRPr="00350544">
              <w:rPr>
                <w:rFonts w:eastAsia="Times New Roman"/>
              </w:rPr>
              <w:t>Новокручининский</w:t>
            </w:r>
            <w:proofErr w:type="spellEnd"/>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11</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81,82%</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18,18%</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5</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 xml:space="preserve">МОУСОШ </w:t>
            </w:r>
            <w:r w:rsidR="002B2F56">
              <w:rPr>
                <w:rFonts w:eastAsia="Times New Roman"/>
              </w:rPr>
              <w:t>№92 г</w:t>
            </w:r>
            <w:proofErr w:type="gramStart"/>
            <w:r w:rsidR="002B2F56">
              <w:rPr>
                <w:rFonts w:eastAsia="Times New Roman"/>
              </w:rPr>
              <w:t>.М</w:t>
            </w:r>
            <w:proofErr w:type="gramEnd"/>
            <w:r w:rsidR="002B2F56">
              <w:rPr>
                <w:rFonts w:eastAsia="Times New Roman"/>
              </w:rPr>
              <w:t xml:space="preserve">огоча </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12</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75,00%</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25,00%</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6</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МБОУ</w:t>
            </w:r>
            <w:proofErr w:type="gramStart"/>
            <w:r w:rsidR="002352CB">
              <w:rPr>
                <w:rFonts w:eastAsia="Times New Roman"/>
              </w:rPr>
              <w:t>«</w:t>
            </w:r>
            <w:r w:rsidRPr="00350544">
              <w:rPr>
                <w:rFonts w:eastAsia="Times New Roman"/>
              </w:rPr>
              <w:t>С</w:t>
            </w:r>
            <w:proofErr w:type="gramEnd"/>
            <w:r w:rsidRPr="00350544">
              <w:rPr>
                <w:rFonts w:eastAsia="Times New Roman"/>
              </w:rPr>
              <w:t xml:space="preserve">ОШ с. </w:t>
            </w:r>
            <w:proofErr w:type="spellStart"/>
            <w:r w:rsidRPr="00350544">
              <w:rPr>
                <w:rFonts w:eastAsia="Times New Roman"/>
              </w:rPr>
              <w:t>Акша</w:t>
            </w:r>
            <w:proofErr w:type="spellEnd"/>
            <w:r w:rsidR="002352CB">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15</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73,33%</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6,67%</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20,00%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7</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 xml:space="preserve">МОУСОШ </w:t>
            </w:r>
            <w:proofErr w:type="spellStart"/>
            <w:r w:rsidRPr="00350544">
              <w:rPr>
                <w:rFonts w:eastAsia="Times New Roman"/>
              </w:rPr>
              <w:t>пгт</w:t>
            </w:r>
            <w:proofErr w:type="spellEnd"/>
            <w:r w:rsidRPr="00350544">
              <w:rPr>
                <w:rFonts w:eastAsia="Times New Roman"/>
              </w:rPr>
              <w:t>. Атамановка</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14</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71,43%</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14,29%</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14,29%</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8</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МБОУ Ясногорская СОШ</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13</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69,23%</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7,69%</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15,38%</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7,69%</w:t>
            </w:r>
          </w:p>
        </w:tc>
      </w:tr>
      <w:tr w:rsidR="00350544" w:rsidRPr="00350544" w:rsidTr="00565C95">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9</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 xml:space="preserve">МАОУ </w:t>
            </w:r>
            <w:r w:rsidR="002352CB">
              <w:rPr>
                <w:rFonts w:eastAsia="Times New Roman"/>
              </w:rPr>
              <w:t>«</w:t>
            </w:r>
            <w:r w:rsidRPr="00350544">
              <w:rPr>
                <w:rFonts w:eastAsia="Times New Roman"/>
              </w:rPr>
              <w:t>СОШ №2</w:t>
            </w:r>
            <w:r w:rsidR="002352CB">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13</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69,23%</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23,08%</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7,69%</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565C95">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lastRenderedPageBreak/>
              <w:t>10</w:t>
            </w:r>
          </w:p>
        </w:tc>
        <w:tc>
          <w:tcPr>
            <w:tcW w:w="60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МБОУ</w:t>
            </w:r>
            <w:proofErr w:type="gramStart"/>
            <w:r w:rsidR="002352CB">
              <w:rPr>
                <w:rFonts w:eastAsia="Times New Roman"/>
              </w:rPr>
              <w:t>«</w:t>
            </w:r>
            <w:proofErr w:type="spellStart"/>
            <w:r w:rsidRPr="00350544">
              <w:rPr>
                <w:rFonts w:eastAsia="Times New Roman"/>
              </w:rPr>
              <w:t>У</w:t>
            </w:r>
            <w:proofErr w:type="gramEnd"/>
            <w:r w:rsidRPr="00350544">
              <w:rPr>
                <w:rFonts w:eastAsia="Times New Roman"/>
              </w:rPr>
              <w:t>рда-Агинская</w:t>
            </w:r>
            <w:proofErr w:type="spellEnd"/>
            <w:r w:rsidRPr="00350544">
              <w:rPr>
                <w:rFonts w:eastAsia="Times New Roman"/>
              </w:rPr>
              <w:t xml:space="preserve"> СОШ </w:t>
            </w:r>
            <w:proofErr w:type="spellStart"/>
            <w:r w:rsidRPr="00350544">
              <w:rPr>
                <w:rFonts w:eastAsia="Times New Roman"/>
              </w:rPr>
              <w:t>им.Г.Ж.Цыбикова</w:t>
            </w:r>
            <w:proofErr w:type="spellEnd"/>
            <w:r w:rsidR="002352CB">
              <w:rPr>
                <w:rFonts w:eastAsia="Times New Roman"/>
              </w:rPr>
              <w: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12</w:t>
            </w:r>
          </w:p>
        </w:tc>
        <w:tc>
          <w:tcPr>
            <w:tcW w:w="1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66,67%</w:t>
            </w:r>
          </w:p>
        </w:tc>
        <w:tc>
          <w:tcPr>
            <w:tcW w:w="20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25,00%</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8,33%</w:t>
            </w:r>
          </w:p>
        </w:tc>
        <w:tc>
          <w:tcPr>
            <w:tcW w:w="14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565C95">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11</w:t>
            </w:r>
          </w:p>
        </w:tc>
        <w:tc>
          <w:tcPr>
            <w:tcW w:w="60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 xml:space="preserve">МБОУ </w:t>
            </w:r>
            <w:proofErr w:type="spellStart"/>
            <w:r w:rsidRPr="00350544">
              <w:rPr>
                <w:rFonts w:eastAsia="Times New Roman"/>
              </w:rPr>
              <w:t>Улётовская</w:t>
            </w:r>
            <w:proofErr w:type="spellEnd"/>
            <w:r w:rsidRPr="00350544">
              <w:rPr>
                <w:rFonts w:eastAsia="Times New Roman"/>
              </w:rPr>
              <w:t xml:space="preserve"> СОШ </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20</w:t>
            </w:r>
          </w:p>
        </w:tc>
        <w:tc>
          <w:tcPr>
            <w:tcW w:w="1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65,00%</w:t>
            </w:r>
          </w:p>
        </w:tc>
        <w:tc>
          <w:tcPr>
            <w:tcW w:w="20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30,00%</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5,00%</w:t>
            </w:r>
          </w:p>
        </w:tc>
        <w:tc>
          <w:tcPr>
            <w:tcW w:w="14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565C95">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12</w:t>
            </w:r>
          </w:p>
        </w:tc>
        <w:tc>
          <w:tcPr>
            <w:tcW w:w="60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МБОУ</w:t>
            </w:r>
            <w:proofErr w:type="gramStart"/>
            <w:r w:rsidR="002352CB">
              <w:rPr>
                <w:rFonts w:eastAsia="Times New Roman"/>
              </w:rPr>
              <w:t>«</w:t>
            </w:r>
            <w:r w:rsidRPr="00350544">
              <w:rPr>
                <w:rFonts w:eastAsia="Times New Roman"/>
              </w:rPr>
              <w:t>С</w:t>
            </w:r>
            <w:proofErr w:type="gramEnd"/>
            <w:r w:rsidRPr="00350544">
              <w:rPr>
                <w:rFonts w:eastAsia="Times New Roman"/>
              </w:rPr>
              <w:t>ОШ №17</w:t>
            </w:r>
            <w:r w:rsidR="002352CB">
              <w:rPr>
                <w:rFonts w:eastAsia="Times New Roman"/>
              </w:rPr>
              <w:t>»</w:t>
            </w:r>
            <w:r w:rsidRPr="00350544">
              <w:rPr>
                <w:rFonts w:eastAsia="Times New Roman"/>
              </w:rPr>
              <w:t xml:space="preserve"> г. Чита</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13</w:t>
            </w:r>
          </w:p>
        </w:tc>
        <w:tc>
          <w:tcPr>
            <w:tcW w:w="1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61,54%</w:t>
            </w:r>
          </w:p>
        </w:tc>
        <w:tc>
          <w:tcPr>
            <w:tcW w:w="20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23,08%</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7,69%</w:t>
            </w:r>
          </w:p>
        </w:tc>
        <w:tc>
          <w:tcPr>
            <w:tcW w:w="14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7,69%</w:t>
            </w:r>
          </w:p>
        </w:tc>
      </w:tr>
      <w:tr w:rsidR="00350544" w:rsidRPr="00350544" w:rsidTr="00565C95">
        <w:trPr>
          <w:trHeight w:val="31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13</w:t>
            </w:r>
          </w:p>
        </w:tc>
        <w:tc>
          <w:tcPr>
            <w:tcW w:w="60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МОУСОШ №78 п. Чернышевск</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12</w:t>
            </w:r>
          </w:p>
        </w:tc>
        <w:tc>
          <w:tcPr>
            <w:tcW w:w="18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58,33%</w:t>
            </w:r>
          </w:p>
        </w:tc>
        <w:tc>
          <w:tcPr>
            <w:tcW w:w="20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25,00%</w:t>
            </w:r>
          </w:p>
        </w:tc>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16,67%</w:t>
            </w:r>
          </w:p>
        </w:tc>
        <w:tc>
          <w:tcPr>
            <w:tcW w:w="14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565C95">
        <w:trPr>
          <w:trHeight w:val="335"/>
        </w:trPr>
        <w:tc>
          <w:tcPr>
            <w:tcW w:w="70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14</w:t>
            </w:r>
          </w:p>
        </w:tc>
        <w:tc>
          <w:tcPr>
            <w:tcW w:w="6041" w:type="dxa"/>
            <w:tcBorders>
              <w:top w:val="single" w:sz="4" w:space="0" w:color="auto"/>
              <w:left w:val="nil"/>
              <w:bottom w:val="single" w:sz="4" w:space="0" w:color="auto"/>
              <w:right w:val="single" w:sz="4" w:space="0" w:color="auto"/>
            </w:tcBorders>
            <w:shd w:val="clear" w:color="auto" w:fill="auto"/>
            <w:vAlign w:val="center"/>
            <w:hideMark/>
          </w:tcPr>
          <w:p w:rsidR="00350544" w:rsidRPr="00350544" w:rsidRDefault="00350544" w:rsidP="00DD5C7A">
            <w:pPr>
              <w:rPr>
                <w:rFonts w:eastAsia="Times New Roman"/>
              </w:rPr>
            </w:pPr>
            <w:r w:rsidRPr="00350544">
              <w:rPr>
                <w:rFonts w:eastAsia="Times New Roman"/>
              </w:rPr>
              <w:t>МО</w:t>
            </w:r>
            <w:proofErr w:type="gramStart"/>
            <w:r w:rsidRPr="00350544">
              <w:rPr>
                <w:rFonts w:eastAsia="Times New Roman"/>
              </w:rPr>
              <w:t>У-</w:t>
            </w:r>
            <w:proofErr w:type="gramEnd"/>
            <w:r w:rsidRPr="00350544">
              <w:rPr>
                <w:rFonts w:eastAsia="Times New Roman"/>
              </w:rPr>
              <w:t xml:space="preserve"> СОШ №6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14</w:t>
            </w:r>
          </w:p>
        </w:tc>
        <w:tc>
          <w:tcPr>
            <w:tcW w:w="1812" w:type="dxa"/>
            <w:tcBorders>
              <w:top w:val="single" w:sz="4" w:space="0" w:color="auto"/>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57,14%</w:t>
            </w:r>
          </w:p>
        </w:tc>
        <w:tc>
          <w:tcPr>
            <w:tcW w:w="2044" w:type="dxa"/>
            <w:tcBorders>
              <w:top w:val="single" w:sz="4" w:space="0" w:color="auto"/>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28,57%</w:t>
            </w:r>
          </w:p>
        </w:tc>
        <w:tc>
          <w:tcPr>
            <w:tcW w:w="1547" w:type="dxa"/>
            <w:tcBorders>
              <w:top w:val="single" w:sz="4" w:space="0" w:color="auto"/>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14,29%</w:t>
            </w:r>
          </w:p>
        </w:tc>
        <w:tc>
          <w:tcPr>
            <w:tcW w:w="1407" w:type="dxa"/>
            <w:tcBorders>
              <w:top w:val="single" w:sz="4" w:space="0" w:color="auto"/>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15</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МБОУ</w:t>
            </w:r>
            <w:r w:rsidR="002352CB">
              <w:rPr>
                <w:rFonts w:eastAsia="Times New Roman"/>
              </w:rPr>
              <w:t>«</w:t>
            </w:r>
            <w:r w:rsidRPr="00350544">
              <w:rPr>
                <w:rFonts w:eastAsia="Times New Roman"/>
              </w:rPr>
              <w:t xml:space="preserve"> СОШ №24</w:t>
            </w:r>
            <w:r w:rsidR="002B2F56">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16</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56,25%</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37,50%</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6,25%</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350544"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350544" w:rsidRDefault="00350544" w:rsidP="00DD5C7A">
            <w:pPr>
              <w:jc w:val="center"/>
              <w:rPr>
                <w:rFonts w:eastAsia="Times New Roman"/>
              </w:rPr>
            </w:pPr>
            <w:r w:rsidRPr="00350544">
              <w:rPr>
                <w:rFonts w:eastAsia="Times New Roman"/>
              </w:rPr>
              <w:t>16</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rPr>
                <w:rFonts w:eastAsia="Times New Roman"/>
              </w:rPr>
            </w:pPr>
            <w:r w:rsidRPr="00350544">
              <w:rPr>
                <w:rFonts w:eastAsia="Times New Roman"/>
              </w:rPr>
              <w:t>МБОУ</w:t>
            </w:r>
            <w:proofErr w:type="gramStart"/>
            <w:r w:rsidR="002352CB">
              <w:rPr>
                <w:rFonts w:eastAsia="Times New Roman"/>
              </w:rPr>
              <w:t>«</w:t>
            </w:r>
            <w:proofErr w:type="spellStart"/>
            <w:r w:rsidRPr="00350544">
              <w:rPr>
                <w:rFonts w:eastAsia="Times New Roman"/>
              </w:rPr>
              <w:t>А</w:t>
            </w:r>
            <w:proofErr w:type="gramEnd"/>
            <w:r w:rsidRPr="00350544">
              <w:rPr>
                <w:rFonts w:eastAsia="Times New Roman"/>
              </w:rPr>
              <w:t>митхашинская</w:t>
            </w:r>
            <w:proofErr w:type="spellEnd"/>
            <w:r w:rsidRPr="00350544">
              <w:rPr>
                <w:rFonts w:eastAsia="Times New Roman"/>
              </w:rPr>
              <w:t xml:space="preserve"> СОШ</w:t>
            </w:r>
            <w:r w:rsidR="002352CB">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18</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55,56%</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38,89%</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5,56%</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350544" w:rsidRDefault="00350544" w:rsidP="00DD5C7A">
            <w:pPr>
              <w:jc w:val="center"/>
              <w:rPr>
                <w:rFonts w:eastAsia="Times New Roman"/>
              </w:rPr>
            </w:pPr>
            <w:r w:rsidRPr="00350544">
              <w:rPr>
                <w:rFonts w:eastAsia="Times New Roman"/>
              </w:rPr>
              <w:t>0,00%</w:t>
            </w:r>
          </w:p>
        </w:tc>
      </w:tr>
      <w:tr w:rsidR="00350544" w:rsidRPr="002B2F56"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17</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rPr>
                <w:rFonts w:eastAsia="Times New Roman"/>
              </w:rPr>
            </w:pPr>
            <w:r w:rsidRPr="002B2F56">
              <w:rPr>
                <w:rFonts w:eastAsia="Times New Roman"/>
              </w:rPr>
              <w:t xml:space="preserve">МОУ </w:t>
            </w:r>
            <w:proofErr w:type="spellStart"/>
            <w:r w:rsidRPr="002B2F56">
              <w:rPr>
                <w:rFonts w:eastAsia="Times New Roman"/>
              </w:rPr>
              <w:t>Красночикойская</w:t>
            </w:r>
            <w:proofErr w:type="spellEnd"/>
            <w:r w:rsidRPr="002B2F56">
              <w:rPr>
                <w:rFonts w:eastAsia="Times New Roman"/>
              </w:rPr>
              <w:t xml:space="preserve"> СОШ</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11</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54,55%</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18,18%</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18,18%</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9,09%</w:t>
            </w:r>
          </w:p>
        </w:tc>
      </w:tr>
      <w:tr w:rsidR="00350544" w:rsidRPr="002B2F56"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18</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rPr>
                <w:rFonts w:eastAsia="Times New Roman"/>
              </w:rPr>
            </w:pPr>
            <w:r w:rsidRPr="002B2F56">
              <w:rPr>
                <w:rFonts w:eastAsia="Times New Roman"/>
              </w:rPr>
              <w:t xml:space="preserve">МКОУ </w:t>
            </w:r>
            <w:r w:rsidR="002352CB" w:rsidRPr="002B2F56">
              <w:rPr>
                <w:rFonts w:eastAsia="Times New Roman"/>
              </w:rPr>
              <w:t>«</w:t>
            </w:r>
            <w:r w:rsidRPr="002B2F56">
              <w:rPr>
                <w:rFonts w:eastAsia="Times New Roman"/>
              </w:rPr>
              <w:t>СОШ  №5</w:t>
            </w:r>
            <w:r w:rsidR="002352CB" w:rsidRPr="002B2F56">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15</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53,33%</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40,00%</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6,67%</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r>
      <w:tr w:rsidR="00350544" w:rsidRPr="002B2F56" w:rsidTr="00DD5C7A">
        <w:trPr>
          <w:trHeight w:val="393"/>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19</w:t>
            </w:r>
          </w:p>
        </w:tc>
        <w:tc>
          <w:tcPr>
            <w:tcW w:w="6041" w:type="dxa"/>
            <w:tcBorders>
              <w:top w:val="nil"/>
              <w:left w:val="nil"/>
              <w:bottom w:val="single" w:sz="4" w:space="0" w:color="auto"/>
              <w:right w:val="single" w:sz="4" w:space="0" w:color="auto"/>
            </w:tcBorders>
            <w:shd w:val="clear" w:color="auto" w:fill="auto"/>
            <w:vAlign w:val="center"/>
            <w:hideMark/>
          </w:tcPr>
          <w:p w:rsidR="00350544" w:rsidRPr="002B2F56" w:rsidRDefault="00350544" w:rsidP="00DD5C7A">
            <w:pPr>
              <w:rPr>
                <w:rFonts w:eastAsia="Times New Roman"/>
              </w:rPr>
            </w:pPr>
            <w:r w:rsidRPr="002B2F56">
              <w:rPr>
                <w:rFonts w:eastAsia="Times New Roman"/>
              </w:rPr>
              <w:t xml:space="preserve">МОУ  СОШ с. </w:t>
            </w:r>
            <w:proofErr w:type="spellStart"/>
            <w:r w:rsidRPr="002B2F56">
              <w:rPr>
                <w:rFonts w:eastAsia="Times New Roman"/>
              </w:rPr>
              <w:t>Смоленка</w:t>
            </w:r>
            <w:proofErr w:type="spellEnd"/>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19</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52,63%</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31,58%</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15,79%</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r>
      <w:tr w:rsidR="00350544" w:rsidRPr="002B2F56"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20</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rPr>
                <w:rFonts w:eastAsia="Times New Roman"/>
              </w:rPr>
            </w:pPr>
            <w:r w:rsidRPr="002B2F56">
              <w:rPr>
                <w:rFonts w:eastAsia="Times New Roman"/>
              </w:rPr>
              <w:t xml:space="preserve">МБОУ  </w:t>
            </w:r>
            <w:r w:rsidR="002352CB" w:rsidRPr="002B2F56">
              <w:rPr>
                <w:rFonts w:eastAsia="Times New Roman"/>
              </w:rPr>
              <w:t>«</w:t>
            </w:r>
            <w:r w:rsidRPr="002B2F56">
              <w:rPr>
                <w:rFonts w:eastAsia="Times New Roman"/>
              </w:rPr>
              <w:t>СОШ №2</w:t>
            </w:r>
            <w:r w:rsidR="002352CB" w:rsidRPr="002B2F56">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32</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50,00%</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40,62%</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9,38%</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r>
      <w:tr w:rsidR="00350544" w:rsidRPr="002B2F56"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21</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rPr>
                <w:rFonts w:eastAsia="Times New Roman"/>
              </w:rPr>
            </w:pPr>
            <w:r w:rsidRPr="002B2F56">
              <w:rPr>
                <w:rFonts w:eastAsia="Times New Roman"/>
              </w:rPr>
              <w:t xml:space="preserve">МАОУ </w:t>
            </w:r>
            <w:r w:rsidR="002352CB" w:rsidRPr="002B2F56">
              <w:rPr>
                <w:rFonts w:eastAsia="Times New Roman"/>
              </w:rPr>
              <w:t>«</w:t>
            </w:r>
            <w:r w:rsidRPr="002B2F56">
              <w:rPr>
                <w:rFonts w:eastAsia="Times New Roman"/>
              </w:rPr>
              <w:t>Агинская СОШ №2</w:t>
            </w:r>
            <w:r w:rsidR="002352CB" w:rsidRPr="002B2F56">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30</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50,00%</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40,00%</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r>
      <w:tr w:rsidR="00350544" w:rsidRPr="002B2F56"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22</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rPr>
                <w:rFonts w:eastAsia="Times New Roman"/>
              </w:rPr>
            </w:pPr>
            <w:r w:rsidRPr="002B2F56">
              <w:rPr>
                <w:rFonts w:eastAsia="Times New Roman"/>
              </w:rPr>
              <w:t xml:space="preserve">МАОУ </w:t>
            </w:r>
            <w:r w:rsidR="002352CB" w:rsidRPr="002B2F56">
              <w:rPr>
                <w:rFonts w:eastAsia="Times New Roman"/>
              </w:rPr>
              <w:t>«</w:t>
            </w:r>
            <w:r w:rsidRPr="002B2F56">
              <w:rPr>
                <w:rFonts w:eastAsia="Times New Roman"/>
              </w:rPr>
              <w:t>СОШ №8</w:t>
            </w:r>
            <w:r w:rsidR="002352CB" w:rsidRPr="002B2F56">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18</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50,00%</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50,00%</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r>
      <w:tr w:rsidR="00350544" w:rsidRPr="002B2F56"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23</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rPr>
                <w:rFonts w:eastAsia="Times New Roman"/>
              </w:rPr>
            </w:pPr>
            <w:r w:rsidRPr="002B2F56">
              <w:rPr>
                <w:rFonts w:eastAsia="Times New Roman"/>
              </w:rPr>
              <w:t xml:space="preserve">МБОУ  </w:t>
            </w:r>
            <w:r w:rsidR="002352CB" w:rsidRPr="002B2F56">
              <w:rPr>
                <w:rFonts w:eastAsia="Times New Roman"/>
              </w:rPr>
              <w:t>«</w:t>
            </w:r>
            <w:r w:rsidRPr="002B2F56">
              <w:rPr>
                <w:rFonts w:eastAsia="Times New Roman"/>
              </w:rPr>
              <w:t>СОШ №18</w:t>
            </w:r>
            <w:r w:rsidR="002352CB" w:rsidRPr="002B2F56">
              <w:rPr>
                <w:rFonts w:eastAsia="Times New Roman"/>
              </w:rPr>
              <w:t>»</w:t>
            </w:r>
            <w:r w:rsidRPr="002B2F56">
              <w:rPr>
                <w:rFonts w:eastAsia="Times New Roman"/>
              </w:rPr>
              <w:t xml:space="preserve"> г. Чита</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14</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50,00%</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42,86%</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7,14%</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r>
      <w:tr w:rsidR="00350544" w:rsidRPr="002B2F56"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24</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rPr>
                <w:rFonts w:eastAsia="Times New Roman"/>
              </w:rPr>
            </w:pPr>
            <w:r w:rsidRPr="002B2F56">
              <w:rPr>
                <w:rFonts w:eastAsia="Times New Roman"/>
              </w:rPr>
              <w:t xml:space="preserve">МАОУ </w:t>
            </w:r>
            <w:r w:rsidR="002352CB" w:rsidRPr="002B2F56">
              <w:rPr>
                <w:rFonts w:eastAsia="Times New Roman"/>
              </w:rPr>
              <w:t>«</w:t>
            </w:r>
            <w:proofErr w:type="spellStart"/>
            <w:r w:rsidRPr="002B2F56">
              <w:rPr>
                <w:rFonts w:eastAsia="Times New Roman"/>
              </w:rPr>
              <w:t>Дульдургинская</w:t>
            </w:r>
            <w:proofErr w:type="spellEnd"/>
            <w:r w:rsidRPr="002B2F56">
              <w:rPr>
                <w:rFonts w:eastAsia="Times New Roman"/>
              </w:rPr>
              <w:t xml:space="preserve"> СОШ №2</w:t>
            </w:r>
            <w:r w:rsidR="002352CB" w:rsidRPr="002B2F56">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12</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50,00%</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41,67%</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8,33%</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r>
      <w:tr w:rsidR="00350544" w:rsidRPr="002B2F56" w:rsidTr="00DD5C7A">
        <w:trPr>
          <w:trHeight w:val="315"/>
        </w:trPr>
        <w:tc>
          <w:tcPr>
            <w:tcW w:w="704" w:type="dxa"/>
            <w:tcBorders>
              <w:top w:val="nil"/>
              <w:left w:val="single" w:sz="4" w:space="0" w:color="auto"/>
              <w:bottom w:val="single" w:sz="4" w:space="0" w:color="auto"/>
              <w:right w:val="single" w:sz="4" w:space="0" w:color="auto"/>
            </w:tcBorders>
            <w:shd w:val="clear" w:color="auto" w:fill="auto"/>
            <w:noWrap/>
            <w:vAlign w:val="bottom"/>
            <w:hideMark/>
          </w:tcPr>
          <w:p w:rsidR="00350544" w:rsidRPr="002B2F56" w:rsidRDefault="00350544" w:rsidP="00DD5C7A">
            <w:pPr>
              <w:jc w:val="center"/>
              <w:rPr>
                <w:rFonts w:eastAsia="Times New Roman"/>
              </w:rPr>
            </w:pPr>
            <w:r w:rsidRPr="002B2F56">
              <w:rPr>
                <w:rFonts w:eastAsia="Times New Roman"/>
              </w:rPr>
              <w:t>25</w:t>
            </w:r>
          </w:p>
        </w:tc>
        <w:tc>
          <w:tcPr>
            <w:tcW w:w="6041"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rPr>
                <w:rFonts w:eastAsia="Times New Roman"/>
              </w:rPr>
            </w:pPr>
            <w:r w:rsidRPr="002B2F56">
              <w:rPr>
                <w:rFonts w:eastAsia="Times New Roman"/>
              </w:rPr>
              <w:t xml:space="preserve">МБОУ  </w:t>
            </w:r>
            <w:r w:rsidR="002352CB" w:rsidRPr="002B2F56">
              <w:rPr>
                <w:rFonts w:eastAsia="Times New Roman"/>
              </w:rPr>
              <w:t>«</w:t>
            </w:r>
            <w:proofErr w:type="spellStart"/>
            <w:r w:rsidRPr="002B2F56">
              <w:rPr>
                <w:rFonts w:eastAsia="Times New Roman"/>
              </w:rPr>
              <w:t>Мангутская</w:t>
            </w:r>
            <w:proofErr w:type="spellEnd"/>
            <w:r w:rsidRPr="002B2F56">
              <w:rPr>
                <w:rFonts w:eastAsia="Times New Roman"/>
              </w:rPr>
              <w:t xml:space="preserve">  СОШ</w:t>
            </w:r>
            <w:r w:rsidR="002352CB" w:rsidRPr="002B2F56">
              <w:rPr>
                <w:rFonts w:eastAsia="Times New Roman"/>
              </w:rPr>
              <w:t>»</w:t>
            </w:r>
          </w:p>
        </w:tc>
        <w:tc>
          <w:tcPr>
            <w:tcW w:w="141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10</w:t>
            </w:r>
          </w:p>
        </w:tc>
        <w:tc>
          <w:tcPr>
            <w:tcW w:w="1812"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50,00%</w:t>
            </w:r>
          </w:p>
        </w:tc>
        <w:tc>
          <w:tcPr>
            <w:tcW w:w="2044"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40,00%</w:t>
            </w:r>
          </w:p>
        </w:tc>
        <w:tc>
          <w:tcPr>
            <w:tcW w:w="154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10,00%</w:t>
            </w:r>
          </w:p>
        </w:tc>
        <w:tc>
          <w:tcPr>
            <w:tcW w:w="1407" w:type="dxa"/>
            <w:tcBorders>
              <w:top w:val="nil"/>
              <w:left w:val="nil"/>
              <w:bottom w:val="single" w:sz="4" w:space="0" w:color="auto"/>
              <w:right w:val="single" w:sz="4" w:space="0" w:color="auto"/>
            </w:tcBorders>
            <w:shd w:val="clear" w:color="auto" w:fill="auto"/>
            <w:noWrap/>
            <w:vAlign w:val="center"/>
            <w:hideMark/>
          </w:tcPr>
          <w:p w:rsidR="00350544" w:rsidRPr="002B2F56" w:rsidRDefault="00350544" w:rsidP="00DD5C7A">
            <w:pPr>
              <w:jc w:val="center"/>
              <w:rPr>
                <w:rFonts w:eastAsia="Times New Roman"/>
              </w:rPr>
            </w:pPr>
            <w:r w:rsidRPr="002B2F56">
              <w:rPr>
                <w:rFonts w:eastAsia="Times New Roman"/>
              </w:rPr>
              <w:t>0,00%</w:t>
            </w:r>
          </w:p>
        </w:tc>
      </w:tr>
      <w:bookmarkEnd w:id="8"/>
      <w:bookmarkEnd w:id="9"/>
      <w:bookmarkEnd w:id="10"/>
    </w:tbl>
    <w:p w:rsidR="000B3B8F" w:rsidRPr="002B2F56" w:rsidRDefault="000B3B8F" w:rsidP="00E736B4">
      <w:pPr>
        <w:pStyle w:val="3"/>
        <w:numPr>
          <w:ilvl w:val="0"/>
          <w:numId w:val="0"/>
        </w:numPr>
        <w:tabs>
          <w:tab w:val="left" w:pos="0"/>
        </w:tabs>
        <w:spacing w:before="0"/>
        <w:ind w:left="710"/>
        <w:rPr>
          <w:rFonts w:ascii="Times New Roman" w:hAnsi="Times New Roman"/>
          <w:sz w:val="24"/>
        </w:rPr>
      </w:pPr>
    </w:p>
    <w:p w:rsidR="00B63AF4" w:rsidRPr="002B2F56" w:rsidRDefault="00E736B4" w:rsidP="00E736B4">
      <w:pPr>
        <w:pStyle w:val="3"/>
        <w:numPr>
          <w:ilvl w:val="0"/>
          <w:numId w:val="0"/>
        </w:numPr>
        <w:tabs>
          <w:tab w:val="left" w:pos="0"/>
        </w:tabs>
        <w:spacing w:before="0"/>
        <w:ind w:left="710"/>
        <w:rPr>
          <w:rFonts w:ascii="Times New Roman" w:hAnsi="Times New Roman"/>
          <w:sz w:val="24"/>
        </w:rPr>
      </w:pPr>
      <w:r w:rsidRPr="002B2F56">
        <w:rPr>
          <w:rFonts w:ascii="Times New Roman" w:hAnsi="Times New Roman"/>
          <w:sz w:val="24"/>
        </w:rPr>
        <w:t>2.5.</w:t>
      </w:r>
      <w:r w:rsidR="00697AE3">
        <w:rPr>
          <w:rFonts w:ascii="Times New Roman" w:hAnsi="Times New Roman"/>
          <w:sz w:val="24"/>
        </w:rPr>
        <w:t xml:space="preserve"> </w:t>
      </w:r>
      <w:r w:rsidR="00B34120" w:rsidRPr="002B2F56">
        <w:rPr>
          <w:rFonts w:ascii="Times New Roman" w:hAnsi="Times New Roman"/>
          <w:sz w:val="24"/>
        </w:rPr>
        <w:t>ВЫВОДЫ</w:t>
      </w:r>
      <w:r w:rsidR="00B63AF4" w:rsidRPr="002B2F56">
        <w:rPr>
          <w:rFonts w:ascii="Times New Roman" w:hAnsi="Times New Roman"/>
          <w:sz w:val="24"/>
        </w:rPr>
        <w:t xml:space="preserve"> о характере изменения результатов ЕГЭ по предмету</w:t>
      </w:r>
    </w:p>
    <w:p w:rsidR="00B63AF4" w:rsidRPr="002B2F56" w:rsidRDefault="00B63AF4" w:rsidP="00293075">
      <w:pPr>
        <w:ind w:firstLine="709"/>
        <w:jc w:val="both"/>
      </w:pPr>
    </w:p>
    <w:p w:rsidR="00735A08" w:rsidRPr="002B2F56" w:rsidRDefault="00735A08" w:rsidP="00293075">
      <w:pPr>
        <w:ind w:firstLine="709"/>
        <w:jc w:val="both"/>
      </w:pPr>
      <w:r w:rsidRPr="002B2F56">
        <w:t>На основе приведенных в разделе показателей можно отметить ряд значимых изменений в результатах ЕГЭ 202</w:t>
      </w:r>
      <w:r w:rsidR="000B3B8F" w:rsidRPr="002B2F56">
        <w:t>5</w:t>
      </w:r>
      <w:r w:rsidRPr="002B2F56">
        <w:t xml:space="preserve"> года по учебному предмету относительно результатов 202</w:t>
      </w:r>
      <w:r w:rsidR="000B3B8F" w:rsidRPr="002B2F56">
        <w:t>4</w:t>
      </w:r>
      <w:r w:rsidRPr="002B2F56">
        <w:t xml:space="preserve"> года и 202</w:t>
      </w:r>
      <w:r w:rsidR="00317C81" w:rsidRPr="002B2F56">
        <w:t>3</w:t>
      </w:r>
      <w:r w:rsidRPr="002B2F56">
        <w:t xml:space="preserve"> года.</w:t>
      </w:r>
    </w:p>
    <w:p w:rsidR="0053241E" w:rsidRPr="002B2F56" w:rsidRDefault="00735A08" w:rsidP="00293075">
      <w:pPr>
        <w:ind w:firstLine="709"/>
        <w:jc w:val="both"/>
      </w:pPr>
      <w:r w:rsidRPr="002B2F56">
        <w:t>Анализ диаграмм распределения тестовых баллов участни</w:t>
      </w:r>
      <w:r w:rsidR="00F26D7B" w:rsidRPr="002B2F56">
        <w:t>ков ЕГЭ по обществознанию показывает</w:t>
      </w:r>
      <w:r w:rsidRPr="002B2F56">
        <w:t>, что в течение трех лет стабильно уменьша</w:t>
      </w:r>
      <w:r w:rsidR="00F26D7B" w:rsidRPr="002B2F56">
        <w:t>ется</w:t>
      </w:r>
      <w:r w:rsidR="0053241E" w:rsidRPr="002B2F56">
        <w:t xml:space="preserve"> количество участников в группах с высоким количеством баллов</w:t>
      </w:r>
      <w:r w:rsidR="00F26D7B" w:rsidRPr="002B2F56">
        <w:t xml:space="preserve">, также произошло уменьшение доли участников от минимального до 80 баллов и как результат увеличение количества </w:t>
      </w:r>
      <w:r w:rsidR="00976682" w:rsidRPr="002B2F56">
        <w:t>выпускников,</w:t>
      </w:r>
      <w:r w:rsidR="00ED3B21">
        <w:t xml:space="preserve"> </w:t>
      </w:r>
      <w:r w:rsidR="0053241E" w:rsidRPr="002B2F56">
        <w:t xml:space="preserve">не прошедших минимальный порог. </w:t>
      </w:r>
      <w:r w:rsidR="00F26D7B" w:rsidRPr="002B2F56">
        <w:t>В</w:t>
      </w:r>
      <w:r w:rsidR="0053241E" w:rsidRPr="002B2F56">
        <w:t xml:space="preserve">се это </w:t>
      </w:r>
      <w:r w:rsidR="00F26D7B" w:rsidRPr="002B2F56">
        <w:t>снижает</w:t>
      </w:r>
      <w:r w:rsidR="0053241E" w:rsidRPr="002B2F56">
        <w:t xml:space="preserve"> средн</w:t>
      </w:r>
      <w:r w:rsidR="00F26D7B" w:rsidRPr="002B2F56">
        <w:t>ий балл</w:t>
      </w:r>
      <w:r w:rsidR="0053241E" w:rsidRPr="002B2F56">
        <w:t xml:space="preserve"> по предмету</w:t>
      </w:r>
    </w:p>
    <w:p w:rsidR="00B63AF4" w:rsidRPr="00ED3B21" w:rsidRDefault="00B63AF4" w:rsidP="00293075">
      <w:pPr>
        <w:ind w:firstLine="709"/>
        <w:jc w:val="both"/>
      </w:pPr>
      <w:r w:rsidRPr="002B2F56">
        <w:t>Результаты ЕГЭ по обществознанию в 202</w:t>
      </w:r>
      <w:r w:rsidR="00F26D7B" w:rsidRPr="002B2F56">
        <w:t>5</w:t>
      </w:r>
      <w:r w:rsidRPr="002B2F56">
        <w:t xml:space="preserve"> г. </w:t>
      </w:r>
      <w:r w:rsidRPr="00ED3B21">
        <w:t xml:space="preserve">оказались </w:t>
      </w:r>
      <w:r w:rsidR="00976682" w:rsidRPr="00ED3B21">
        <w:t>значительно</w:t>
      </w:r>
      <w:r w:rsidR="00ED3B21" w:rsidRPr="00ED3B21">
        <w:t xml:space="preserve"> </w:t>
      </w:r>
      <w:r w:rsidR="0053241E" w:rsidRPr="00ED3B21">
        <w:t>ниже</w:t>
      </w:r>
      <w:r w:rsidRPr="00ED3B21">
        <w:t xml:space="preserve"> показателей 202</w:t>
      </w:r>
      <w:r w:rsidR="00F26D7B" w:rsidRPr="00ED3B21">
        <w:t>4 года и 2023</w:t>
      </w:r>
      <w:r w:rsidR="00735A08" w:rsidRPr="00ED3B21">
        <w:t xml:space="preserve"> года.</w:t>
      </w:r>
    </w:p>
    <w:p w:rsidR="00735A08" w:rsidRPr="00ED3B21" w:rsidRDefault="00B63AF4" w:rsidP="00293075">
      <w:pPr>
        <w:ind w:firstLine="709"/>
        <w:jc w:val="both"/>
      </w:pPr>
      <w:r w:rsidRPr="00ED3B21">
        <w:t xml:space="preserve">Средний тестовый балл составил </w:t>
      </w:r>
      <w:r w:rsidR="00F26D7B" w:rsidRPr="00ED3B21">
        <w:t xml:space="preserve">47,24, что ниже среднего балла 2024 года на </w:t>
      </w:r>
      <w:r w:rsidR="002079F7" w:rsidRPr="00ED3B21">
        <w:t>5,36 балла</w:t>
      </w:r>
      <w:r w:rsidR="00735A08" w:rsidRPr="00ED3B21">
        <w:t>.</w:t>
      </w:r>
    </w:p>
    <w:p w:rsidR="00B63AF4" w:rsidRDefault="00B63AF4" w:rsidP="00293075">
      <w:pPr>
        <w:ind w:firstLine="709"/>
        <w:jc w:val="both"/>
      </w:pPr>
      <w:r w:rsidRPr="00ED3B21">
        <w:t xml:space="preserve">Минимальный балл ЕГЭ по обществознанию </w:t>
      </w:r>
      <w:r w:rsidR="000553B5">
        <w:t xml:space="preserve">в 2025 году </w:t>
      </w:r>
      <w:r w:rsidR="00735A08" w:rsidRPr="00ED3B21">
        <w:t xml:space="preserve">для поступления в вузы </w:t>
      </w:r>
      <w:r w:rsidRPr="00ED3B21">
        <w:t xml:space="preserve">Министерством просвещения РФ </w:t>
      </w:r>
      <w:r w:rsidR="0053241E" w:rsidRPr="00ED3B21">
        <w:t xml:space="preserve">и </w:t>
      </w:r>
      <w:proofErr w:type="spellStart"/>
      <w:r w:rsidR="0053241E" w:rsidRPr="00ED3B21">
        <w:t>Минобрнауки</w:t>
      </w:r>
      <w:proofErr w:type="spellEnd"/>
      <w:r w:rsidR="0053241E" w:rsidRPr="00ED3B21">
        <w:t xml:space="preserve"> </w:t>
      </w:r>
      <w:r w:rsidR="008F4388">
        <w:t xml:space="preserve">установлен на уровне 45 </w:t>
      </w:r>
      <w:r w:rsidRPr="00ED3B21">
        <w:t>баллов.</w:t>
      </w:r>
      <w:r w:rsidR="0053241E" w:rsidRPr="00ED3B21">
        <w:t xml:space="preserve"> </w:t>
      </w:r>
      <w:proofErr w:type="spellStart"/>
      <w:r w:rsidR="0053241E" w:rsidRPr="00ED3B21">
        <w:t>Рособрнадзор</w:t>
      </w:r>
      <w:proofErr w:type="spellEnd"/>
      <w:r w:rsidR="0053241E" w:rsidRPr="00ED3B21">
        <w:t xml:space="preserve"> установил минимальный балл 42 балла.</w:t>
      </w:r>
    </w:p>
    <w:p w:rsidR="00ED3B21" w:rsidRDefault="00ED3B21" w:rsidP="00ED3B21">
      <w:pPr>
        <w:jc w:val="center"/>
        <w:rPr>
          <w:b/>
        </w:rPr>
      </w:pPr>
    </w:p>
    <w:p w:rsidR="00ED3B21" w:rsidRPr="00ED3B21" w:rsidRDefault="00ED3B21" w:rsidP="00ED3B21">
      <w:pPr>
        <w:jc w:val="center"/>
        <w:rPr>
          <w:b/>
        </w:rPr>
      </w:pPr>
      <w:r w:rsidRPr="00ED3B21">
        <w:rPr>
          <w:b/>
        </w:rPr>
        <w:t xml:space="preserve">Доля </w:t>
      </w:r>
      <w:r>
        <w:rPr>
          <w:b/>
        </w:rPr>
        <w:t xml:space="preserve">участников, </w:t>
      </w:r>
      <w:r w:rsidRPr="00ED3B21">
        <w:rPr>
          <w:b/>
        </w:rPr>
        <w:t>преодолевших минимальный порог для поступления в вуз</w:t>
      </w:r>
      <w:r>
        <w:rPr>
          <w:b/>
        </w:rPr>
        <w:t>ы</w:t>
      </w:r>
    </w:p>
    <w:p w:rsidR="00ED3B21" w:rsidRDefault="00ED3B21" w:rsidP="00ED3B21">
      <w:pPr>
        <w:jc w:val="center"/>
      </w:pPr>
    </w:p>
    <w:tbl>
      <w:tblPr>
        <w:tblW w:w="15321"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72"/>
        <w:gridCol w:w="4110"/>
        <w:gridCol w:w="4536"/>
        <w:gridCol w:w="5103"/>
      </w:tblGrid>
      <w:tr w:rsidR="00ED3B21" w:rsidRPr="00ED3B21" w:rsidTr="00ED3B21">
        <w:trPr>
          <w:trHeight w:val="390"/>
        </w:trPr>
        <w:tc>
          <w:tcPr>
            <w:tcW w:w="1572" w:type="dxa"/>
            <w:shd w:val="clear" w:color="auto" w:fill="auto"/>
            <w:vAlign w:val="center"/>
            <w:hideMark/>
          </w:tcPr>
          <w:p w:rsidR="00ED3B21" w:rsidRPr="00ED3B21" w:rsidRDefault="00ED3B21" w:rsidP="00ED3B21">
            <w:pPr>
              <w:rPr>
                <w:rFonts w:eastAsia="Times New Roman"/>
                <w:b/>
                <w:bCs/>
                <w:color w:val="000000"/>
                <w:sz w:val="22"/>
                <w:szCs w:val="22"/>
              </w:rPr>
            </w:pPr>
            <w:r>
              <w:rPr>
                <w:rFonts w:eastAsia="Times New Roman"/>
                <w:b/>
                <w:bCs/>
                <w:color w:val="000000"/>
                <w:sz w:val="22"/>
                <w:szCs w:val="22"/>
              </w:rPr>
              <w:t>Учебный год</w:t>
            </w:r>
          </w:p>
        </w:tc>
        <w:tc>
          <w:tcPr>
            <w:tcW w:w="4110" w:type="dxa"/>
            <w:shd w:val="clear" w:color="auto" w:fill="auto"/>
            <w:vAlign w:val="center"/>
            <w:hideMark/>
          </w:tcPr>
          <w:p w:rsidR="00ED3B21" w:rsidRPr="00ED3B21" w:rsidRDefault="00ED3B21" w:rsidP="00ED3B21">
            <w:pPr>
              <w:jc w:val="center"/>
              <w:rPr>
                <w:rFonts w:eastAsia="Times New Roman"/>
                <w:b/>
                <w:bCs/>
                <w:color w:val="000000"/>
                <w:sz w:val="22"/>
                <w:szCs w:val="22"/>
              </w:rPr>
            </w:pPr>
            <w:proofErr w:type="spellStart"/>
            <w:r w:rsidRPr="00ED3B21">
              <w:rPr>
                <w:rFonts w:eastAsia="Times New Roman"/>
                <w:b/>
                <w:bCs/>
                <w:color w:val="000000"/>
                <w:sz w:val="22"/>
                <w:szCs w:val="22"/>
              </w:rPr>
              <w:t>Минобрнауки</w:t>
            </w:r>
            <w:proofErr w:type="spellEnd"/>
            <w:r>
              <w:rPr>
                <w:rFonts w:eastAsia="Times New Roman"/>
                <w:b/>
                <w:bCs/>
                <w:color w:val="000000"/>
                <w:sz w:val="22"/>
                <w:szCs w:val="22"/>
              </w:rPr>
              <w:t xml:space="preserve"> (45 баллов и выше)</w:t>
            </w:r>
          </w:p>
        </w:tc>
        <w:tc>
          <w:tcPr>
            <w:tcW w:w="4536" w:type="dxa"/>
            <w:shd w:val="clear" w:color="auto" w:fill="auto"/>
            <w:vAlign w:val="center"/>
            <w:hideMark/>
          </w:tcPr>
          <w:p w:rsidR="00ED3B21" w:rsidRPr="00ED3B21" w:rsidRDefault="00ED3B21" w:rsidP="00ED3B21">
            <w:pPr>
              <w:jc w:val="center"/>
              <w:rPr>
                <w:rFonts w:eastAsia="Times New Roman"/>
                <w:b/>
                <w:bCs/>
                <w:color w:val="000000"/>
                <w:sz w:val="22"/>
                <w:szCs w:val="22"/>
              </w:rPr>
            </w:pPr>
            <w:proofErr w:type="spellStart"/>
            <w:r w:rsidRPr="00ED3B21">
              <w:rPr>
                <w:rFonts w:eastAsia="Times New Roman"/>
                <w:b/>
                <w:bCs/>
                <w:color w:val="000000"/>
                <w:sz w:val="22"/>
                <w:szCs w:val="22"/>
              </w:rPr>
              <w:t>Минпросвещение</w:t>
            </w:r>
            <w:proofErr w:type="spellEnd"/>
            <w:r>
              <w:rPr>
                <w:rFonts w:eastAsia="Times New Roman"/>
                <w:b/>
                <w:bCs/>
                <w:color w:val="000000"/>
                <w:sz w:val="22"/>
                <w:szCs w:val="22"/>
              </w:rPr>
              <w:t xml:space="preserve"> (42 балла и выше)</w:t>
            </w:r>
          </w:p>
        </w:tc>
        <w:tc>
          <w:tcPr>
            <w:tcW w:w="5103" w:type="dxa"/>
            <w:shd w:val="clear" w:color="auto" w:fill="auto"/>
            <w:vAlign w:val="center"/>
            <w:hideMark/>
          </w:tcPr>
          <w:p w:rsidR="00ED3B21" w:rsidRPr="00ED3B21" w:rsidRDefault="00ED3B21" w:rsidP="00ED3B21">
            <w:pPr>
              <w:jc w:val="center"/>
              <w:rPr>
                <w:rFonts w:eastAsia="Times New Roman"/>
                <w:b/>
                <w:bCs/>
                <w:color w:val="000000"/>
                <w:sz w:val="22"/>
                <w:szCs w:val="22"/>
              </w:rPr>
            </w:pPr>
            <w:proofErr w:type="spellStart"/>
            <w:r w:rsidRPr="00ED3B21">
              <w:rPr>
                <w:rFonts w:eastAsia="Times New Roman"/>
                <w:b/>
                <w:bCs/>
                <w:color w:val="000000"/>
                <w:sz w:val="22"/>
                <w:szCs w:val="22"/>
              </w:rPr>
              <w:t>Рособрнадзор</w:t>
            </w:r>
            <w:proofErr w:type="spellEnd"/>
            <w:r>
              <w:rPr>
                <w:rFonts w:eastAsia="Times New Roman"/>
                <w:b/>
                <w:bCs/>
                <w:color w:val="000000"/>
                <w:sz w:val="22"/>
                <w:szCs w:val="22"/>
              </w:rPr>
              <w:t xml:space="preserve"> (42 балла и выше)</w:t>
            </w:r>
          </w:p>
        </w:tc>
      </w:tr>
      <w:tr w:rsidR="00ED3B21" w:rsidRPr="00ED3B21" w:rsidTr="00ED3B21">
        <w:trPr>
          <w:trHeight w:val="276"/>
        </w:trPr>
        <w:tc>
          <w:tcPr>
            <w:tcW w:w="1572" w:type="dxa"/>
            <w:shd w:val="clear" w:color="auto" w:fill="auto"/>
            <w:noWrap/>
            <w:vAlign w:val="bottom"/>
            <w:hideMark/>
          </w:tcPr>
          <w:p w:rsidR="00ED3B21" w:rsidRPr="00ED3B21" w:rsidRDefault="00ED3B21" w:rsidP="00ED3B21">
            <w:pPr>
              <w:jc w:val="center"/>
              <w:rPr>
                <w:rFonts w:eastAsia="Times New Roman"/>
                <w:color w:val="000000"/>
                <w:sz w:val="22"/>
                <w:szCs w:val="22"/>
              </w:rPr>
            </w:pPr>
            <w:r>
              <w:rPr>
                <w:rFonts w:eastAsia="Times New Roman"/>
                <w:color w:val="000000"/>
                <w:sz w:val="22"/>
                <w:szCs w:val="22"/>
              </w:rPr>
              <w:lastRenderedPageBreak/>
              <w:t>2025</w:t>
            </w:r>
          </w:p>
        </w:tc>
        <w:tc>
          <w:tcPr>
            <w:tcW w:w="4110" w:type="dxa"/>
            <w:shd w:val="clear" w:color="auto" w:fill="auto"/>
            <w:noWrap/>
            <w:vAlign w:val="bottom"/>
            <w:hideMark/>
          </w:tcPr>
          <w:p w:rsidR="00ED3B21" w:rsidRDefault="00ED3B21">
            <w:pPr>
              <w:jc w:val="center"/>
              <w:rPr>
                <w:color w:val="000000"/>
                <w:sz w:val="22"/>
                <w:szCs w:val="22"/>
              </w:rPr>
            </w:pPr>
            <w:r>
              <w:rPr>
                <w:color w:val="000000"/>
                <w:sz w:val="22"/>
                <w:szCs w:val="22"/>
              </w:rPr>
              <w:t>60,7%</w:t>
            </w:r>
          </w:p>
        </w:tc>
        <w:tc>
          <w:tcPr>
            <w:tcW w:w="4536" w:type="dxa"/>
            <w:shd w:val="clear" w:color="auto" w:fill="auto"/>
            <w:noWrap/>
            <w:vAlign w:val="bottom"/>
            <w:hideMark/>
          </w:tcPr>
          <w:p w:rsidR="00ED3B21" w:rsidRDefault="000553B5">
            <w:pPr>
              <w:jc w:val="center"/>
              <w:rPr>
                <w:color w:val="000000"/>
                <w:sz w:val="22"/>
                <w:szCs w:val="22"/>
              </w:rPr>
            </w:pPr>
            <w:r>
              <w:rPr>
                <w:color w:val="000000"/>
                <w:sz w:val="22"/>
                <w:szCs w:val="22"/>
              </w:rPr>
              <w:t>62,4</w:t>
            </w:r>
            <w:r w:rsidR="00ED3B21">
              <w:rPr>
                <w:color w:val="000000"/>
                <w:sz w:val="22"/>
                <w:szCs w:val="22"/>
              </w:rPr>
              <w:t>%</w:t>
            </w:r>
          </w:p>
        </w:tc>
        <w:tc>
          <w:tcPr>
            <w:tcW w:w="5103" w:type="dxa"/>
            <w:shd w:val="clear" w:color="auto" w:fill="auto"/>
            <w:noWrap/>
            <w:vAlign w:val="bottom"/>
            <w:hideMark/>
          </w:tcPr>
          <w:p w:rsidR="00ED3B21" w:rsidRDefault="000553B5">
            <w:pPr>
              <w:jc w:val="center"/>
              <w:rPr>
                <w:color w:val="000000"/>
                <w:sz w:val="22"/>
                <w:szCs w:val="22"/>
              </w:rPr>
            </w:pPr>
            <w:r>
              <w:rPr>
                <w:color w:val="000000"/>
                <w:sz w:val="22"/>
                <w:szCs w:val="22"/>
              </w:rPr>
              <w:t>62,4</w:t>
            </w:r>
            <w:r w:rsidR="00ED3B21">
              <w:rPr>
                <w:color w:val="000000"/>
                <w:sz w:val="22"/>
                <w:szCs w:val="22"/>
              </w:rPr>
              <w:t>%</w:t>
            </w:r>
          </w:p>
        </w:tc>
      </w:tr>
      <w:tr w:rsidR="00ED3B21" w:rsidRPr="00ED3B21" w:rsidTr="00ED3B21">
        <w:trPr>
          <w:trHeight w:val="276"/>
        </w:trPr>
        <w:tc>
          <w:tcPr>
            <w:tcW w:w="1572" w:type="dxa"/>
            <w:shd w:val="clear" w:color="auto" w:fill="auto"/>
            <w:noWrap/>
            <w:vAlign w:val="bottom"/>
            <w:hideMark/>
          </w:tcPr>
          <w:p w:rsidR="00ED3B21" w:rsidRPr="00ED3B21" w:rsidRDefault="00ED3B21" w:rsidP="00ED3B21">
            <w:pPr>
              <w:jc w:val="center"/>
              <w:rPr>
                <w:rFonts w:eastAsia="Times New Roman"/>
                <w:color w:val="000000"/>
                <w:sz w:val="22"/>
                <w:szCs w:val="22"/>
              </w:rPr>
            </w:pPr>
            <w:r>
              <w:rPr>
                <w:rFonts w:eastAsia="Times New Roman"/>
                <w:color w:val="000000"/>
                <w:sz w:val="22"/>
                <w:szCs w:val="22"/>
              </w:rPr>
              <w:t>2024</w:t>
            </w:r>
          </w:p>
        </w:tc>
        <w:tc>
          <w:tcPr>
            <w:tcW w:w="4110" w:type="dxa"/>
            <w:shd w:val="clear" w:color="auto" w:fill="auto"/>
            <w:noWrap/>
            <w:vAlign w:val="bottom"/>
            <w:hideMark/>
          </w:tcPr>
          <w:p w:rsidR="00ED3B21" w:rsidRDefault="00ED3B21">
            <w:pPr>
              <w:jc w:val="center"/>
              <w:rPr>
                <w:color w:val="000000"/>
                <w:sz w:val="22"/>
                <w:szCs w:val="22"/>
              </w:rPr>
            </w:pPr>
            <w:r>
              <w:rPr>
                <w:color w:val="000000"/>
                <w:sz w:val="22"/>
                <w:szCs w:val="22"/>
              </w:rPr>
              <w:t>68,2%</w:t>
            </w:r>
          </w:p>
        </w:tc>
        <w:tc>
          <w:tcPr>
            <w:tcW w:w="4536" w:type="dxa"/>
            <w:shd w:val="clear" w:color="auto" w:fill="auto"/>
            <w:noWrap/>
            <w:vAlign w:val="bottom"/>
            <w:hideMark/>
          </w:tcPr>
          <w:p w:rsidR="00ED3B21" w:rsidRDefault="000553B5">
            <w:pPr>
              <w:jc w:val="center"/>
              <w:rPr>
                <w:color w:val="000000"/>
                <w:sz w:val="22"/>
                <w:szCs w:val="22"/>
              </w:rPr>
            </w:pPr>
            <w:r>
              <w:rPr>
                <w:color w:val="000000"/>
                <w:sz w:val="22"/>
                <w:szCs w:val="22"/>
              </w:rPr>
              <w:t>74,5%</w:t>
            </w:r>
          </w:p>
        </w:tc>
        <w:tc>
          <w:tcPr>
            <w:tcW w:w="5103" w:type="dxa"/>
            <w:shd w:val="clear" w:color="auto" w:fill="auto"/>
            <w:noWrap/>
            <w:vAlign w:val="bottom"/>
            <w:hideMark/>
          </w:tcPr>
          <w:p w:rsidR="00ED3B21" w:rsidRDefault="000553B5">
            <w:pPr>
              <w:jc w:val="center"/>
              <w:rPr>
                <w:color w:val="000000"/>
                <w:sz w:val="22"/>
                <w:szCs w:val="22"/>
              </w:rPr>
            </w:pPr>
            <w:r>
              <w:rPr>
                <w:color w:val="000000"/>
                <w:sz w:val="22"/>
                <w:szCs w:val="22"/>
              </w:rPr>
              <w:t>74,5</w:t>
            </w:r>
            <w:r w:rsidR="00ED3B21">
              <w:rPr>
                <w:color w:val="000000"/>
                <w:sz w:val="22"/>
                <w:szCs w:val="22"/>
              </w:rPr>
              <w:t>%</w:t>
            </w:r>
          </w:p>
        </w:tc>
      </w:tr>
      <w:tr w:rsidR="00ED3B21" w:rsidRPr="00ED3B21" w:rsidTr="00ED3B21">
        <w:trPr>
          <w:trHeight w:val="276"/>
        </w:trPr>
        <w:tc>
          <w:tcPr>
            <w:tcW w:w="1572" w:type="dxa"/>
            <w:shd w:val="clear" w:color="auto" w:fill="auto"/>
            <w:noWrap/>
            <w:vAlign w:val="bottom"/>
            <w:hideMark/>
          </w:tcPr>
          <w:p w:rsidR="00ED3B21" w:rsidRPr="00ED3B21" w:rsidRDefault="00ED3B21" w:rsidP="00ED3B21">
            <w:pPr>
              <w:jc w:val="center"/>
              <w:rPr>
                <w:rFonts w:eastAsia="Times New Roman"/>
                <w:color w:val="000000"/>
                <w:sz w:val="22"/>
                <w:szCs w:val="22"/>
              </w:rPr>
            </w:pPr>
            <w:r>
              <w:rPr>
                <w:rFonts w:eastAsia="Times New Roman"/>
                <w:color w:val="000000"/>
                <w:sz w:val="22"/>
                <w:szCs w:val="22"/>
              </w:rPr>
              <w:t>2023</w:t>
            </w:r>
          </w:p>
        </w:tc>
        <w:tc>
          <w:tcPr>
            <w:tcW w:w="4110" w:type="dxa"/>
            <w:shd w:val="clear" w:color="auto" w:fill="auto"/>
            <w:noWrap/>
            <w:vAlign w:val="bottom"/>
            <w:hideMark/>
          </w:tcPr>
          <w:p w:rsidR="00ED3B21" w:rsidRDefault="00ED3B21">
            <w:pPr>
              <w:jc w:val="center"/>
              <w:rPr>
                <w:color w:val="000000"/>
                <w:sz w:val="22"/>
                <w:szCs w:val="22"/>
              </w:rPr>
            </w:pPr>
            <w:r>
              <w:rPr>
                <w:color w:val="000000"/>
                <w:sz w:val="22"/>
                <w:szCs w:val="22"/>
              </w:rPr>
              <w:t>66,9%</w:t>
            </w:r>
          </w:p>
        </w:tc>
        <w:tc>
          <w:tcPr>
            <w:tcW w:w="4536" w:type="dxa"/>
            <w:shd w:val="clear" w:color="auto" w:fill="auto"/>
            <w:noWrap/>
            <w:vAlign w:val="bottom"/>
            <w:hideMark/>
          </w:tcPr>
          <w:p w:rsidR="00ED3B21" w:rsidRDefault="00ED3B21">
            <w:pPr>
              <w:jc w:val="center"/>
              <w:rPr>
                <w:color w:val="000000"/>
                <w:sz w:val="22"/>
                <w:szCs w:val="22"/>
              </w:rPr>
            </w:pPr>
            <w:r>
              <w:rPr>
                <w:color w:val="000000"/>
                <w:sz w:val="22"/>
                <w:szCs w:val="22"/>
              </w:rPr>
              <w:t>66,9% (45 баллов и выше)</w:t>
            </w:r>
          </w:p>
        </w:tc>
        <w:tc>
          <w:tcPr>
            <w:tcW w:w="5103" w:type="dxa"/>
            <w:shd w:val="clear" w:color="auto" w:fill="auto"/>
            <w:noWrap/>
            <w:vAlign w:val="bottom"/>
            <w:hideMark/>
          </w:tcPr>
          <w:p w:rsidR="00ED3B21" w:rsidRDefault="00ED3B21">
            <w:pPr>
              <w:jc w:val="center"/>
              <w:rPr>
                <w:color w:val="000000"/>
                <w:sz w:val="22"/>
                <w:szCs w:val="22"/>
              </w:rPr>
            </w:pPr>
            <w:r>
              <w:rPr>
                <w:color w:val="000000"/>
                <w:sz w:val="22"/>
                <w:szCs w:val="22"/>
              </w:rPr>
              <w:t>73,0%</w:t>
            </w:r>
          </w:p>
        </w:tc>
      </w:tr>
    </w:tbl>
    <w:p w:rsidR="00ED3B21" w:rsidRPr="002B2F56" w:rsidRDefault="00ED3B21" w:rsidP="00ED3B21">
      <w:pPr>
        <w:jc w:val="center"/>
      </w:pPr>
    </w:p>
    <w:p w:rsidR="00B63AF4" w:rsidRPr="000553B5" w:rsidRDefault="00B63AF4" w:rsidP="00293075">
      <w:pPr>
        <w:ind w:firstLine="709"/>
        <w:jc w:val="both"/>
      </w:pPr>
      <w:r w:rsidRPr="002B2F56">
        <w:t>Процент участников экзамена, не преодолевших минимальной границы,</w:t>
      </w:r>
      <w:r w:rsidR="0053241E" w:rsidRPr="002B2F56">
        <w:t xml:space="preserve"> установленной </w:t>
      </w:r>
      <w:proofErr w:type="spellStart"/>
      <w:r w:rsidR="0053241E" w:rsidRPr="002B2F56">
        <w:t>Рособрнадзором</w:t>
      </w:r>
      <w:proofErr w:type="spellEnd"/>
      <w:r w:rsidR="0053241E" w:rsidRPr="002B2F56">
        <w:t>,</w:t>
      </w:r>
      <w:r w:rsidRPr="002B2F56">
        <w:t xml:space="preserve"> по сравнению с годом ранее </w:t>
      </w:r>
      <w:r w:rsidR="002079F7" w:rsidRPr="002B2F56">
        <w:t>возрос на 18,08</w:t>
      </w:r>
      <w:r w:rsidRPr="002B2F56">
        <w:t xml:space="preserve">% и составил </w:t>
      </w:r>
      <w:r w:rsidR="00ED3B21" w:rsidRPr="000553B5">
        <w:t>рекордно высокое число</w:t>
      </w:r>
      <w:r w:rsidR="002079F7" w:rsidRPr="000553B5">
        <w:t xml:space="preserve"> 37,6</w:t>
      </w:r>
      <w:r w:rsidRPr="000553B5">
        <w:t xml:space="preserve">% </w:t>
      </w:r>
      <w:r w:rsidR="002079F7" w:rsidRPr="000553B5">
        <w:t>(в 2024</w:t>
      </w:r>
      <w:r w:rsidR="00735A08" w:rsidRPr="000553B5">
        <w:t xml:space="preserve"> году – </w:t>
      </w:r>
      <w:r w:rsidR="002079F7" w:rsidRPr="000553B5">
        <w:t>25,52%).</w:t>
      </w:r>
    </w:p>
    <w:p w:rsidR="00763F73" w:rsidRPr="002B2F56" w:rsidRDefault="00284D71" w:rsidP="00293075">
      <w:pPr>
        <w:ind w:firstLine="709"/>
        <w:jc w:val="both"/>
      </w:pPr>
      <w:r w:rsidRPr="000553B5">
        <w:t>Д</w:t>
      </w:r>
      <w:r w:rsidR="00735A08" w:rsidRPr="000553B5">
        <w:t xml:space="preserve">оля участников </w:t>
      </w:r>
      <w:r w:rsidR="00763F73" w:rsidRPr="000553B5">
        <w:t>получивших от минимального балла до 60</w:t>
      </w:r>
      <w:r w:rsidR="00763F73" w:rsidRPr="002B2F56">
        <w:t xml:space="preserve"> баллов составила</w:t>
      </w:r>
      <w:r w:rsidR="000553B5">
        <w:t xml:space="preserve"> </w:t>
      </w:r>
      <w:r w:rsidR="002079F7" w:rsidRPr="002B2F56">
        <w:t>40,24</w:t>
      </w:r>
      <w:r w:rsidRPr="002B2F56">
        <w:t>%, что на более</w:t>
      </w:r>
      <w:proofErr w:type="gramStart"/>
      <w:r w:rsidRPr="002B2F56">
        <w:t>,</w:t>
      </w:r>
      <w:proofErr w:type="gramEnd"/>
      <w:r w:rsidRPr="002B2F56">
        <w:t xml:space="preserve"> чем </w:t>
      </w:r>
      <w:r w:rsidR="002079F7" w:rsidRPr="002B2F56">
        <w:t>2</w:t>
      </w:r>
      <w:r w:rsidRPr="002B2F56">
        <w:t xml:space="preserve">% </w:t>
      </w:r>
      <w:r w:rsidR="002079F7" w:rsidRPr="002B2F56">
        <w:t>ниже показателей 2024</w:t>
      </w:r>
      <w:r w:rsidR="00976682">
        <w:t>г</w:t>
      </w:r>
      <w:r w:rsidR="002079F7" w:rsidRPr="002B2F56">
        <w:t>.</w:t>
      </w:r>
    </w:p>
    <w:p w:rsidR="00763F73" w:rsidRPr="002B2F56" w:rsidRDefault="00763F73" w:rsidP="00293075">
      <w:pPr>
        <w:ind w:firstLine="709"/>
        <w:jc w:val="both"/>
      </w:pPr>
      <w:proofErr w:type="gramStart"/>
      <w:r w:rsidRPr="002B2F56">
        <w:t xml:space="preserve">На </w:t>
      </w:r>
      <w:r w:rsidR="002079F7" w:rsidRPr="002B2F56">
        <w:t>8,43</w:t>
      </w:r>
      <w:r w:rsidRPr="002B2F56">
        <w:t xml:space="preserve">% </w:t>
      </w:r>
      <w:r w:rsidR="00976682" w:rsidRPr="002B2F56">
        <w:t>уменьшилась доля</w:t>
      </w:r>
      <w:r w:rsidRPr="002B2F56">
        <w:t xml:space="preserve"> участников, набравших от 61 до 80 баллов с </w:t>
      </w:r>
      <w:r w:rsidR="002079F7" w:rsidRPr="002B2F56">
        <w:t>26,99</w:t>
      </w:r>
      <w:r w:rsidRPr="002B2F56">
        <w:t>% в 202</w:t>
      </w:r>
      <w:r w:rsidR="002079F7" w:rsidRPr="002B2F56">
        <w:t>4</w:t>
      </w:r>
      <w:r w:rsidRPr="002B2F56">
        <w:t xml:space="preserve"> году до </w:t>
      </w:r>
      <w:r w:rsidR="002079F7" w:rsidRPr="002B2F56">
        <w:t>18,56</w:t>
      </w:r>
      <w:r w:rsidRPr="002B2F56">
        <w:t>% в 202</w:t>
      </w:r>
      <w:r w:rsidR="002079F7" w:rsidRPr="002B2F56">
        <w:t>5</w:t>
      </w:r>
      <w:r w:rsidRPr="002B2F56">
        <w:t xml:space="preserve"> году.</w:t>
      </w:r>
      <w:proofErr w:type="gramEnd"/>
    </w:p>
    <w:p w:rsidR="00763F73" w:rsidRPr="002B2F56" w:rsidRDefault="00763F73" w:rsidP="00293075">
      <w:pPr>
        <w:ind w:firstLine="709"/>
        <w:jc w:val="both"/>
      </w:pPr>
      <w:r w:rsidRPr="002B2F56">
        <w:t>В течение двух лет чуть более 8% участников</w:t>
      </w:r>
      <w:r w:rsidR="00B63AF4" w:rsidRPr="002B2F56">
        <w:t>, наб</w:t>
      </w:r>
      <w:r w:rsidRPr="002B2F56">
        <w:t>и</w:t>
      </w:r>
      <w:r w:rsidR="00B63AF4" w:rsidRPr="002B2F56">
        <w:t>ра</w:t>
      </w:r>
      <w:r w:rsidR="00284D71" w:rsidRPr="002B2F56">
        <w:t>ли</w:t>
      </w:r>
      <w:r w:rsidR="00B63AF4" w:rsidRPr="002B2F56">
        <w:t xml:space="preserve"> от 81 до 99  баллов</w:t>
      </w:r>
      <w:r w:rsidR="00284D71" w:rsidRPr="002B2F56">
        <w:t xml:space="preserve">, 2024 </w:t>
      </w:r>
      <w:r w:rsidR="002079F7" w:rsidRPr="002B2F56">
        <w:t xml:space="preserve">и 2025 </w:t>
      </w:r>
      <w:r w:rsidR="00284D71" w:rsidRPr="002B2F56">
        <w:t>год</w:t>
      </w:r>
      <w:r w:rsidR="002079F7" w:rsidRPr="002B2F56">
        <w:t>а</w:t>
      </w:r>
      <w:r w:rsidR="00284D71" w:rsidRPr="002B2F56">
        <w:t xml:space="preserve"> стал</w:t>
      </w:r>
      <w:r w:rsidR="002079F7" w:rsidRPr="002B2F56">
        <w:t>и</w:t>
      </w:r>
      <w:r w:rsidR="00284D71" w:rsidRPr="002B2F56">
        <w:t xml:space="preserve"> переломным</w:t>
      </w:r>
      <w:r w:rsidR="002079F7" w:rsidRPr="002B2F56">
        <w:t>и</w:t>
      </w:r>
      <w:r w:rsidR="00284D71" w:rsidRPr="002B2F56">
        <w:t xml:space="preserve">, когда зафиксирована доля </w:t>
      </w:r>
      <w:proofErr w:type="spellStart"/>
      <w:r w:rsidR="00284D71" w:rsidRPr="002B2F56">
        <w:t>высокобалльников</w:t>
      </w:r>
      <w:proofErr w:type="spellEnd"/>
      <w:r w:rsidR="00284D71" w:rsidRPr="002B2F56">
        <w:t xml:space="preserve"> </w:t>
      </w:r>
      <w:r w:rsidR="002079F7" w:rsidRPr="002B2F56">
        <w:t>около 4</w:t>
      </w:r>
      <w:r w:rsidR="00284D71" w:rsidRPr="002B2F56">
        <w:t>%. Это самый низкий показатель за последние 3 года.</w:t>
      </w:r>
    </w:p>
    <w:p w:rsidR="00B63AF4" w:rsidRPr="002B2F56" w:rsidRDefault="00284D71" w:rsidP="00293075">
      <w:pPr>
        <w:ind w:firstLine="709"/>
        <w:jc w:val="both"/>
      </w:pPr>
      <w:r w:rsidRPr="002B2F56">
        <w:t>В 202</w:t>
      </w:r>
      <w:r w:rsidR="002079F7" w:rsidRPr="002B2F56">
        <w:t>5</w:t>
      </w:r>
      <w:r w:rsidR="00F846B5" w:rsidRPr="002B2F56">
        <w:t xml:space="preserve"> году </w:t>
      </w:r>
      <w:r w:rsidR="00763F73" w:rsidRPr="002B2F56">
        <w:t>м</w:t>
      </w:r>
      <w:r w:rsidR="00B63AF4" w:rsidRPr="002B2F56">
        <w:t xml:space="preserve">аксимальный тестовый балл (100 баллов) </w:t>
      </w:r>
      <w:r w:rsidR="002079F7" w:rsidRPr="002B2F56">
        <w:t>не набрал ни один выпускник</w:t>
      </w:r>
      <w:r w:rsidR="00763F73" w:rsidRPr="002B2F56">
        <w:t>.</w:t>
      </w:r>
    </w:p>
    <w:p w:rsidR="00F846B5" w:rsidRPr="002B2F56" w:rsidRDefault="00B63AF4" w:rsidP="00293075">
      <w:pPr>
        <w:ind w:firstLine="709"/>
        <w:jc w:val="both"/>
        <w:rPr>
          <w:bCs/>
        </w:rPr>
      </w:pPr>
      <w:r w:rsidRPr="002B2F56">
        <w:rPr>
          <w:bCs/>
        </w:rPr>
        <w:t xml:space="preserve">Из </w:t>
      </w:r>
      <w:r w:rsidR="002079F7" w:rsidRPr="002B2F56">
        <w:rPr>
          <w:bCs/>
        </w:rPr>
        <w:t>2311</w:t>
      </w:r>
      <w:r w:rsidRPr="002B2F56">
        <w:rPr>
          <w:bCs/>
        </w:rPr>
        <w:t xml:space="preserve"> участников экзамена не преодолели минимальный порог </w:t>
      </w:r>
      <w:r w:rsidR="002079F7" w:rsidRPr="002B2F56">
        <w:rPr>
          <w:bCs/>
        </w:rPr>
        <w:t>37,65</w:t>
      </w:r>
      <w:r w:rsidR="00284D71" w:rsidRPr="002B2F56">
        <w:rPr>
          <w:bCs/>
        </w:rPr>
        <w:t xml:space="preserve">% это </w:t>
      </w:r>
      <w:r w:rsidR="00F846B5" w:rsidRPr="002B2F56">
        <w:t>выпускники, обу</w:t>
      </w:r>
      <w:r w:rsidR="002079F7" w:rsidRPr="002B2F56">
        <w:t>чающиеся по программам СОО (2024</w:t>
      </w:r>
      <w:r w:rsidR="00F846B5" w:rsidRPr="002B2F56">
        <w:t xml:space="preserve"> г. </w:t>
      </w:r>
      <w:r w:rsidR="002079F7" w:rsidRPr="002B2F56">
        <w:t>–25,52</w:t>
      </w:r>
      <w:r w:rsidRPr="002B2F56">
        <w:t>%</w:t>
      </w:r>
      <w:r w:rsidR="00F846B5" w:rsidRPr="002B2F56">
        <w:t>)</w:t>
      </w:r>
      <w:r w:rsidR="00284D71" w:rsidRPr="002B2F56">
        <w:t xml:space="preserve">, </w:t>
      </w:r>
      <w:r w:rsidR="00F846B5" w:rsidRPr="002B2F56">
        <w:t>а также 100% выпускников ОО, не завершивших СОО (не прошедших ГИА)</w:t>
      </w:r>
      <w:r w:rsidRPr="002B2F56">
        <w:rPr>
          <w:bCs/>
        </w:rPr>
        <w:t>.</w:t>
      </w:r>
      <w:r w:rsidR="000553B5">
        <w:rPr>
          <w:bCs/>
        </w:rPr>
        <w:t xml:space="preserve"> </w:t>
      </w:r>
      <w:r w:rsidR="00F846B5" w:rsidRPr="002B2F56">
        <w:t>Среди предполагаемых причин низких результатов можно выделить следующие: общеобразовательные дисциплины изучались выпускниками ОО, не завершивших СОО (не прошедших ГИА) в лучшем случае в прошлом году, дополнительные занятия для данной категории не проводились, возможности для консультирован</w:t>
      </w:r>
      <w:r w:rsidR="00685FB6" w:rsidRPr="002B2F56">
        <w:t>ия с преподавателями ограничены.</w:t>
      </w:r>
    </w:p>
    <w:p w:rsidR="00F922F5" w:rsidRPr="002B2F56" w:rsidRDefault="002079F7" w:rsidP="00293075">
      <w:pPr>
        <w:ind w:firstLine="709"/>
        <w:jc w:val="both"/>
        <w:rPr>
          <w:bCs/>
        </w:rPr>
      </w:pPr>
      <w:r w:rsidRPr="002B2F56">
        <w:rPr>
          <w:bCs/>
        </w:rPr>
        <w:t>40,21</w:t>
      </w:r>
      <w:r w:rsidR="00B63AF4" w:rsidRPr="002B2F56">
        <w:rPr>
          <w:bCs/>
        </w:rPr>
        <w:t>% участников получили от минимального балла до 60 баллов</w:t>
      </w:r>
      <w:r w:rsidR="00284D71" w:rsidRPr="002B2F56">
        <w:rPr>
          <w:bCs/>
        </w:rPr>
        <w:t xml:space="preserve">, в 2023 году </w:t>
      </w:r>
      <w:r w:rsidR="00697AE3">
        <w:rPr>
          <w:bCs/>
        </w:rPr>
        <w:t>–</w:t>
      </w:r>
      <w:r w:rsidR="00284D71" w:rsidRPr="002B2F56">
        <w:rPr>
          <w:bCs/>
        </w:rPr>
        <w:t xml:space="preserve"> </w:t>
      </w:r>
      <w:r w:rsidR="00685FB6" w:rsidRPr="002B2F56">
        <w:rPr>
          <w:bCs/>
        </w:rPr>
        <w:t>38,45%</w:t>
      </w:r>
      <w:r w:rsidR="00284D71" w:rsidRPr="002B2F56">
        <w:rPr>
          <w:bCs/>
        </w:rPr>
        <w:t xml:space="preserve">, в </w:t>
      </w:r>
      <w:r w:rsidR="00685FB6" w:rsidRPr="002B2F56">
        <w:rPr>
          <w:bCs/>
        </w:rPr>
        <w:t>202</w:t>
      </w:r>
      <w:r w:rsidRPr="002B2F56">
        <w:rPr>
          <w:bCs/>
        </w:rPr>
        <w:t>4</w:t>
      </w:r>
      <w:r w:rsidR="00685FB6" w:rsidRPr="002B2F56">
        <w:rPr>
          <w:bCs/>
        </w:rPr>
        <w:t xml:space="preserve"> год</w:t>
      </w:r>
      <w:r w:rsidR="00284D71" w:rsidRPr="002B2F56">
        <w:rPr>
          <w:bCs/>
        </w:rPr>
        <w:t>у</w:t>
      </w:r>
      <w:r w:rsidRPr="002B2F56">
        <w:rPr>
          <w:bCs/>
        </w:rPr>
        <w:t>–42,23</w:t>
      </w:r>
      <w:r w:rsidR="00B63AF4" w:rsidRPr="002B2F56">
        <w:rPr>
          <w:bCs/>
        </w:rPr>
        <w:t>%</w:t>
      </w:r>
    </w:p>
    <w:p w:rsidR="00284D71" w:rsidRPr="002B2F56" w:rsidRDefault="00B63AF4" w:rsidP="00293075">
      <w:pPr>
        <w:ind w:firstLine="709"/>
        <w:jc w:val="both"/>
      </w:pPr>
      <w:r w:rsidRPr="002B2F56">
        <w:rPr>
          <w:bCs/>
        </w:rPr>
        <w:t xml:space="preserve">Доля </w:t>
      </w:r>
      <w:proofErr w:type="gramStart"/>
      <w:r w:rsidRPr="002B2F56">
        <w:rPr>
          <w:bCs/>
        </w:rPr>
        <w:t xml:space="preserve">участников ЕГЭ, получивших от 61 до 80 баллов </w:t>
      </w:r>
      <w:r w:rsidR="002079F7" w:rsidRPr="002B2F56">
        <w:rPr>
          <w:bCs/>
        </w:rPr>
        <w:t>уменьшилась</w:t>
      </w:r>
      <w:proofErr w:type="gramEnd"/>
      <w:r w:rsidRPr="002B2F56">
        <w:rPr>
          <w:bCs/>
        </w:rPr>
        <w:t xml:space="preserve"> по сравнению с 202</w:t>
      </w:r>
      <w:r w:rsidR="002B2F56" w:rsidRPr="002B2F56">
        <w:rPr>
          <w:bCs/>
        </w:rPr>
        <w:t>4</w:t>
      </w:r>
      <w:r w:rsidRPr="002B2F56">
        <w:rPr>
          <w:bCs/>
        </w:rPr>
        <w:t xml:space="preserve"> годом </w:t>
      </w:r>
      <w:r w:rsidR="00E46C0D" w:rsidRPr="002B2F56">
        <w:rPr>
          <w:bCs/>
        </w:rPr>
        <w:t xml:space="preserve">до </w:t>
      </w:r>
      <w:r w:rsidR="002B2F56" w:rsidRPr="002B2F56">
        <w:rPr>
          <w:bCs/>
        </w:rPr>
        <w:t>18,54%</w:t>
      </w:r>
    </w:p>
    <w:p w:rsidR="00B63AF4" w:rsidRPr="002B2F56" w:rsidRDefault="00B63AF4" w:rsidP="00293075">
      <w:pPr>
        <w:ind w:firstLine="709"/>
        <w:jc w:val="both"/>
      </w:pPr>
      <w:r w:rsidRPr="002B2F56">
        <w:rPr>
          <w:rFonts w:eastAsia="Times New Roman"/>
          <w:bCs/>
        </w:rPr>
        <w:t>Доля</w:t>
      </w:r>
      <w:r w:rsidRPr="002B2F56">
        <w:t xml:space="preserve"> участников, получивших от 81 до 99 баллов, среди выпускников текущего года составила </w:t>
      </w:r>
      <w:r w:rsidR="002B2F56" w:rsidRPr="002B2F56">
        <w:t>3,6%, в 20</w:t>
      </w:r>
      <w:r w:rsidR="00976682">
        <w:t>2</w:t>
      </w:r>
      <w:r w:rsidR="002B2F56" w:rsidRPr="002B2F56">
        <w:t xml:space="preserve">4 г - </w:t>
      </w:r>
      <w:r w:rsidR="00284D71" w:rsidRPr="002B2F56">
        <w:t xml:space="preserve">5,26%, в 2023 г - </w:t>
      </w:r>
      <w:r w:rsidR="00F922F5" w:rsidRPr="002B2F56">
        <w:t>8,41%</w:t>
      </w:r>
      <w:r w:rsidR="002B2F56" w:rsidRPr="002B2F56">
        <w:t>.</w:t>
      </w:r>
    </w:p>
    <w:p w:rsidR="00041CD0" w:rsidRPr="002B2F56" w:rsidRDefault="00B63AF4" w:rsidP="00293075">
      <w:pPr>
        <w:ind w:firstLine="709"/>
        <w:jc w:val="both"/>
        <w:rPr>
          <w:rFonts w:eastAsia="Times New Roman"/>
        </w:rPr>
      </w:pPr>
      <w:r w:rsidRPr="002B2F56">
        <w:t>Сравнение результатов участников по типу образовательной организации позволяет сделать вывод, что более высокий средний балл, как и в прошлые годы, показывают обучающиеся гимназий</w:t>
      </w:r>
      <w:r w:rsidR="00947FF0" w:rsidRPr="002B2F56">
        <w:t>,</w:t>
      </w:r>
      <w:r w:rsidRPr="002B2F56">
        <w:t xml:space="preserve"> лицеев</w:t>
      </w:r>
      <w:r w:rsidR="00947FF0" w:rsidRPr="002B2F56">
        <w:t>, СОШ с углубленным изучением отдельных предметов, Суворовское военное училище</w:t>
      </w:r>
      <w:r w:rsidRPr="002B2F56">
        <w:t xml:space="preserve">. </w:t>
      </w:r>
      <w:proofErr w:type="gramStart"/>
      <w:r w:rsidRPr="002B2F56">
        <w:t>Р</w:t>
      </w:r>
      <w:r w:rsidRPr="002B2F56">
        <w:rPr>
          <w:rFonts w:eastAsia="Times New Roman"/>
        </w:rPr>
        <w:t xml:space="preserve">езультаты у учащихся от 61 до 80 баллов СОШ с углубленным изучением отдельных предметов – </w:t>
      </w:r>
      <w:r w:rsidR="002B2F56" w:rsidRPr="002B2F56">
        <w:rPr>
          <w:rFonts w:eastAsia="Times New Roman"/>
        </w:rPr>
        <w:t>23,75</w:t>
      </w:r>
      <w:r w:rsidRPr="002B2F56">
        <w:rPr>
          <w:rFonts w:eastAsia="Times New Roman"/>
        </w:rPr>
        <w:t xml:space="preserve">%, гимназии – </w:t>
      </w:r>
      <w:r w:rsidR="002B2F56" w:rsidRPr="002B2F56">
        <w:rPr>
          <w:rFonts w:eastAsia="Times New Roman"/>
        </w:rPr>
        <w:t>39,20</w:t>
      </w:r>
      <w:r w:rsidRPr="002B2F56">
        <w:rPr>
          <w:rFonts w:eastAsia="Times New Roman"/>
        </w:rPr>
        <w:t xml:space="preserve">%, лицея – </w:t>
      </w:r>
      <w:r w:rsidR="002B2F56" w:rsidRPr="002B2F56">
        <w:rPr>
          <w:rFonts w:eastAsia="Times New Roman"/>
        </w:rPr>
        <w:t>43,9</w:t>
      </w:r>
      <w:r w:rsidRPr="002B2F56">
        <w:rPr>
          <w:rFonts w:eastAsia="Times New Roman"/>
        </w:rPr>
        <w:t>%,</w:t>
      </w:r>
      <w:r w:rsidR="00947FF0" w:rsidRPr="002B2F56">
        <w:rPr>
          <w:rFonts w:eastAsia="Times New Roman"/>
        </w:rPr>
        <w:t xml:space="preserve"> Суворовское военное училище – </w:t>
      </w:r>
      <w:r w:rsidR="002B2F56" w:rsidRPr="002B2F56">
        <w:rPr>
          <w:rFonts w:eastAsia="Times New Roman"/>
        </w:rPr>
        <w:t>70,59</w:t>
      </w:r>
      <w:r w:rsidR="00947FF0" w:rsidRPr="002B2F56">
        <w:rPr>
          <w:rFonts w:eastAsia="Times New Roman"/>
        </w:rPr>
        <w:t xml:space="preserve">%. </w:t>
      </w:r>
      <w:r w:rsidR="00041CD0" w:rsidRPr="002B2F56">
        <w:t xml:space="preserve">Это объясняется </w:t>
      </w:r>
      <w:proofErr w:type="spellStart"/>
      <w:r w:rsidR="00041CD0" w:rsidRPr="002B2F56">
        <w:t>профилизацией</w:t>
      </w:r>
      <w:proofErr w:type="spellEnd"/>
      <w:r w:rsidR="00041CD0" w:rsidRPr="002B2F56">
        <w:t xml:space="preserve"> классов, большим количеством времени, отведенного на изучение предмета, наличием факультативных курсов и подчас более высоким уровнем профессионализма учителей данных образовательных организаций, в числе которых есть эксперты ЕГЭ, владеющие актуальной информацией обо всех изменениях в</w:t>
      </w:r>
      <w:proofErr w:type="gramEnd"/>
      <w:r w:rsidR="00041CD0" w:rsidRPr="002B2F56">
        <w:t xml:space="preserve"> структуре экзаменационных материалов и подходах к их оцениванию. Необходимо учитывать и тот факт, что учениками лицеев и СОШ с углублённым изучением отдельных предметов часто становятся ученики СОШ, прошедшие конкурсный отбор и более мотивированные на достижение высоких результатов учебной деятельности.</w:t>
      </w:r>
    </w:p>
    <w:p w:rsidR="00B63AF4" w:rsidRPr="002B2F56" w:rsidRDefault="00947FF0" w:rsidP="00293075">
      <w:pPr>
        <w:ind w:firstLine="709"/>
        <w:jc w:val="both"/>
        <w:rPr>
          <w:rFonts w:eastAsia="Times New Roman"/>
        </w:rPr>
      </w:pPr>
      <w:r w:rsidRPr="002B2F56">
        <w:rPr>
          <w:rFonts w:eastAsia="Times New Roman"/>
        </w:rPr>
        <w:t>Результаты выпускников лучше, чем в 202</w:t>
      </w:r>
      <w:r w:rsidR="00284D71" w:rsidRPr="002B2F56">
        <w:rPr>
          <w:rFonts w:eastAsia="Times New Roman"/>
        </w:rPr>
        <w:t>3</w:t>
      </w:r>
      <w:r w:rsidR="002B2F56" w:rsidRPr="002B2F56">
        <w:rPr>
          <w:rFonts w:eastAsia="Times New Roman"/>
        </w:rPr>
        <w:t xml:space="preserve"> году, но хуже, чем в 2024</w:t>
      </w:r>
      <w:r w:rsidRPr="002B2F56">
        <w:rPr>
          <w:rFonts w:eastAsia="Times New Roman"/>
        </w:rPr>
        <w:t xml:space="preserve"> году. Высокие результаты (от 81 до 100 баллов) показали выпускники Суворовского военного училища – </w:t>
      </w:r>
      <w:r w:rsidR="002B2F56" w:rsidRPr="002B2F56">
        <w:rPr>
          <w:rFonts w:eastAsia="Times New Roman"/>
        </w:rPr>
        <w:t>2,94</w:t>
      </w:r>
      <w:r w:rsidRPr="002B2F56">
        <w:rPr>
          <w:rFonts w:eastAsia="Times New Roman"/>
        </w:rPr>
        <w:t xml:space="preserve">%, </w:t>
      </w:r>
      <w:r w:rsidR="00B63AF4" w:rsidRPr="002B2F56">
        <w:rPr>
          <w:rFonts w:eastAsia="Times New Roman"/>
        </w:rPr>
        <w:t xml:space="preserve">гимназии – </w:t>
      </w:r>
      <w:r w:rsidR="002B2F56" w:rsidRPr="002B2F56">
        <w:rPr>
          <w:rFonts w:eastAsia="Times New Roman"/>
        </w:rPr>
        <w:t>11,20</w:t>
      </w:r>
      <w:r w:rsidR="00B63AF4" w:rsidRPr="002B2F56">
        <w:rPr>
          <w:rFonts w:eastAsia="Times New Roman"/>
        </w:rPr>
        <w:t>%, лице</w:t>
      </w:r>
      <w:r w:rsidRPr="002B2F56">
        <w:rPr>
          <w:rFonts w:eastAsia="Times New Roman"/>
        </w:rPr>
        <w:t>ев</w:t>
      </w:r>
      <w:r w:rsidR="00B63AF4" w:rsidRPr="002B2F56">
        <w:rPr>
          <w:rFonts w:eastAsia="Times New Roman"/>
        </w:rPr>
        <w:t xml:space="preserve"> –</w:t>
      </w:r>
      <w:r w:rsidR="002B2F56" w:rsidRPr="002B2F56">
        <w:rPr>
          <w:rFonts w:eastAsia="Times New Roman"/>
        </w:rPr>
        <w:t>26,83</w:t>
      </w:r>
      <w:r w:rsidR="00B63AF4" w:rsidRPr="002B2F56">
        <w:rPr>
          <w:rFonts w:eastAsia="Times New Roman"/>
        </w:rPr>
        <w:t xml:space="preserve">%, СОШ с углубленным изучением отдельных предметов – </w:t>
      </w:r>
      <w:r w:rsidR="002B2F56" w:rsidRPr="002B2F56">
        <w:rPr>
          <w:rFonts w:eastAsia="Times New Roman"/>
        </w:rPr>
        <w:t>5</w:t>
      </w:r>
      <w:r w:rsidR="00B63AF4" w:rsidRPr="002B2F56">
        <w:rPr>
          <w:rFonts w:eastAsia="Times New Roman"/>
        </w:rPr>
        <w:t xml:space="preserve">%, </w:t>
      </w:r>
      <w:r w:rsidRPr="002B2F56">
        <w:rPr>
          <w:rFonts w:eastAsia="Times New Roman"/>
        </w:rPr>
        <w:t xml:space="preserve">что </w:t>
      </w:r>
      <w:r w:rsidR="002B2F56" w:rsidRPr="002B2F56">
        <w:rPr>
          <w:rFonts w:eastAsia="Times New Roman"/>
        </w:rPr>
        <w:t>ниже, чем в 2024</w:t>
      </w:r>
      <w:r w:rsidR="00B63AF4" w:rsidRPr="002B2F56">
        <w:rPr>
          <w:rFonts w:eastAsia="Times New Roman"/>
        </w:rPr>
        <w:t xml:space="preserve"> году</w:t>
      </w:r>
      <w:r w:rsidRPr="002B2F56">
        <w:rPr>
          <w:rFonts w:eastAsia="Times New Roman"/>
        </w:rPr>
        <w:t xml:space="preserve">. </w:t>
      </w:r>
    </w:p>
    <w:p w:rsidR="00F846B5" w:rsidRPr="002B2F56" w:rsidRDefault="00947FF0" w:rsidP="00293075">
      <w:pPr>
        <w:ind w:firstLine="709"/>
        <w:jc w:val="both"/>
        <w:rPr>
          <w:rFonts w:eastAsia="Times New Roman"/>
        </w:rPr>
      </w:pPr>
      <w:r w:rsidRPr="002B2F56">
        <w:rPr>
          <w:rFonts w:eastAsia="Times New Roman"/>
        </w:rPr>
        <w:t xml:space="preserve">Намного </w:t>
      </w:r>
      <w:r w:rsidR="00041CD0" w:rsidRPr="002B2F56">
        <w:rPr>
          <w:rFonts w:eastAsia="Times New Roman"/>
        </w:rPr>
        <w:t>лучше</w:t>
      </w:r>
      <w:r w:rsidR="00B63AF4" w:rsidRPr="002B2F56">
        <w:rPr>
          <w:rFonts w:eastAsia="Times New Roman"/>
        </w:rPr>
        <w:t>, чем годом ранее сдали ЕГЭ по обществознанию вып</w:t>
      </w:r>
      <w:r w:rsidR="00041CD0" w:rsidRPr="002B2F56">
        <w:rPr>
          <w:rFonts w:eastAsia="Times New Roman"/>
        </w:rPr>
        <w:t xml:space="preserve">ускники с ОВЗ – </w:t>
      </w:r>
      <w:r w:rsidR="002B2F56" w:rsidRPr="002B2F56">
        <w:rPr>
          <w:rFonts w:eastAsia="Times New Roman"/>
        </w:rPr>
        <w:t>16,67</w:t>
      </w:r>
      <w:r w:rsidR="00EC2B39" w:rsidRPr="002B2F56">
        <w:rPr>
          <w:rFonts w:eastAsia="Times New Roman"/>
        </w:rPr>
        <w:t>%</w:t>
      </w:r>
      <w:r w:rsidRPr="002B2F56">
        <w:rPr>
          <w:rFonts w:eastAsia="Times New Roman"/>
        </w:rPr>
        <w:t xml:space="preserve"> (202</w:t>
      </w:r>
      <w:r w:rsidR="00041CD0" w:rsidRPr="002B2F56">
        <w:rPr>
          <w:rFonts w:eastAsia="Times New Roman"/>
        </w:rPr>
        <w:t>3</w:t>
      </w:r>
      <w:r w:rsidRPr="002B2F56">
        <w:rPr>
          <w:rFonts w:eastAsia="Times New Roman"/>
        </w:rPr>
        <w:t xml:space="preserve"> году - </w:t>
      </w:r>
      <w:r w:rsidR="00041CD0" w:rsidRPr="002B2F56">
        <w:rPr>
          <w:rFonts w:eastAsia="Times New Roman"/>
        </w:rPr>
        <w:t>41</w:t>
      </w:r>
      <w:r w:rsidR="00B63AF4" w:rsidRPr="002B2F56">
        <w:rPr>
          <w:rFonts w:eastAsia="Times New Roman"/>
        </w:rPr>
        <w:t>%</w:t>
      </w:r>
      <w:r w:rsidRPr="002B2F56">
        <w:rPr>
          <w:rFonts w:eastAsia="Times New Roman"/>
        </w:rPr>
        <w:t>)</w:t>
      </w:r>
      <w:r w:rsidR="00B63AF4" w:rsidRPr="002B2F56">
        <w:rPr>
          <w:rFonts w:eastAsia="Times New Roman"/>
        </w:rPr>
        <w:t xml:space="preserve"> не смогли преодолеть минимальный порог</w:t>
      </w:r>
      <w:r w:rsidRPr="002B2F56">
        <w:rPr>
          <w:rFonts w:eastAsia="Times New Roman"/>
        </w:rPr>
        <w:t>.</w:t>
      </w:r>
    </w:p>
    <w:p w:rsidR="00BD0ED7" w:rsidRPr="002B2F56" w:rsidRDefault="00BD0ED7" w:rsidP="00293075">
      <w:pPr>
        <w:ind w:firstLine="709"/>
        <w:jc w:val="both"/>
      </w:pPr>
      <w:r w:rsidRPr="002B2F56">
        <w:t xml:space="preserve">Сравнение успешности выполнения заданий девушками и юношами показала следующие результаты: результаты у девушек выше по всем показателям, чем у юношей. </w:t>
      </w:r>
    </w:p>
    <w:p w:rsidR="00CB1D2F" w:rsidRPr="002B2F56" w:rsidRDefault="00041CD0" w:rsidP="00293075">
      <w:pPr>
        <w:ind w:firstLine="708"/>
        <w:jc w:val="both"/>
      </w:pPr>
      <w:r w:rsidRPr="002B2F56">
        <w:lastRenderedPageBreak/>
        <w:t>В таблице 2-12</w:t>
      </w:r>
      <w:r w:rsidR="00CB1D2F" w:rsidRPr="002B2F56">
        <w:t xml:space="preserve"> приведен перечень ОО, продемонстрировавших наиболее высокие результаты ЕГЭ по</w:t>
      </w:r>
      <w:r w:rsidRPr="002B2F56">
        <w:t xml:space="preserve"> обществознанию в текущем году. 1</w:t>
      </w:r>
      <w:r w:rsidR="002B2F56" w:rsidRPr="002B2F56">
        <w:t>0</w:t>
      </w:r>
      <w:r w:rsidR="00CB1D2F" w:rsidRPr="002B2F56">
        <w:t xml:space="preserve">%отобщегоколичества ОО в регионе в которых доля участников, получивших 81-100 </w:t>
      </w:r>
      <w:proofErr w:type="spellStart"/>
      <w:r w:rsidR="00CB1D2F" w:rsidRPr="002B2F56">
        <w:t>баллов</w:t>
      </w:r>
      <w:proofErr w:type="gramStart"/>
      <w:r w:rsidR="00CB1D2F" w:rsidRPr="002B2F56">
        <w:t>,м</w:t>
      </w:r>
      <w:proofErr w:type="gramEnd"/>
      <w:r w:rsidR="00CB1D2F" w:rsidRPr="002B2F56">
        <w:t>аксимальна</w:t>
      </w:r>
      <w:proofErr w:type="spellEnd"/>
      <w:r w:rsidR="00CB1D2F" w:rsidRPr="002B2F56">
        <w:t xml:space="preserve"> при минимальной доле участников, не набравших </w:t>
      </w:r>
      <w:proofErr w:type="spellStart"/>
      <w:r w:rsidR="00CB1D2F" w:rsidRPr="002B2F56">
        <w:t>минимального</w:t>
      </w:r>
      <w:r w:rsidR="002B2F56" w:rsidRPr="002B2F56">
        <w:t>балла</w:t>
      </w:r>
      <w:proofErr w:type="spellEnd"/>
      <w:r w:rsidR="002B2F56" w:rsidRPr="002B2F56">
        <w:t>, представлена 7</w:t>
      </w:r>
      <w:r w:rsidR="00CB1D2F" w:rsidRPr="002B2F56">
        <w:t xml:space="preserve"> образовательными организациями.</w:t>
      </w:r>
    </w:p>
    <w:p w:rsidR="00CB1D2F" w:rsidRPr="002B2F56" w:rsidRDefault="00CB1D2F" w:rsidP="00293075">
      <w:pPr>
        <w:ind w:firstLine="709"/>
        <w:jc w:val="both"/>
      </w:pPr>
      <w:r w:rsidRPr="002B2F56">
        <w:t xml:space="preserve">Заметим, что с лучшими результатами на протяжении </w:t>
      </w:r>
      <w:r w:rsidR="002B2F56" w:rsidRPr="002B2F56">
        <w:t>четырех</w:t>
      </w:r>
      <w:r w:rsidRPr="002B2F56">
        <w:t xml:space="preserve"> лет стабильно </w:t>
      </w:r>
      <w:r w:rsidR="00041CD0" w:rsidRPr="002B2F56">
        <w:t>были</w:t>
      </w:r>
      <w:r w:rsidRPr="002B2F56">
        <w:t xml:space="preserve"> ФГКОУ </w:t>
      </w:r>
      <w:r w:rsidR="002352CB" w:rsidRPr="002B2F56">
        <w:t>«</w:t>
      </w:r>
      <w:r w:rsidRPr="002B2F56">
        <w:t>Читинское суворовское военное училище Министерства внутренних дел РФ</w:t>
      </w:r>
      <w:r w:rsidR="002352CB" w:rsidRPr="002B2F56">
        <w:t>»</w:t>
      </w:r>
      <w:r w:rsidRPr="002B2F56">
        <w:t xml:space="preserve">, Многопрофильный лицей ФГБОУ </w:t>
      </w:r>
      <w:proofErr w:type="gramStart"/>
      <w:r w:rsidRPr="002B2F56">
        <w:t>ВО</w:t>
      </w:r>
      <w:proofErr w:type="gramEnd"/>
      <w:r w:rsidRPr="002B2F56">
        <w:t xml:space="preserve"> </w:t>
      </w:r>
      <w:r w:rsidR="002352CB" w:rsidRPr="002B2F56">
        <w:t>«</w:t>
      </w:r>
      <w:r w:rsidRPr="002B2F56">
        <w:t>Забайкальский государственный университет</w:t>
      </w:r>
      <w:r w:rsidR="002352CB" w:rsidRPr="002B2F56">
        <w:t>»</w:t>
      </w:r>
      <w:r w:rsidR="002B2F56" w:rsidRPr="002B2F56">
        <w:t>. В лидеры второй год выходит МБОУ «СОШ№11». В 2025</w:t>
      </w:r>
      <w:r w:rsidR="00041CD0" w:rsidRPr="002B2F56">
        <w:t xml:space="preserve"> году изменились учреждения и впервые стали </w:t>
      </w:r>
      <w:r w:rsidR="00041CD0" w:rsidRPr="002B2F56">
        <w:rPr>
          <w:rFonts w:eastAsia="Times New Roman"/>
        </w:rPr>
        <w:t xml:space="preserve">МБОУ </w:t>
      </w:r>
      <w:r w:rsidR="002352CB" w:rsidRPr="002B2F56">
        <w:rPr>
          <w:rFonts w:eastAsia="Times New Roman"/>
        </w:rPr>
        <w:t>«</w:t>
      </w:r>
      <w:r w:rsidR="002B2F56" w:rsidRPr="002B2F56">
        <w:rPr>
          <w:rFonts w:eastAsia="Times New Roman"/>
        </w:rPr>
        <w:t>Многопрофильная г</w:t>
      </w:r>
      <w:r w:rsidR="00041CD0" w:rsidRPr="002B2F56">
        <w:rPr>
          <w:rFonts w:eastAsia="Times New Roman"/>
        </w:rPr>
        <w:t>имназия №</w:t>
      </w:r>
      <w:r w:rsidR="002B2F56" w:rsidRPr="002B2F56">
        <w:rPr>
          <w:rFonts w:eastAsia="Times New Roman"/>
        </w:rPr>
        <w:t>12</w:t>
      </w:r>
      <w:r w:rsidR="002352CB" w:rsidRPr="002B2F56">
        <w:rPr>
          <w:rFonts w:eastAsia="Times New Roman"/>
        </w:rPr>
        <w:t>»</w:t>
      </w:r>
      <w:r w:rsidR="00041CD0" w:rsidRPr="002B2F56">
        <w:rPr>
          <w:rFonts w:eastAsia="Times New Roman"/>
        </w:rPr>
        <w:t xml:space="preserve">, </w:t>
      </w:r>
      <w:r w:rsidR="002B2F56" w:rsidRPr="002B2F56">
        <w:rPr>
          <w:rFonts w:eastAsia="Times New Roman"/>
        </w:rPr>
        <w:t>МАОУ «Агинская окружная гимназия-интернат», МБОУ СОШ  № 9 г</w:t>
      </w:r>
      <w:proofErr w:type="gramStart"/>
      <w:r w:rsidR="002B2F56" w:rsidRPr="002B2F56">
        <w:rPr>
          <w:rFonts w:eastAsia="Times New Roman"/>
        </w:rPr>
        <w:t>.Н</w:t>
      </w:r>
      <w:proofErr w:type="gramEnd"/>
      <w:r w:rsidR="002B2F56" w:rsidRPr="002B2F56">
        <w:rPr>
          <w:rFonts w:eastAsia="Times New Roman"/>
        </w:rPr>
        <w:t>ерчинска, ГОУ «Забайкальская краевая  гимназия-интернат»</w:t>
      </w:r>
      <w:r w:rsidR="00041CD0" w:rsidRPr="002B2F56">
        <w:rPr>
          <w:rFonts w:eastAsia="Times New Roman"/>
        </w:rPr>
        <w:t xml:space="preserve">. </w:t>
      </w:r>
      <w:r w:rsidR="00F846B5" w:rsidRPr="002B2F56">
        <w:t xml:space="preserve">Это может говорить о стабильности и высоком уровне профессионализма педагогических кадров, осуществляющих обучение в выпускных классах; данные учебные заведения имеют возможность осуществлять эффективный, целенаправленный отбор обучающихся с более высокой мотивацией; возможно, у данных </w:t>
      </w:r>
      <w:r w:rsidRPr="002B2F56">
        <w:t>учреждений</w:t>
      </w:r>
      <w:r w:rsidR="00F846B5" w:rsidRPr="002B2F56">
        <w:t xml:space="preserve"> у обучающихся и педагогов есть больше возможностей для реализации образовательного потенциала</w:t>
      </w:r>
      <w:r w:rsidRPr="002B2F56">
        <w:t>.</w:t>
      </w:r>
    </w:p>
    <w:p w:rsidR="00D600C3" w:rsidRPr="002B2F56" w:rsidRDefault="00041CD0" w:rsidP="00293075">
      <w:pPr>
        <w:ind w:firstLine="708"/>
        <w:jc w:val="both"/>
      </w:pPr>
      <w:r w:rsidRPr="002B2F56">
        <w:t>Анализ данных таблицы 2-13</w:t>
      </w:r>
      <w:r w:rsidR="00D600C3" w:rsidRPr="002B2F56">
        <w:t>, где представлены ОО (более 10 выпускников, участвующих в экзамене от ОО), продемонстрировавшие самые низкие результаты по ЕГЭ, подтве</w:t>
      </w:r>
      <w:r w:rsidRPr="002B2F56">
        <w:t xml:space="preserve">рждает, сделанные выше выводы: </w:t>
      </w:r>
      <w:r w:rsidR="002B2F56" w:rsidRPr="002B2F56">
        <w:t>20</w:t>
      </w:r>
      <w:r w:rsidR="00D600C3" w:rsidRPr="002B2F56">
        <w:t xml:space="preserve"> из </w:t>
      </w:r>
      <w:r w:rsidR="002B2F56" w:rsidRPr="002B2F56">
        <w:t>25</w:t>
      </w:r>
      <w:r w:rsidR="00D600C3" w:rsidRPr="002B2F56">
        <w:t xml:space="preserve"> ОО находятся в сельской местности. </w:t>
      </w:r>
    </w:p>
    <w:p w:rsidR="00976682" w:rsidRDefault="00F846B5" w:rsidP="00293075">
      <w:pPr>
        <w:ind w:firstLine="709"/>
        <w:jc w:val="both"/>
      </w:pPr>
      <w:r w:rsidRPr="002B2F56">
        <w:t xml:space="preserve">Среди возможных причин - сложности с подготовкой к экзаменационной работе, которые испытывают и обучающиеся, и педагоги, недостаточная мотивация при выборе предметов для сдачи ЕГЭ, отсутствие или неэффективность программ психолого-педагогического сопровождения выпускников на этапе подготовки к ГИА. </w:t>
      </w:r>
    </w:p>
    <w:p w:rsidR="00F846B5" w:rsidRPr="002B2F56" w:rsidRDefault="00F846B5" w:rsidP="00293075">
      <w:pPr>
        <w:ind w:firstLine="709"/>
        <w:jc w:val="both"/>
        <w:rPr>
          <w:rFonts w:eastAsia="Times New Roman"/>
        </w:rPr>
      </w:pPr>
      <w:r w:rsidRPr="002B2F56">
        <w:t xml:space="preserve">Муниципальным методическим службам рекомендуется проанализировать представленный перечень организаций и оказать методическую поддержку педагогам данных ОО для улучшения организации образовательного процесса, освоения технологий, методов и приёмов обучения для повышения результатов по предмету. </w:t>
      </w:r>
    </w:p>
    <w:p w:rsidR="00293075" w:rsidRPr="002B2F56" w:rsidRDefault="00293075" w:rsidP="00293075">
      <w:pPr>
        <w:ind w:firstLine="708"/>
        <w:jc w:val="both"/>
      </w:pPr>
      <w:r w:rsidRPr="002B2F56">
        <w:t xml:space="preserve">Анализ динамики результатов ЕГЭ по предмету за последние </w:t>
      </w:r>
      <w:r w:rsidR="00976682" w:rsidRPr="002B2F56">
        <w:t>годы позволяет</w:t>
      </w:r>
      <w:r w:rsidRPr="002B2F56">
        <w:t xml:space="preserve"> сделать вывод, что к причинам изменений следует отнести обстоятельства, вызванные дистанционным обучением. Сохраняется проблема низкого уровня </w:t>
      </w:r>
      <w:proofErr w:type="spellStart"/>
      <w:r w:rsidRPr="002B2F56">
        <w:t>обученности</w:t>
      </w:r>
      <w:proofErr w:type="spellEnd"/>
      <w:r w:rsidRPr="002B2F56">
        <w:t xml:space="preserve"> и, следовательно, результатов сдачи ЕГЭ выпускниками таких ОО, как центры образования. Причины этой ситуации можно объяснить контингентом обучающихся, их низким уровнем мотивации к учебной деятельности. Мотивированные выпускники смогли сосредоточиться и показали высокие результаты. Предмет обществознание выбирают учащиеся с разным уровнем подготовки, в том числе и те, кто планирует выбор этого предмета как запасной для поступления в вузы. </w:t>
      </w:r>
    </w:p>
    <w:p w:rsidR="00B239D8" w:rsidRPr="00041CD0" w:rsidRDefault="00812B22" w:rsidP="00293075">
      <w:pPr>
        <w:ind w:firstLine="708"/>
        <w:jc w:val="both"/>
      </w:pPr>
      <w:r w:rsidRPr="002B2F56">
        <w:t>Далее представлены диаграммы динамики изменений по группам участников, набравших разное количество баллов,</w:t>
      </w:r>
      <w:r w:rsidR="000553B5">
        <w:t xml:space="preserve"> </w:t>
      </w:r>
      <w:r w:rsidRPr="002B2F56">
        <w:t>в разрезе</w:t>
      </w:r>
      <w:r w:rsidR="00B239D8" w:rsidRPr="002B2F56">
        <w:t xml:space="preserve"> МОУО за 3 года.</w:t>
      </w:r>
    </w:p>
    <w:p w:rsidR="002B2F56" w:rsidRDefault="002B2F56" w:rsidP="002B2F56">
      <w:pPr>
        <w:ind w:firstLine="708"/>
        <w:jc w:val="center"/>
        <w:rPr>
          <w:b/>
        </w:rPr>
      </w:pPr>
    </w:p>
    <w:p w:rsidR="002B2F56" w:rsidRDefault="002B2F56" w:rsidP="002B2F56">
      <w:pPr>
        <w:ind w:firstLine="708"/>
        <w:jc w:val="center"/>
        <w:rPr>
          <w:b/>
        </w:rPr>
      </w:pPr>
    </w:p>
    <w:p w:rsidR="002B2F56" w:rsidRDefault="002B2F56" w:rsidP="002B2F56">
      <w:pPr>
        <w:ind w:firstLine="708"/>
        <w:jc w:val="center"/>
        <w:rPr>
          <w:b/>
        </w:rPr>
      </w:pPr>
    </w:p>
    <w:p w:rsidR="002B2F56" w:rsidRDefault="002B2F56" w:rsidP="002B2F56">
      <w:pPr>
        <w:ind w:firstLine="708"/>
        <w:jc w:val="center"/>
        <w:rPr>
          <w:b/>
        </w:rPr>
      </w:pPr>
    </w:p>
    <w:p w:rsidR="002B2F56" w:rsidRDefault="002B2F56" w:rsidP="002B2F56">
      <w:pPr>
        <w:ind w:firstLine="708"/>
        <w:jc w:val="center"/>
        <w:rPr>
          <w:b/>
        </w:rPr>
      </w:pPr>
    </w:p>
    <w:p w:rsidR="002B2F56" w:rsidRDefault="002B2F56" w:rsidP="002B2F56">
      <w:pPr>
        <w:ind w:firstLine="708"/>
        <w:jc w:val="center"/>
        <w:rPr>
          <w:b/>
        </w:rPr>
      </w:pPr>
    </w:p>
    <w:p w:rsidR="002B2F56" w:rsidRDefault="002B2F56" w:rsidP="002B2F56">
      <w:pPr>
        <w:ind w:firstLine="708"/>
        <w:jc w:val="center"/>
        <w:rPr>
          <w:b/>
        </w:rPr>
      </w:pPr>
    </w:p>
    <w:p w:rsidR="002B2F56" w:rsidRDefault="002B2F56" w:rsidP="002B2F56">
      <w:pPr>
        <w:ind w:firstLine="708"/>
        <w:jc w:val="center"/>
        <w:rPr>
          <w:b/>
        </w:rPr>
      </w:pPr>
    </w:p>
    <w:p w:rsidR="002B2F56" w:rsidRDefault="002B2F56" w:rsidP="002B2F56">
      <w:pPr>
        <w:ind w:firstLine="708"/>
        <w:jc w:val="center"/>
        <w:rPr>
          <w:b/>
        </w:rPr>
      </w:pPr>
    </w:p>
    <w:p w:rsidR="00B63AF4" w:rsidRDefault="00B63AF4" w:rsidP="002B2F56">
      <w:pPr>
        <w:ind w:firstLine="708"/>
        <w:jc w:val="center"/>
        <w:rPr>
          <w:b/>
        </w:rPr>
      </w:pPr>
      <w:r w:rsidRPr="00D2560F">
        <w:rPr>
          <w:b/>
        </w:rPr>
        <w:lastRenderedPageBreak/>
        <w:t>Доля участников, получивших балл ниже минимального балла</w:t>
      </w:r>
    </w:p>
    <w:p w:rsidR="00565C95" w:rsidRPr="00D2560F" w:rsidRDefault="00565C95" w:rsidP="00B63AF4">
      <w:pPr>
        <w:jc w:val="center"/>
        <w:rPr>
          <w:b/>
        </w:rPr>
      </w:pPr>
    </w:p>
    <w:p w:rsidR="00B63AF4" w:rsidRPr="00D2560F" w:rsidRDefault="00C10A7B" w:rsidP="00B63AF4">
      <w:pPr>
        <w:jc w:val="center"/>
        <w:rPr>
          <w:b/>
        </w:rPr>
      </w:pPr>
      <w:r>
        <w:rPr>
          <w:noProof/>
        </w:rPr>
        <w:drawing>
          <wp:inline distT="0" distB="0" distL="0" distR="0">
            <wp:extent cx="9182100" cy="3409950"/>
            <wp:effectExtent l="19050" t="0" r="19050" b="0"/>
            <wp:docPr id="17" name="Диаграмма 17">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23ADE397-556F-419D-A272-8D2A96AF52A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B63AF4" w:rsidRPr="00D2560F" w:rsidRDefault="00B63AF4" w:rsidP="00A926A8">
      <w:pPr>
        <w:rPr>
          <w:b/>
        </w:rPr>
      </w:pPr>
    </w:p>
    <w:p w:rsidR="007F1F43" w:rsidRPr="00CE71EC" w:rsidRDefault="00B63AF4" w:rsidP="00BD0ED7">
      <w:pPr>
        <w:tabs>
          <w:tab w:val="left" w:pos="902"/>
        </w:tabs>
        <w:jc w:val="both"/>
      </w:pPr>
      <w:r w:rsidRPr="00D2560F">
        <w:rPr>
          <w:b/>
        </w:rPr>
        <w:tab/>
      </w:r>
      <w:r w:rsidRPr="00CE71EC">
        <w:t xml:space="preserve">Анализируя данные </w:t>
      </w:r>
      <w:proofErr w:type="spellStart"/>
      <w:r w:rsidR="007D32C6">
        <w:t>диаграммы</w:t>
      </w:r>
      <w:r w:rsidR="00812B22">
        <w:t>выше</w:t>
      </w:r>
      <w:proofErr w:type="spellEnd"/>
      <w:r w:rsidRPr="00CE71EC">
        <w:t xml:space="preserve">, необходимо отметить, что при распределении </w:t>
      </w:r>
      <w:r w:rsidR="00BD0ED7" w:rsidRPr="00CE71EC">
        <w:t xml:space="preserve">доли </w:t>
      </w:r>
      <w:proofErr w:type="gramStart"/>
      <w:r w:rsidRPr="00CE71EC">
        <w:t>участников, по</w:t>
      </w:r>
      <w:r w:rsidR="007D32C6">
        <w:t>лучивших балл ниже минимального</w:t>
      </w:r>
      <w:r w:rsidRPr="00CE71EC">
        <w:t xml:space="preserve"> по </w:t>
      </w:r>
      <w:r w:rsidR="00812B22">
        <w:t xml:space="preserve">всем </w:t>
      </w:r>
      <w:r w:rsidRPr="00CE71EC">
        <w:t>районам мы получаем</w:t>
      </w:r>
      <w:proofErr w:type="gramEnd"/>
      <w:r w:rsidRPr="00CE71EC">
        <w:t xml:space="preserve"> очень значительную цифру: </w:t>
      </w:r>
      <w:r w:rsidR="007D32C6">
        <w:t>25% в п. Агинское</w:t>
      </w:r>
      <w:r w:rsidRPr="00CE71EC">
        <w:t xml:space="preserve"> до </w:t>
      </w:r>
      <w:r w:rsidR="007D32C6">
        <w:t>83,33</w:t>
      </w:r>
      <w:r w:rsidRPr="00CE71EC">
        <w:t xml:space="preserve">% в </w:t>
      </w:r>
      <w:proofErr w:type="spellStart"/>
      <w:r w:rsidR="007D32C6">
        <w:t>Шелопугинском</w:t>
      </w:r>
      <w:proofErr w:type="spellEnd"/>
      <w:r w:rsidR="007D32C6">
        <w:t xml:space="preserve"> округе</w:t>
      </w:r>
      <w:r w:rsidR="007F1F43" w:rsidRPr="00CE71EC">
        <w:t xml:space="preserve">. </w:t>
      </w:r>
      <w:r w:rsidR="00BD0ED7" w:rsidRPr="00CE71EC">
        <w:t>В</w:t>
      </w:r>
      <w:r w:rsidR="007D32C6">
        <w:t>о всех 34 округах результат хуже 2024</w:t>
      </w:r>
      <w:r w:rsidR="007F1F43" w:rsidRPr="00CE71EC">
        <w:t xml:space="preserve"> года, произошло </w:t>
      </w:r>
      <w:r w:rsidR="00812B22">
        <w:t>увеличение</w:t>
      </w:r>
      <w:r w:rsidR="007F1F43" w:rsidRPr="00CE71EC">
        <w:t xml:space="preserve"> доли выпускников, не прошедших минимальный порог</w:t>
      </w:r>
    </w:p>
    <w:p w:rsidR="007D32C6" w:rsidRDefault="00B63AF4" w:rsidP="00BD0ED7">
      <w:pPr>
        <w:ind w:firstLine="708"/>
        <w:jc w:val="both"/>
      </w:pPr>
      <w:r w:rsidRPr="00CE71EC">
        <w:t xml:space="preserve">Значительное увеличение доли </w:t>
      </w:r>
      <w:proofErr w:type="gramStart"/>
      <w:r w:rsidRPr="00CE71EC">
        <w:t>участников, не преодолевших минимальный порог в сравнении с 202</w:t>
      </w:r>
      <w:r w:rsidR="007D32C6">
        <w:t>4 и 2023 годами</w:t>
      </w:r>
      <w:r w:rsidRPr="00CE71EC">
        <w:t xml:space="preserve"> мы видим</w:t>
      </w:r>
      <w:proofErr w:type="gramEnd"/>
      <w:r w:rsidRPr="00CE71EC">
        <w:t xml:space="preserve"> в </w:t>
      </w:r>
      <w:r w:rsidR="007D32C6">
        <w:t xml:space="preserve">Агинском, </w:t>
      </w:r>
      <w:proofErr w:type="spellStart"/>
      <w:r w:rsidR="007D32C6">
        <w:t>Акшинском</w:t>
      </w:r>
      <w:proofErr w:type="spellEnd"/>
      <w:r w:rsidR="007D32C6">
        <w:t xml:space="preserve">, </w:t>
      </w:r>
      <w:proofErr w:type="spellStart"/>
      <w:r w:rsidR="007D32C6">
        <w:t>Балейском</w:t>
      </w:r>
      <w:proofErr w:type="spellEnd"/>
      <w:r w:rsidR="007D32C6">
        <w:t xml:space="preserve">, </w:t>
      </w:r>
      <w:proofErr w:type="spellStart"/>
      <w:r w:rsidR="007D32C6">
        <w:t>Газимуро-Заводском</w:t>
      </w:r>
      <w:proofErr w:type="spellEnd"/>
      <w:r w:rsidR="007D32C6">
        <w:t xml:space="preserve">, Забайкальском, ЗАТО п. Горный, </w:t>
      </w:r>
      <w:proofErr w:type="spellStart"/>
      <w:r w:rsidR="007D32C6">
        <w:t>Красночикойском</w:t>
      </w:r>
      <w:proofErr w:type="spellEnd"/>
      <w:r w:rsidR="007D32C6">
        <w:t xml:space="preserve">, </w:t>
      </w:r>
      <w:proofErr w:type="spellStart"/>
      <w:r w:rsidR="007D32C6">
        <w:t>Могочинском</w:t>
      </w:r>
      <w:proofErr w:type="spellEnd"/>
      <w:r w:rsidR="007D32C6">
        <w:t xml:space="preserve">, Сретенском, п. Агинское, </w:t>
      </w:r>
      <w:proofErr w:type="spellStart"/>
      <w:r w:rsidR="007D32C6">
        <w:t>Улетовском</w:t>
      </w:r>
      <w:proofErr w:type="spellEnd"/>
      <w:r w:rsidR="007D32C6">
        <w:t xml:space="preserve">, Чернышевском, Читинском, </w:t>
      </w:r>
      <w:proofErr w:type="spellStart"/>
      <w:r w:rsidR="007D32C6">
        <w:t>Шелопугинском</w:t>
      </w:r>
      <w:proofErr w:type="spellEnd"/>
      <w:r w:rsidR="007D32C6">
        <w:t xml:space="preserve"> округах.</w:t>
      </w:r>
    </w:p>
    <w:p w:rsidR="00B63AF4" w:rsidRPr="00CE71EC" w:rsidRDefault="00B63AF4" w:rsidP="00BD0ED7">
      <w:pPr>
        <w:ind w:firstLine="708"/>
        <w:jc w:val="both"/>
      </w:pPr>
      <w:r w:rsidRPr="00CE71EC">
        <w:t xml:space="preserve">Возможно, причины сложившейся ситуации — в отсутствии системной методической работы по подготовке учащихся к ЕГЭ в указанных </w:t>
      </w:r>
      <w:r w:rsidR="007D32C6">
        <w:t>округах</w:t>
      </w:r>
      <w:r w:rsidRPr="00CE71EC">
        <w:t>.</w:t>
      </w:r>
    </w:p>
    <w:p w:rsidR="007F1F43" w:rsidRPr="00CE71EC" w:rsidRDefault="00B63AF4" w:rsidP="00BD0ED7">
      <w:pPr>
        <w:ind w:firstLine="708"/>
        <w:jc w:val="both"/>
      </w:pPr>
      <w:r w:rsidRPr="00CE71EC">
        <w:t xml:space="preserve">В то же время  уменьшение доли </w:t>
      </w:r>
      <w:proofErr w:type="gramStart"/>
      <w:r w:rsidRPr="00CE71EC">
        <w:t xml:space="preserve">участников, не преодолевших минимальный порог в сравнении с </w:t>
      </w:r>
      <w:r w:rsidR="007F1F43" w:rsidRPr="00CE71EC">
        <w:t>202</w:t>
      </w:r>
      <w:r w:rsidR="007D32C6">
        <w:t>3</w:t>
      </w:r>
      <w:r w:rsidR="007F1F43" w:rsidRPr="00CE71EC">
        <w:t xml:space="preserve"> и </w:t>
      </w:r>
      <w:r w:rsidRPr="00CE71EC">
        <w:t>202</w:t>
      </w:r>
      <w:r w:rsidR="007D32C6">
        <w:t>4</w:t>
      </w:r>
      <w:r w:rsidRPr="00CE71EC">
        <w:t xml:space="preserve"> год</w:t>
      </w:r>
      <w:r w:rsidR="007F1F43" w:rsidRPr="00CE71EC">
        <w:t>ами мы видим</w:t>
      </w:r>
      <w:proofErr w:type="gramEnd"/>
      <w:r w:rsidR="007F1F43" w:rsidRPr="00CE71EC">
        <w:t xml:space="preserve"> только в </w:t>
      </w:r>
      <w:r w:rsidR="007D32C6">
        <w:t xml:space="preserve">двух округах: </w:t>
      </w:r>
      <w:proofErr w:type="spellStart"/>
      <w:r w:rsidR="007D32C6">
        <w:t>Нерчинско-Заводском</w:t>
      </w:r>
      <w:proofErr w:type="spellEnd"/>
      <w:r w:rsidR="007D32C6">
        <w:t xml:space="preserve">, </w:t>
      </w:r>
      <w:proofErr w:type="spellStart"/>
      <w:r w:rsidR="007D32C6">
        <w:t>Тунгиро-Олекминском</w:t>
      </w:r>
      <w:proofErr w:type="spellEnd"/>
      <w:r w:rsidR="007F1F43" w:rsidRPr="00CE71EC">
        <w:t>.</w:t>
      </w:r>
    </w:p>
    <w:p w:rsidR="00BD0ED7" w:rsidRDefault="00BD0ED7" w:rsidP="00BD0ED7">
      <w:pPr>
        <w:ind w:firstLine="708"/>
        <w:jc w:val="both"/>
      </w:pPr>
      <w:r w:rsidRPr="00CE71EC">
        <w:t>Выше среднего по Забайкальскому краю (</w:t>
      </w:r>
      <w:r w:rsidR="007D32C6">
        <w:t>37,6</w:t>
      </w:r>
      <w:r w:rsidRPr="00CE71EC">
        <w:t xml:space="preserve">%) </w:t>
      </w:r>
      <w:r w:rsidR="00CE71EC" w:rsidRPr="00CE71EC">
        <w:t>–</w:t>
      </w:r>
      <w:r w:rsidR="007D32C6">
        <w:t>в 23 округах</w:t>
      </w:r>
      <w:r w:rsidR="00CE71EC" w:rsidRPr="00CE71EC">
        <w:t xml:space="preserve"> края</w:t>
      </w:r>
      <w:r w:rsidR="007D32C6">
        <w:t>.</w:t>
      </w:r>
    </w:p>
    <w:p w:rsidR="007D32C6" w:rsidRPr="00CE71EC" w:rsidRDefault="007D32C6" w:rsidP="00BD0ED7">
      <w:pPr>
        <w:ind w:firstLine="708"/>
        <w:jc w:val="both"/>
      </w:pPr>
      <w:r>
        <w:t xml:space="preserve">83,33% выпускников </w:t>
      </w:r>
      <w:proofErr w:type="spellStart"/>
      <w:r>
        <w:t>Шелопугинского</w:t>
      </w:r>
      <w:proofErr w:type="spellEnd"/>
      <w:r>
        <w:t xml:space="preserve"> района не преодолели порог в 42 балла.</w:t>
      </w:r>
    </w:p>
    <w:p w:rsidR="007F1F43" w:rsidRPr="00CE71EC" w:rsidRDefault="007F1F43" w:rsidP="00B63AF4">
      <w:pPr>
        <w:ind w:firstLine="708"/>
        <w:jc w:val="both"/>
      </w:pPr>
    </w:p>
    <w:p w:rsidR="00953D09" w:rsidRDefault="00953D09" w:rsidP="00B63AF4">
      <w:pPr>
        <w:ind w:firstLine="708"/>
        <w:jc w:val="center"/>
        <w:rPr>
          <w:b/>
        </w:rPr>
      </w:pPr>
    </w:p>
    <w:p w:rsidR="00B63AF4" w:rsidRDefault="00B63AF4" w:rsidP="00B63AF4">
      <w:pPr>
        <w:ind w:firstLine="708"/>
        <w:jc w:val="center"/>
        <w:rPr>
          <w:b/>
        </w:rPr>
      </w:pPr>
      <w:r w:rsidRPr="00D2560F">
        <w:rPr>
          <w:b/>
        </w:rPr>
        <w:t xml:space="preserve">Доля участников, получивших тестовый балл от </w:t>
      </w:r>
      <w:proofErr w:type="gramStart"/>
      <w:r w:rsidRPr="00D2560F">
        <w:rPr>
          <w:b/>
        </w:rPr>
        <w:t>минимального</w:t>
      </w:r>
      <w:proofErr w:type="gramEnd"/>
      <w:r w:rsidRPr="00D2560F">
        <w:rPr>
          <w:b/>
        </w:rPr>
        <w:t xml:space="preserve"> до 60 баллов</w:t>
      </w:r>
    </w:p>
    <w:p w:rsidR="007D32C6" w:rsidRDefault="007D32C6" w:rsidP="00B63AF4">
      <w:pPr>
        <w:ind w:firstLine="708"/>
        <w:jc w:val="center"/>
        <w:rPr>
          <w:b/>
        </w:rPr>
      </w:pPr>
    </w:p>
    <w:p w:rsidR="00121153" w:rsidRPr="00D2560F" w:rsidRDefault="00121153" w:rsidP="007D32C6">
      <w:pPr>
        <w:jc w:val="center"/>
        <w:rPr>
          <w:b/>
        </w:rPr>
      </w:pPr>
      <w:r>
        <w:rPr>
          <w:noProof/>
        </w:rPr>
        <w:drawing>
          <wp:inline distT="0" distB="0" distL="0" distR="0">
            <wp:extent cx="8877300" cy="3971925"/>
            <wp:effectExtent l="19050" t="0" r="19050" b="0"/>
            <wp:docPr id="18" name="Диаграмма 18">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6788257B-BED1-4B22-8342-AF4D650200E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B63AF4" w:rsidRPr="00D2560F" w:rsidRDefault="00B63AF4" w:rsidP="00B63AF4">
      <w:pPr>
        <w:ind w:firstLine="708"/>
        <w:jc w:val="center"/>
        <w:rPr>
          <w:b/>
          <w:color w:val="FF0000"/>
        </w:rPr>
      </w:pPr>
    </w:p>
    <w:p w:rsidR="00B63AF4" w:rsidRPr="00CE71EC" w:rsidRDefault="00B63AF4" w:rsidP="00CE71EC">
      <w:pPr>
        <w:ind w:firstLine="708"/>
        <w:jc w:val="both"/>
      </w:pPr>
      <w:r w:rsidRPr="00CE71EC">
        <w:t xml:space="preserve">Анализируя позицию </w:t>
      </w:r>
      <w:r w:rsidR="002352CB">
        <w:t>«</w:t>
      </w:r>
      <w:r w:rsidRPr="00CE71EC">
        <w:t>Доля участников, получивших тестовый балл от минимального до 60 баллов</w:t>
      </w:r>
      <w:r w:rsidR="002352CB">
        <w:t>»</w:t>
      </w:r>
      <w:r w:rsidRPr="00CE71EC">
        <w:t xml:space="preserve">, мы видим, что в </w:t>
      </w:r>
      <w:r w:rsidR="007D32C6">
        <w:t>только в 3 округах</w:t>
      </w:r>
      <w:r w:rsidR="00E44D12" w:rsidRPr="00CE71EC">
        <w:t>50% участников</w:t>
      </w:r>
      <w:r w:rsidRPr="00CE71EC">
        <w:t xml:space="preserve"> находится в этом диапазоне, </w:t>
      </w:r>
      <w:r w:rsidR="007D32C6">
        <w:t>от 60% до 83% также в 3 округах</w:t>
      </w:r>
      <w:r w:rsidR="00CE71EC" w:rsidRPr="00CE71EC">
        <w:t xml:space="preserve"> края, </w:t>
      </w:r>
      <w:r w:rsidRPr="00CE71EC">
        <w:t>что говорит о невысоком к</w:t>
      </w:r>
      <w:r w:rsidR="00CE71EC" w:rsidRPr="00CE71EC">
        <w:t xml:space="preserve">ачестве </w:t>
      </w:r>
      <w:proofErr w:type="spellStart"/>
      <w:r w:rsidR="00CE71EC" w:rsidRPr="00CE71EC">
        <w:t>обученности</w:t>
      </w:r>
      <w:proofErr w:type="spellEnd"/>
      <w:r w:rsidR="00CE71EC" w:rsidRPr="00CE71EC">
        <w:t xml:space="preserve"> выпускников</w:t>
      </w:r>
      <w:r w:rsidR="00E44D12" w:rsidRPr="00CE71EC">
        <w:t xml:space="preserve">. </w:t>
      </w:r>
      <w:r w:rsidRPr="00CE71EC">
        <w:t>Можно сделать вывод, что в этих районах подготовка к ЕГЭ осуществляе</w:t>
      </w:r>
      <w:r w:rsidR="000659B0">
        <w:t xml:space="preserve">тся на более </w:t>
      </w:r>
      <w:r w:rsidRPr="00CE71EC">
        <w:t>низком уровне.</w:t>
      </w:r>
    </w:p>
    <w:p w:rsidR="00CE71EC" w:rsidRPr="00CE71EC" w:rsidRDefault="00B63AF4" w:rsidP="00B63AF4">
      <w:pPr>
        <w:ind w:firstLine="708"/>
        <w:jc w:val="both"/>
      </w:pPr>
      <w:proofErr w:type="gramStart"/>
      <w:r w:rsidRPr="00CE71EC">
        <w:t>Наименьшая доля участников, попавшая в данную категорию зафиксирована</w:t>
      </w:r>
      <w:proofErr w:type="gramEnd"/>
      <w:r w:rsidRPr="00CE71EC">
        <w:t xml:space="preserve"> в </w:t>
      </w:r>
      <w:r w:rsidR="007D32C6">
        <w:t>2</w:t>
      </w:r>
      <w:r w:rsidR="00CE71EC" w:rsidRPr="00CE71EC">
        <w:t xml:space="preserve"> МОУО: </w:t>
      </w:r>
      <w:proofErr w:type="spellStart"/>
      <w:r w:rsidR="00104FF7">
        <w:t>Шелопугинском</w:t>
      </w:r>
      <w:proofErr w:type="spellEnd"/>
      <w:r w:rsidR="00104FF7">
        <w:t xml:space="preserve">, </w:t>
      </w:r>
      <w:proofErr w:type="spellStart"/>
      <w:r w:rsidR="00104FF7">
        <w:t>Акшинском</w:t>
      </w:r>
      <w:proofErr w:type="spellEnd"/>
      <w:r w:rsidR="00104FF7">
        <w:t xml:space="preserve"> </w:t>
      </w:r>
      <w:proofErr w:type="gramStart"/>
      <w:r w:rsidR="00104FF7">
        <w:t>округах</w:t>
      </w:r>
      <w:proofErr w:type="gramEnd"/>
      <w:r w:rsidR="00CE71EC" w:rsidRPr="00CE71EC">
        <w:t xml:space="preserve">, где показатель не превышает </w:t>
      </w:r>
      <w:r w:rsidR="00104FF7">
        <w:t>17</w:t>
      </w:r>
      <w:r w:rsidR="00CE71EC" w:rsidRPr="00CE71EC">
        <w:t>%</w:t>
      </w:r>
    </w:p>
    <w:p w:rsidR="00CE71EC" w:rsidRPr="00CE71EC" w:rsidRDefault="00B63AF4" w:rsidP="00B63AF4">
      <w:pPr>
        <w:ind w:firstLine="708"/>
        <w:jc w:val="both"/>
      </w:pPr>
      <w:r w:rsidRPr="00CE71EC">
        <w:t xml:space="preserve">Значительное уменьшение доли участников, получивших тестовый балл от </w:t>
      </w:r>
      <w:proofErr w:type="gramStart"/>
      <w:r w:rsidRPr="00CE71EC">
        <w:t>минимального</w:t>
      </w:r>
      <w:proofErr w:type="gramEnd"/>
      <w:r w:rsidRPr="00CE71EC">
        <w:t xml:space="preserve"> до 60 балов в сравнении с </w:t>
      </w:r>
      <w:r w:rsidR="00104FF7">
        <w:t xml:space="preserve">2023 и  2024 </w:t>
      </w:r>
      <w:r w:rsidRPr="00CE71EC">
        <w:t>год</w:t>
      </w:r>
      <w:r w:rsidR="00E44D12" w:rsidRPr="00CE71EC">
        <w:t>ами</w:t>
      </w:r>
      <w:r w:rsidR="00CE71EC" w:rsidRPr="00CE71EC">
        <w:t xml:space="preserve"> мы видим только в </w:t>
      </w:r>
      <w:proofErr w:type="spellStart"/>
      <w:r w:rsidR="00104FF7">
        <w:t>Акшинском</w:t>
      </w:r>
      <w:proofErr w:type="spellEnd"/>
      <w:r w:rsidR="00104FF7">
        <w:t xml:space="preserve"> и </w:t>
      </w:r>
      <w:proofErr w:type="spellStart"/>
      <w:r w:rsidR="00104FF7">
        <w:t>Шелопугинском</w:t>
      </w:r>
      <w:proofErr w:type="spellEnd"/>
      <w:r w:rsidR="00104FF7">
        <w:t xml:space="preserve"> округах</w:t>
      </w:r>
      <w:r w:rsidR="00CE71EC" w:rsidRPr="00CE71EC">
        <w:t>,</w:t>
      </w:r>
      <w:r w:rsidR="00104FF7">
        <w:t xml:space="preserve"> ЗАТО п. Горный,</w:t>
      </w:r>
      <w:r w:rsidR="00CE71EC" w:rsidRPr="00CE71EC">
        <w:t xml:space="preserve"> значительное увеличение </w:t>
      </w:r>
      <w:r w:rsidR="00104FF7">
        <w:t xml:space="preserve">только в </w:t>
      </w:r>
      <w:proofErr w:type="spellStart"/>
      <w:r w:rsidR="00104FF7">
        <w:t>Тунгиро-Олекминском</w:t>
      </w:r>
      <w:proofErr w:type="spellEnd"/>
      <w:r w:rsidR="00CE71EC" w:rsidRPr="00CE71EC">
        <w:t>.</w:t>
      </w:r>
    </w:p>
    <w:p w:rsidR="00CE71EC" w:rsidRPr="00CE71EC" w:rsidRDefault="00CE71EC" w:rsidP="00B63AF4">
      <w:pPr>
        <w:ind w:firstLine="708"/>
        <w:jc w:val="both"/>
      </w:pPr>
      <w:r w:rsidRPr="00CE71EC">
        <w:t xml:space="preserve">В </w:t>
      </w:r>
      <w:r w:rsidR="00104FF7">
        <w:t xml:space="preserve">8 </w:t>
      </w:r>
      <w:r w:rsidRPr="00CE71EC">
        <w:t>районах повышение данного показателя.</w:t>
      </w:r>
    </w:p>
    <w:p w:rsidR="00CE71EC" w:rsidRPr="00CE71EC" w:rsidRDefault="00CE71EC" w:rsidP="00B63AF4">
      <w:pPr>
        <w:ind w:firstLine="708"/>
        <w:jc w:val="both"/>
      </w:pPr>
      <w:r w:rsidRPr="00CE71EC">
        <w:t>Выше сред</w:t>
      </w:r>
      <w:r w:rsidR="00104FF7">
        <w:t>него по Забайкальскому краю в 11</w:t>
      </w:r>
      <w:r w:rsidRPr="00CE71EC">
        <w:t xml:space="preserve"> МОУО.</w:t>
      </w:r>
    </w:p>
    <w:p w:rsidR="00B63AF4" w:rsidRPr="00D2560F" w:rsidRDefault="00B63AF4" w:rsidP="00B63AF4">
      <w:pPr>
        <w:jc w:val="center"/>
        <w:rPr>
          <w:b/>
        </w:rPr>
      </w:pPr>
      <w:r w:rsidRPr="00D2560F">
        <w:rPr>
          <w:b/>
        </w:rPr>
        <w:lastRenderedPageBreak/>
        <w:t>Доля участников, получивших тестовый балл от 61 до 80 баллов</w:t>
      </w:r>
    </w:p>
    <w:p w:rsidR="00B63AF4" w:rsidRDefault="00B63AF4" w:rsidP="00B63AF4">
      <w:pPr>
        <w:jc w:val="center"/>
        <w:rPr>
          <w:b/>
        </w:rPr>
      </w:pPr>
    </w:p>
    <w:p w:rsidR="00743AFE" w:rsidRPr="00D2560F" w:rsidRDefault="00743AFE" w:rsidP="00B63AF4">
      <w:pPr>
        <w:jc w:val="center"/>
        <w:rPr>
          <w:b/>
        </w:rPr>
      </w:pPr>
      <w:r>
        <w:rPr>
          <w:noProof/>
        </w:rPr>
        <w:drawing>
          <wp:inline distT="0" distB="0" distL="0" distR="0">
            <wp:extent cx="9515475" cy="4448175"/>
            <wp:effectExtent l="19050" t="0" r="9525" b="0"/>
            <wp:docPr id="19" name="Диаграмма 19">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F62D6756-0F47-4B6C-805C-CF4FA2FC720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B63AF4" w:rsidRPr="00D2560F" w:rsidRDefault="00B63AF4" w:rsidP="00EC191D">
      <w:pPr>
        <w:rPr>
          <w:b/>
        </w:rPr>
      </w:pPr>
    </w:p>
    <w:p w:rsidR="00CE71EC" w:rsidRPr="00953D09" w:rsidRDefault="00B63AF4" w:rsidP="00B63AF4">
      <w:pPr>
        <w:ind w:firstLine="708"/>
        <w:jc w:val="both"/>
      </w:pPr>
      <w:r w:rsidRPr="00953D09">
        <w:t>Хороший результат показали районы, где доля участников, получивших тестовый балл от 61 до 80</w:t>
      </w:r>
      <w:r w:rsidR="000659B0">
        <w:t>, составляет</w:t>
      </w:r>
      <w:r w:rsidR="00104FF7" w:rsidRPr="00953D09">
        <w:t xml:space="preserve"> более 30%</w:t>
      </w:r>
      <w:r w:rsidR="000659B0">
        <w:t>, это два округа</w:t>
      </w:r>
      <w:r w:rsidR="00104FF7" w:rsidRPr="00953D09">
        <w:t xml:space="preserve">: ЗАТО п. Горный и </w:t>
      </w:r>
      <w:proofErr w:type="spellStart"/>
      <w:r w:rsidR="00104FF7" w:rsidRPr="00953D09">
        <w:t>Нерчинско-Заводский</w:t>
      </w:r>
      <w:proofErr w:type="spellEnd"/>
      <w:r w:rsidR="000659B0">
        <w:t>;</w:t>
      </w:r>
      <w:r w:rsidR="00CE71EC" w:rsidRPr="00953D09">
        <w:t xml:space="preserve"> </w:t>
      </w:r>
      <w:r w:rsidR="000659B0">
        <w:t xml:space="preserve">более </w:t>
      </w:r>
      <w:r w:rsidR="00104FF7" w:rsidRPr="00953D09">
        <w:t xml:space="preserve">20 % в 14 округах, </w:t>
      </w:r>
      <w:r w:rsidR="00CE71EC" w:rsidRPr="00953D09">
        <w:t>где показатель выше среднего по краю (</w:t>
      </w:r>
      <w:r w:rsidR="00104FF7" w:rsidRPr="00953D09">
        <w:t>18,56</w:t>
      </w:r>
      <w:r w:rsidR="00CE71EC" w:rsidRPr="00953D09">
        <w:t>%)</w:t>
      </w:r>
    </w:p>
    <w:p w:rsidR="00CE71EC" w:rsidRPr="00953D09" w:rsidRDefault="00CE71EC" w:rsidP="00B63AF4">
      <w:pPr>
        <w:ind w:firstLine="708"/>
        <w:jc w:val="both"/>
      </w:pPr>
      <w:r w:rsidRPr="00953D09">
        <w:t>Значительно лучше, чем в 202</w:t>
      </w:r>
      <w:r w:rsidR="00104FF7" w:rsidRPr="00953D09">
        <w:t>4</w:t>
      </w:r>
      <w:r w:rsidR="00E20CD3" w:rsidRPr="00953D09">
        <w:t xml:space="preserve"> году сдали выпу</w:t>
      </w:r>
      <w:r w:rsidR="00415E54" w:rsidRPr="00953D09">
        <w:t xml:space="preserve">скники МОУО: </w:t>
      </w:r>
      <w:r w:rsidR="00104FF7" w:rsidRPr="00953D09">
        <w:t xml:space="preserve">ЗАТО п. Горный, </w:t>
      </w:r>
      <w:proofErr w:type="spellStart"/>
      <w:r w:rsidR="00104FF7" w:rsidRPr="00953D09">
        <w:t>Нерчинско-Заводский</w:t>
      </w:r>
      <w:proofErr w:type="spellEnd"/>
      <w:r w:rsidR="00104FF7" w:rsidRPr="00953D09">
        <w:t xml:space="preserve"> и </w:t>
      </w:r>
      <w:proofErr w:type="spellStart"/>
      <w:r w:rsidR="00104FF7" w:rsidRPr="00953D09">
        <w:t>Оловяннинский</w:t>
      </w:r>
      <w:proofErr w:type="spellEnd"/>
    </w:p>
    <w:p w:rsidR="00536C81" w:rsidRPr="00953D09" w:rsidRDefault="00415E54" w:rsidP="00B63AF4">
      <w:pPr>
        <w:ind w:firstLine="708"/>
        <w:jc w:val="both"/>
      </w:pPr>
      <w:r w:rsidRPr="00953D09">
        <w:t xml:space="preserve">В то же время отмечается снижение результатов в </w:t>
      </w:r>
      <w:r w:rsidR="00104FF7" w:rsidRPr="00953D09">
        <w:t>27</w:t>
      </w:r>
      <w:r w:rsidRPr="00953D09">
        <w:t xml:space="preserve"> районах. </w:t>
      </w:r>
      <w:proofErr w:type="gramStart"/>
      <w:r w:rsidRPr="00953D09">
        <w:t xml:space="preserve">Значительное снижение доли участников </w:t>
      </w:r>
      <w:r w:rsidR="00104FF7" w:rsidRPr="00953D09">
        <w:t xml:space="preserve">Агинском, </w:t>
      </w:r>
      <w:proofErr w:type="spellStart"/>
      <w:r w:rsidR="00104FF7" w:rsidRPr="00953D09">
        <w:t>Борзинском</w:t>
      </w:r>
      <w:proofErr w:type="spellEnd"/>
      <w:r w:rsidR="00104FF7" w:rsidRPr="00953D09">
        <w:t xml:space="preserve">, </w:t>
      </w:r>
      <w:r w:rsidR="004C500F" w:rsidRPr="00953D09">
        <w:t xml:space="preserve">Забайкальском, </w:t>
      </w:r>
      <w:proofErr w:type="spellStart"/>
      <w:r w:rsidR="00104FF7" w:rsidRPr="00953D09">
        <w:t>Красночикойском</w:t>
      </w:r>
      <w:proofErr w:type="spellEnd"/>
      <w:r w:rsidR="00104FF7" w:rsidRPr="00953D09">
        <w:t xml:space="preserve">, </w:t>
      </w:r>
      <w:proofErr w:type="spellStart"/>
      <w:r w:rsidR="00104FF7" w:rsidRPr="00953D09">
        <w:t>Могочинском</w:t>
      </w:r>
      <w:proofErr w:type="spellEnd"/>
      <w:r w:rsidR="00104FF7" w:rsidRPr="00953D09">
        <w:t xml:space="preserve">, Нерчинском, п. Агинское, Сретенском, </w:t>
      </w:r>
      <w:proofErr w:type="spellStart"/>
      <w:r w:rsidR="00104FF7" w:rsidRPr="00953D09">
        <w:t>Тунгокоченском</w:t>
      </w:r>
      <w:proofErr w:type="spellEnd"/>
      <w:r w:rsidR="00104FF7" w:rsidRPr="00953D09">
        <w:t xml:space="preserve"> и </w:t>
      </w:r>
      <w:proofErr w:type="spellStart"/>
      <w:r w:rsidR="00104FF7" w:rsidRPr="00953D09">
        <w:t>Улетовском</w:t>
      </w:r>
      <w:proofErr w:type="spellEnd"/>
      <w:r w:rsidR="00104FF7" w:rsidRPr="00953D09">
        <w:t xml:space="preserve"> округах.</w:t>
      </w:r>
      <w:proofErr w:type="gramEnd"/>
    </w:p>
    <w:p w:rsidR="00E20CD3" w:rsidRPr="00536C81" w:rsidRDefault="00E20CD3" w:rsidP="00B63AF4">
      <w:pPr>
        <w:ind w:firstLine="708"/>
        <w:jc w:val="both"/>
      </w:pPr>
      <w:r w:rsidRPr="00953D09">
        <w:t xml:space="preserve">В </w:t>
      </w:r>
      <w:proofErr w:type="spellStart"/>
      <w:r w:rsidR="00536C81" w:rsidRPr="00953D09">
        <w:t>Александрово-Заводском</w:t>
      </w:r>
      <w:proofErr w:type="spellEnd"/>
      <w:r w:rsidR="004C500F" w:rsidRPr="00953D09">
        <w:t xml:space="preserve">, </w:t>
      </w:r>
      <w:proofErr w:type="spellStart"/>
      <w:r w:rsidR="004C500F" w:rsidRPr="00953D09">
        <w:t>Калганском</w:t>
      </w:r>
      <w:proofErr w:type="spellEnd"/>
      <w:r w:rsidR="004C500F" w:rsidRPr="00953D09">
        <w:t xml:space="preserve">, </w:t>
      </w:r>
      <w:proofErr w:type="spellStart"/>
      <w:r w:rsidR="004C500F" w:rsidRPr="00953D09">
        <w:t>Тунгиро-Олекминском</w:t>
      </w:r>
      <w:proofErr w:type="spellEnd"/>
      <w:r w:rsidR="004C500F" w:rsidRPr="00953D09">
        <w:t xml:space="preserve">, </w:t>
      </w:r>
      <w:proofErr w:type="spellStart"/>
      <w:r w:rsidR="004C500F" w:rsidRPr="00953D09">
        <w:t>Шелопугинском</w:t>
      </w:r>
      <w:proofErr w:type="spellEnd"/>
      <w:r w:rsidR="004C500F" w:rsidRPr="00953D09">
        <w:t xml:space="preserve"> округах </w:t>
      </w:r>
      <w:r w:rsidRPr="00953D09">
        <w:t xml:space="preserve">никто из участников не набрал балл </w:t>
      </w:r>
      <w:r w:rsidR="00415E54" w:rsidRPr="00953D09">
        <w:t>б</w:t>
      </w:r>
      <w:r w:rsidRPr="00953D09">
        <w:t>олее 61.</w:t>
      </w:r>
    </w:p>
    <w:p w:rsidR="00953D09" w:rsidRDefault="00953D09" w:rsidP="00B63AF4">
      <w:pPr>
        <w:ind w:firstLine="708"/>
        <w:jc w:val="center"/>
        <w:rPr>
          <w:b/>
        </w:rPr>
      </w:pPr>
    </w:p>
    <w:p w:rsidR="00B63AF4" w:rsidRDefault="00B63AF4" w:rsidP="00B63AF4">
      <w:pPr>
        <w:ind w:firstLine="708"/>
        <w:jc w:val="center"/>
        <w:rPr>
          <w:b/>
        </w:rPr>
      </w:pPr>
      <w:r w:rsidRPr="00D2560F">
        <w:rPr>
          <w:b/>
        </w:rPr>
        <w:lastRenderedPageBreak/>
        <w:t>Доля участников, получивших тестовый балл от 81 до 99 баллов</w:t>
      </w:r>
    </w:p>
    <w:p w:rsidR="004C500F" w:rsidRDefault="004C500F" w:rsidP="00B63AF4">
      <w:pPr>
        <w:ind w:firstLine="708"/>
        <w:jc w:val="center"/>
        <w:rPr>
          <w:b/>
        </w:rPr>
      </w:pPr>
    </w:p>
    <w:p w:rsidR="00812B22" w:rsidRDefault="00812B22" w:rsidP="00B63AF4">
      <w:pPr>
        <w:ind w:firstLine="708"/>
        <w:jc w:val="center"/>
        <w:rPr>
          <w:b/>
        </w:rPr>
      </w:pPr>
      <w:r>
        <w:rPr>
          <w:noProof/>
        </w:rPr>
        <w:drawing>
          <wp:inline distT="0" distB="0" distL="0" distR="0">
            <wp:extent cx="9205595" cy="3829050"/>
            <wp:effectExtent l="19050" t="0" r="14605" b="0"/>
            <wp:docPr id="24" name="Диаграмма 24">
              <a:extLst xmlns:a="http://schemas.openxmlformats.org/drawingml/2006/main">
                <a:ext uri="{FF2B5EF4-FFF2-40B4-BE49-F238E27FC236}">
                  <a16:creationId xmlns:wpc="http://schemas.microsoft.com/office/word/2010/wordprocessingCanvas" xmlns:mc="http://schemas.openxmlformats.org/markup-compatibility/2006"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14511153-D41E-4A9C-B9F5-597CD057583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710B2D" w:rsidRDefault="00710B2D" w:rsidP="00B63AF4">
      <w:pPr>
        <w:ind w:firstLine="708"/>
        <w:jc w:val="center"/>
        <w:rPr>
          <w:b/>
        </w:rPr>
      </w:pPr>
    </w:p>
    <w:p w:rsidR="00B63AF4" w:rsidRPr="00536C81" w:rsidRDefault="00B63AF4" w:rsidP="00F11788">
      <w:pPr>
        <w:jc w:val="both"/>
      </w:pPr>
      <w:r w:rsidRPr="00D2560F">
        <w:tab/>
      </w:r>
      <w:r w:rsidRPr="00536C81">
        <w:t xml:space="preserve">В </w:t>
      </w:r>
      <w:r w:rsidR="00F11788">
        <w:t>15 округа</w:t>
      </w:r>
      <w:r w:rsidRPr="00536C81">
        <w:t xml:space="preserve">х края участников, получивших тестовый балл до 99 </w:t>
      </w:r>
      <w:proofErr w:type="gramStart"/>
      <w:r w:rsidRPr="00536C81">
        <w:t>равна</w:t>
      </w:r>
      <w:proofErr w:type="gramEnd"/>
      <w:r w:rsidRPr="00536C81">
        <w:t xml:space="preserve"> нулю</w:t>
      </w:r>
      <w:r w:rsidR="00415E54" w:rsidRPr="00536C81">
        <w:t>,</w:t>
      </w:r>
      <w:r w:rsidR="00F11788">
        <w:t xml:space="preserve"> в 2024 году в 12, </w:t>
      </w:r>
      <w:r w:rsidR="00415E54" w:rsidRPr="00536C81">
        <w:t xml:space="preserve"> в </w:t>
      </w:r>
      <w:r w:rsidR="00536C81" w:rsidRPr="00536C81">
        <w:t xml:space="preserve">2023 году в 13 районах, </w:t>
      </w:r>
      <w:r w:rsidR="00415E54" w:rsidRPr="00536C81">
        <w:t xml:space="preserve">2022 году только в  4 районах не </w:t>
      </w:r>
      <w:r w:rsidR="00F11788">
        <w:t>б</w:t>
      </w:r>
      <w:r w:rsidR="00415E54" w:rsidRPr="00536C81">
        <w:t xml:space="preserve">ыло участников. </w:t>
      </w:r>
    </w:p>
    <w:p w:rsidR="00F11788" w:rsidRDefault="00B63AF4" w:rsidP="00B63AF4">
      <w:pPr>
        <w:ind w:firstLine="708"/>
        <w:jc w:val="both"/>
      </w:pPr>
      <w:r w:rsidRPr="00536C81">
        <w:t xml:space="preserve"> Больше всего </w:t>
      </w:r>
      <w:r w:rsidR="00415E54" w:rsidRPr="00536C81">
        <w:t xml:space="preserve">доля </w:t>
      </w:r>
      <w:r w:rsidR="00F11788" w:rsidRPr="00536C81">
        <w:t xml:space="preserve">таких </w:t>
      </w:r>
      <w:r w:rsidR="00415E54" w:rsidRPr="00536C81">
        <w:t xml:space="preserve">участников, получивших от 81 до 99 баллов: </w:t>
      </w:r>
      <w:r w:rsidR="00536C81" w:rsidRPr="00536C81">
        <w:t xml:space="preserve">г. Чита – </w:t>
      </w:r>
      <w:r w:rsidR="00F11788">
        <w:t>5,8</w:t>
      </w:r>
      <w:r w:rsidR="00536C81" w:rsidRPr="00536C81">
        <w:t xml:space="preserve">%, </w:t>
      </w:r>
      <w:proofErr w:type="spellStart"/>
      <w:r w:rsidR="00F11788">
        <w:t>Газимуро-Заводский</w:t>
      </w:r>
      <w:proofErr w:type="spellEnd"/>
      <w:r w:rsidR="00F11788">
        <w:t xml:space="preserve"> – 10%,Калганский – 11%,Нерчинско-Заводский – 6,67%</w:t>
      </w:r>
    </w:p>
    <w:p w:rsidR="00536C81" w:rsidRPr="00536C81" w:rsidRDefault="00536C81" w:rsidP="00B63AF4">
      <w:pPr>
        <w:ind w:firstLine="708"/>
        <w:jc w:val="both"/>
      </w:pPr>
      <w:r w:rsidRPr="00536C81">
        <w:t>Выше среднего по краю (</w:t>
      </w:r>
      <w:r w:rsidR="00F11788">
        <w:t>3,59</w:t>
      </w:r>
      <w:r w:rsidRPr="00536C81">
        <w:t xml:space="preserve">%) в </w:t>
      </w:r>
      <w:r w:rsidR="00F11788">
        <w:t>8 округах</w:t>
      </w:r>
      <w:r w:rsidRPr="00536C81">
        <w:t xml:space="preserve"> края.</w:t>
      </w:r>
    </w:p>
    <w:p w:rsidR="00B63AF4" w:rsidRPr="00536C81" w:rsidRDefault="00C702E2" w:rsidP="00B63AF4">
      <w:pPr>
        <w:ind w:firstLine="708"/>
        <w:jc w:val="both"/>
      </w:pPr>
      <w:r w:rsidRPr="00536C81">
        <w:t>М</w:t>
      </w:r>
      <w:r w:rsidR="00B63AF4" w:rsidRPr="00536C81">
        <w:t xml:space="preserve">ожно сделать вывод, что ученики, которые серьёзно задумываются о своём будущем и добросовестно готовятся к экзаменам,  то есть высокий результат объясняется не обучением в краевом центре, небольшом городе или сельской школе, а исключительно способностями и прилежанием ученика. </w:t>
      </w:r>
    </w:p>
    <w:p w:rsidR="00B63AF4" w:rsidRDefault="00B63AF4" w:rsidP="00B63AF4">
      <w:pPr>
        <w:ind w:firstLine="708"/>
        <w:jc w:val="both"/>
      </w:pPr>
      <w:r w:rsidRPr="00536C81">
        <w:t>Хороший процент выпускников, набравших от 81 до 99 баллов, мы видим в гимназиях и  лицеях,  школах с углублённым изучением некоторых предметов, что объясняется особым контингентом учащихся и их высокой мотивацией к получению высокого результата.</w:t>
      </w:r>
    </w:p>
    <w:p w:rsidR="00953D09" w:rsidRDefault="00953D09" w:rsidP="00953D09">
      <w:pPr>
        <w:pStyle w:val="2"/>
        <w:spacing w:before="0"/>
        <w:jc w:val="center"/>
        <w:rPr>
          <w:rFonts w:ascii="Times New Roman" w:hAnsi="Times New Roman"/>
          <w:b/>
          <w:bCs/>
          <w:color w:val="auto"/>
          <w:sz w:val="24"/>
          <w:szCs w:val="24"/>
        </w:rPr>
      </w:pPr>
      <w:r w:rsidRPr="007938B0">
        <w:rPr>
          <w:rFonts w:ascii="Times New Roman" w:hAnsi="Times New Roman"/>
          <w:b/>
          <w:bCs/>
          <w:color w:val="auto"/>
          <w:sz w:val="24"/>
          <w:szCs w:val="24"/>
        </w:rPr>
        <w:lastRenderedPageBreak/>
        <w:t>Раздел 3. АНАЛИЗ РЕЗУЛЬТАТОВ ВЫПОЛНЕНИЯ ЗАДАНИЙ КИМ</w:t>
      </w:r>
    </w:p>
    <w:p w:rsidR="00953D09" w:rsidRPr="00953D09" w:rsidRDefault="00953D09" w:rsidP="00953D09"/>
    <w:p w:rsidR="00953D09" w:rsidRPr="007938B0" w:rsidRDefault="00953D09" w:rsidP="00953D09">
      <w:pPr>
        <w:pStyle w:val="a3"/>
        <w:keepNext/>
        <w:keepLines/>
        <w:numPr>
          <w:ilvl w:val="0"/>
          <w:numId w:val="4"/>
        </w:numPr>
        <w:spacing w:after="0" w:line="240" w:lineRule="auto"/>
        <w:ind w:left="927"/>
        <w:contextualSpacing w:val="0"/>
        <w:outlineLvl w:val="2"/>
        <w:rPr>
          <w:rFonts w:ascii="Times New Roman" w:eastAsia="SimSun" w:hAnsi="Times New Roman"/>
          <w:vanish/>
          <w:sz w:val="24"/>
          <w:szCs w:val="24"/>
          <w:lang w:eastAsia="ru-RU"/>
        </w:rPr>
      </w:pPr>
    </w:p>
    <w:p w:rsidR="00953D09" w:rsidRDefault="00953D09" w:rsidP="00953D09">
      <w:pPr>
        <w:pStyle w:val="3"/>
        <w:numPr>
          <w:ilvl w:val="1"/>
          <w:numId w:val="22"/>
        </w:numPr>
        <w:tabs>
          <w:tab w:val="left" w:pos="142"/>
        </w:tabs>
        <w:spacing w:before="0"/>
        <w:ind w:left="142" w:hanging="426"/>
        <w:rPr>
          <w:rFonts w:ascii="Times New Roman" w:hAnsi="Times New Roman"/>
          <w:sz w:val="24"/>
        </w:rPr>
      </w:pPr>
      <w:r w:rsidRPr="007938B0">
        <w:rPr>
          <w:rFonts w:ascii="Times New Roman" w:hAnsi="Times New Roman"/>
          <w:sz w:val="24"/>
        </w:rPr>
        <w:t>Анализ выполнения заданий КИМ</w:t>
      </w:r>
    </w:p>
    <w:p w:rsidR="00953D09" w:rsidRPr="00953D09" w:rsidRDefault="00953D09" w:rsidP="00953D09"/>
    <w:p w:rsidR="00953D09" w:rsidRDefault="00953D09" w:rsidP="00953D09">
      <w:pPr>
        <w:pStyle w:val="3"/>
        <w:numPr>
          <w:ilvl w:val="2"/>
          <w:numId w:val="22"/>
        </w:numPr>
        <w:spacing w:before="0"/>
        <w:ind w:left="0" w:firstLine="0"/>
        <w:rPr>
          <w:rFonts w:ascii="Times New Roman" w:hAnsi="Times New Roman"/>
          <w:bCs w:val="0"/>
          <w:sz w:val="24"/>
        </w:rPr>
      </w:pPr>
      <w:r w:rsidRPr="001B7956">
        <w:rPr>
          <w:rFonts w:ascii="Times New Roman" w:hAnsi="Times New Roman"/>
          <w:bCs w:val="0"/>
          <w:sz w:val="24"/>
        </w:rPr>
        <w:t>Статистический анализ выполнения заданий КИМ в 202</w:t>
      </w:r>
      <w:r>
        <w:rPr>
          <w:rFonts w:ascii="Times New Roman" w:hAnsi="Times New Roman"/>
          <w:bCs w:val="0"/>
          <w:sz w:val="24"/>
        </w:rPr>
        <w:t>5</w:t>
      </w:r>
      <w:r w:rsidRPr="001B7956">
        <w:rPr>
          <w:rFonts w:ascii="Times New Roman" w:hAnsi="Times New Roman"/>
          <w:bCs w:val="0"/>
          <w:sz w:val="24"/>
        </w:rPr>
        <w:t xml:space="preserve"> году</w:t>
      </w:r>
    </w:p>
    <w:p w:rsidR="00953D09" w:rsidRPr="001B7956" w:rsidRDefault="00953D09" w:rsidP="00953D09"/>
    <w:p w:rsidR="00953D09" w:rsidRDefault="00953D09" w:rsidP="00953D09">
      <w:pPr>
        <w:ind w:firstLine="567"/>
        <w:contextualSpacing/>
        <w:rPr>
          <w:b/>
          <w:iCs/>
        </w:rPr>
      </w:pPr>
      <w:r>
        <w:rPr>
          <w:b/>
          <w:iCs/>
        </w:rPr>
        <w:t xml:space="preserve">3.1.1.1. </w:t>
      </w:r>
      <w:r w:rsidRPr="00A417E8">
        <w:rPr>
          <w:b/>
          <w:iCs/>
        </w:rPr>
        <w:t>Основные статистические характеристики выполнения заданий КИМ в 202</w:t>
      </w:r>
      <w:r>
        <w:rPr>
          <w:b/>
          <w:iCs/>
        </w:rPr>
        <w:t>5</w:t>
      </w:r>
      <w:r w:rsidRPr="00A417E8">
        <w:rPr>
          <w:b/>
          <w:iCs/>
        </w:rPr>
        <w:t xml:space="preserve"> году</w:t>
      </w:r>
    </w:p>
    <w:p w:rsidR="00953D09" w:rsidRPr="00A417E8" w:rsidRDefault="00953D09" w:rsidP="00953D09">
      <w:pPr>
        <w:ind w:firstLine="567"/>
        <w:contextualSpacing/>
        <w:jc w:val="center"/>
        <w:rPr>
          <w:b/>
          <w:iCs/>
        </w:rPr>
      </w:pPr>
    </w:p>
    <w:p w:rsidR="00953D09" w:rsidRPr="00A417E8" w:rsidRDefault="00953D09" w:rsidP="00953D09">
      <w:pPr>
        <w:ind w:firstLine="567"/>
        <w:contextualSpacing/>
        <w:jc w:val="both"/>
        <w:rPr>
          <w:bCs/>
        </w:rPr>
      </w:pPr>
      <w:r w:rsidRPr="00A417E8">
        <w:t xml:space="preserve">Для анализа основных статистических характеристик заданий используется обобщенный план варианта КИМ по предмету </w:t>
      </w:r>
      <w:r w:rsidRPr="00A417E8">
        <w:rPr>
          <w:b/>
        </w:rPr>
        <w:t xml:space="preserve">с </w:t>
      </w:r>
      <w:r w:rsidRPr="00A417E8">
        <w:rPr>
          <w:bCs/>
        </w:rPr>
        <w:t xml:space="preserve">указанием средних по </w:t>
      </w:r>
      <w:r>
        <w:rPr>
          <w:bCs/>
        </w:rPr>
        <w:t>Забайкальскому краю</w:t>
      </w:r>
      <w:r w:rsidRPr="00A417E8">
        <w:rPr>
          <w:bCs/>
        </w:rPr>
        <w:t xml:space="preserve"> процентов выполнения заданий каждой линии.</w:t>
      </w:r>
    </w:p>
    <w:p w:rsidR="00953D09" w:rsidRPr="00A417E8" w:rsidRDefault="00953D09" w:rsidP="00953D09">
      <w:pPr>
        <w:pStyle w:val="af8"/>
        <w:keepNext/>
        <w:spacing w:after="0"/>
        <w:rPr>
          <w:noProof/>
          <w:sz w:val="24"/>
          <w:szCs w:val="24"/>
        </w:rPr>
      </w:pPr>
      <w:r w:rsidRPr="00A417E8">
        <w:rPr>
          <w:sz w:val="24"/>
          <w:szCs w:val="24"/>
        </w:rPr>
        <w:t xml:space="preserve">Таблица </w:t>
      </w:r>
      <w:r>
        <w:rPr>
          <w:sz w:val="24"/>
          <w:szCs w:val="24"/>
        </w:rPr>
        <w:t>2</w:t>
      </w:r>
      <w:r w:rsidRPr="00A417E8">
        <w:rPr>
          <w:sz w:val="24"/>
          <w:szCs w:val="24"/>
        </w:rPr>
        <w:noBreakHyphen/>
      </w:r>
      <w:r w:rsidR="006C4928" w:rsidRPr="00A417E8">
        <w:rPr>
          <w:sz w:val="24"/>
          <w:szCs w:val="24"/>
        </w:rPr>
        <w:fldChar w:fldCharType="begin"/>
      </w:r>
      <w:r w:rsidRPr="00A417E8">
        <w:rPr>
          <w:sz w:val="24"/>
          <w:szCs w:val="24"/>
        </w:rPr>
        <w:instrText xml:space="preserve"> SEQ Таблица \* ARABIC \s 1 </w:instrText>
      </w:r>
      <w:r w:rsidR="006C4928" w:rsidRPr="00A417E8">
        <w:rPr>
          <w:sz w:val="24"/>
          <w:szCs w:val="24"/>
        </w:rPr>
        <w:fldChar w:fldCharType="separate"/>
      </w:r>
      <w:r>
        <w:rPr>
          <w:noProof/>
          <w:sz w:val="24"/>
          <w:szCs w:val="24"/>
        </w:rPr>
        <w:t>1</w:t>
      </w:r>
      <w:r w:rsidR="006C4928" w:rsidRPr="00A417E8">
        <w:rPr>
          <w:noProof/>
          <w:sz w:val="24"/>
          <w:szCs w:val="24"/>
        </w:rPr>
        <w:fldChar w:fldCharType="end"/>
      </w:r>
      <w:r>
        <w:rPr>
          <w:noProof/>
          <w:sz w:val="24"/>
          <w:szCs w:val="24"/>
        </w:rPr>
        <w:t>3</w:t>
      </w:r>
    </w:p>
    <w:p w:rsidR="00953D09" w:rsidRPr="00536C81" w:rsidRDefault="00953D09" w:rsidP="00953D09">
      <w:pPr>
        <w:ind w:firstLine="708"/>
        <w:jc w:val="both"/>
      </w:pPr>
    </w:p>
    <w:tbl>
      <w:tblPr>
        <w:tblW w:w="15241"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5"/>
        <w:gridCol w:w="8536"/>
        <w:gridCol w:w="1271"/>
        <w:gridCol w:w="892"/>
        <w:gridCol w:w="906"/>
        <w:gridCol w:w="1030"/>
        <w:gridCol w:w="930"/>
        <w:gridCol w:w="861"/>
      </w:tblGrid>
      <w:tr w:rsidR="00953D09" w:rsidRPr="00953D09" w:rsidTr="006A5E3C">
        <w:trPr>
          <w:trHeight w:val="315"/>
          <w:tblHeader/>
        </w:trPr>
        <w:tc>
          <w:tcPr>
            <w:tcW w:w="815" w:type="dxa"/>
            <w:vMerge w:val="restart"/>
            <w:shd w:val="clear" w:color="auto" w:fill="auto"/>
            <w:noWrap/>
            <w:vAlign w:val="center"/>
            <w:hideMark/>
          </w:tcPr>
          <w:p w:rsidR="00953D09" w:rsidRPr="00953D09" w:rsidRDefault="00953D09" w:rsidP="00953D09">
            <w:pPr>
              <w:jc w:val="center"/>
              <w:rPr>
                <w:rFonts w:eastAsia="Times New Roman"/>
                <w:sz w:val="18"/>
                <w:szCs w:val="18"/>
              </w:rPr>
            </w:pPr>
            <w:r w:rsidRPr="00953D09">
              <w:rPr>
                <w:rFonts w:eastAsia="Times New Roman"/>
                <w:color w:val="000000"/>
                <w:sz w:val="18"/>
                <w:szCs w:val="18"/>
              </w:rPr>
              <w:t xml:space="preserve">Номер задания </w:t>
            </w:r>
            <w:proofErr w:type="gramStart"/>
            <w:r w:rsidRPr="00953D09">
              <w:rPr>
                <w:rFonts w:eastAsia="Times New Roman"/>
                <w:color w:val="000000"/>
                <w:sz w:val="18"/>
                <w:szCs w:val="18"/>
              </w:rPr>
              <w:t>в</w:t>
            </w:r>
            <w:proofErr w:type="gramEnd"/>
            <w:r w:rsidRPr="00953D09">
              <w:rPr>
                <w:rFonts w:eastAsia="Times New Roman"/>
                <w:color w:val="000000"/>
                <w:sz w:val="18"/>
                <w:szCs w:val="18"/>
              </w:rPr>
              <w:t xml:space="preserve"> КИМ</w:t>
            </w:r>
          </w:p>
        </w:tc>
        <w:tc>
          <w:tcPr>
            <w:tcW w:w="8536" w:type="dxa"/>
            <w:vMerge w:val="restart"/>
            <w:shd w:val="clear" w:color="auto" w:fill="auto"/>
            <w:noWrap/>
            <w:vAlign w:val="center"/>
            <w:hideMark/>
          </w:tcPr>
          <w:p w:rsidR="00953D09" w:rsidRPr="00953D09" w:rsidRDefault="00953D09" w:rsidP="00953D09">
            <w:pPr>
              <w:jc w:val="center"/>
              <w:textAlignment w:val="center"/>
              <w:rPr>
                <w:rFonts w:eastAsia="Times New Roman"/>
                <w:sz w:val="18"/>
                <w:szCs w:val="18"/>
              </w:rPr>
            </w:pPr>
            <w:r w:rsidRPr="00953D09">
              <w:rPr>
                <w:rFonts w:eastAsia="Times New Roman"/>
                <w:color w:val="000000"/>
                <w:sz w:val="18"/>
                <w:szCs w:val="18"/>
              </w:rPr>
              <w:t>Проверяемые элементы содержания / умения</w:t>
            </w:r>
          </w:p>
        </w:tc>
        <w:tc>
          <w:tcPr>
            <w:tcW w:w="1271" w:type="dxa"/>
            <w:vMerge w:val="restart"/>
            <w:shd w:val="clear" w:color="auto" w:fill="auto"/>
            <w:noWrap/>
            <w:vAlign w:val="center"/>
            <w:hideMark/>
          </w:tcPr>
          <w:p w:rsidR="00953D09" w:rsidRPr="00953D09" w:rsidRDefault="00953D09" w:rsidP="00953D09">
            <w:pPr>
              <w:jc w:val="center"/>
              <w:textAlignment w:val="center"/>
              <w:rPr>
                <w:rFonts w:eastAsia="Times New Roman"/>
                <w:color w:val="000000"/>
                <w:sz w:val="18"/>
                <w:szCs w:val="18"/>
              </w:rPr>
            </w:pPr>
            <w:r w:rsidRPr="00953D09">
              <w:rPr>
                <w:rFonts w:eastAsia="Times New Roman"/>
                <w:color w:val="000000"/>
                <w:sz w:val="18"/>
                <w:szCs w:val="18"/>
              </w:rPr>
              <w:t>Уровень</w:t>
            </w:r>
          </w:p>
          <w:p w:rsidR="00953D09" w:rsidRPr="00953D09" w:rsidRDefault="00953D09" w:rsidP="00953D09">
            <w:pPr>
              <w:jc w:val="center"/>
              <w:textAlignment w:val="center"/>
              <w:rPr>
                <w:rFonts w:eastAsia="Times New Roman"/>
                <w:color w:val="000000"/>
                <w:sz w:val="18"/>
                <w:szCs w:val="18"/>
              </w:rPr>
            </w:pPr>
            <w:r w:rsidRPr="00953D09">
              <w:rPr>
                <w:rFonts w:eastAsia="Times New Roman"/>
                <w:color w:val="000000"/>
                <w:sz w:val="18"/>
                <w:szCs w:val="18"/>
              </w:rPr>
              <w:t>сложности</w:t>
            </w:r>
          </w:p>
          <w:p w:rsidR="00953D09" w:rsidRPr="00953D09" w:rsidRDefault="00953D09" w:rsidP="00953D09">
            <w:pPr>
              <w:jc w:val="center"/>
              <w:textAlignment w:val="center"/>
              <w:rPr>
                <w:rFonts w:eastAsia="Times New Roman"/>
                <w:sz w:val="18"/>
                <w:szCs w:val="18"/>
              </w:rPr>
            </w:pPr>
            <w:r w:rsidRPr="00953D09">
              <w:rPr>
                <w:rFonts w:eastAsia="Times New Roman"/>
                <w:color w:val="000000"/>
                <w:sz w:val="18"/>
                <w:szCs w:val="18"/>
              </w:rPr>
              <w:t>задания</w:t>
            </w:r>
          </w:p>
        </w:tc>
        <w:tc>
          <w:tcPr>
            <w:tcW w:w="4619" w:type="dxa"/>
            <w:gridSpan w:val="5"/>
            <w:shd w:val="clear" w:color="auto" w:fill="auto"/>
            <w:noWrap/>
            <w:vAlign w:val="center"/>
            <w:hideMark/>
          </w:tcPr>
          <w:p w:rsidR="00953D09" w:rsidRPr="00953D09" w:rsidRDefault="00953D09" w:rsidP="00953D09">
            <w:pPr>
              <w:jc w:val="center"/>
              <w:textAlignment w:val="center"/>
              <w:rPr>
                <w:rFonts w:eastAsia="Times New Roman"/>
                <w:color w:val="000000"/>
                <w:sz w:val="18"/>
                <w:szCs w:val="18"/>
              </w:rPr>
            </w:pPr>
            <w:r w:rsidRPr="00953D09">
              <w:rPr>
                <w:rFonts w:eastAsia="Times New Roman"/>
                <w:color w:val="000000"/>
                <w:sz w:val="18"/>
                <w:szCs w:val="18"/>
              </w:rPr>
              <w:t>Процент выполнения задания в Забайкальском крае  в группах участников экзамена с разными уровнями подготовки</w:t>
            </w:r>
          </w:p>
        </w:tc>
      </w:tr>
      <w:tr w:rsidR="00953D09" w:rsidRPr="00953D09" w:rsidTr="006A5E3C">
        <w:trPr>
          <w:trHeight w:val="315"/>
          <w:tblHeader/>
        </w:trPr>
        <w:tc>
          <w:tcPr>
            <w:tcW w:w="815" w:type="dxa"/>
            <w:vMerge/>
            <w:vAlign w:val="center"/>
            <w:hideMark/>
          </w:tcPr>
          <w:p w:rsidR="00953D09" w:rsidRPr="00953D09" w:rsidRDefault="00953D09" w:rsidP="00953D09">
            <w:pPr>
              <w:jc w:val="center"/>
              <w:rPr>
                <w:rFonts w:eastAsia="Times New Roman"/>
                <w:b/>
                <w:bCs/>
                <w:sz w:val="18"/>
                <w:szCs w:val="18"/>
              </w:rPr>
            </w:pPr>
          </w:p>
        </w:tc>
        <w:tc>
          <w:tcPr>
            <w:tcW w:w="8536" w:type="dxa"/>
            <w:vMerge/>
            <w:vAlign w:val="center"/>
            <w:hideMark/>
          </w:tcPr>
          <w:p w:rsidR="00953D09" w:rsidRPr="00953D09" w:rsidRDefault="00953D09" w:rsidP="00953D09">
            <w:pPr>
              <w:jc w:val="center"/>
              <w:rPr>
                <w:rFonts w:eastAsia="Times New Roman"/>
                <w:b/>
                <w:bCs/>
                <w:sz w:val="18"/>
                <w:szCs w:val="18"/>
              </w:rPr>
            </w:pPr>
          </w:p>
        </w:tc>
        <w:tc>
          <w:tcPr>
            <w:tcW w:w="1271" w:type="dxa"/>
            <w:vMerge/>
            <w:vAlign w:val="center"/>
            <w:hideMark/>
          </w:tcPr>
          <w:p w:rsidR="00953D09" w:rsidRPr="00953D09" w:rsidRDefault="00953D09" w:rsidP="00953D09">
            <w:pPr>
              <w:jc w:val="center"/>
              <w:rPr>
                <w:rFonts w:eastAsia="Times New Roman"/>
                <w:b/>
                <w:bCs/>
                <w:sz w:val="18"/>
                <w:szCs w:val="18"/>
              </w:rPr>
            </w:pPr>
          </w:p>
        </w:tc>
        <w:tc>
          <w:tcPr>
            <w:tcW w:w="892" w:type="dxa"/>
            <w:shd w:val="clear" w:color="auto" w:fill="auto"/>
            <w:noWrap/>
            <w:vAlign w:val="center"/>
            <w:hideMark/>
          </w:tcPr>
          <w:p w:rsidR="00953D09" w:rsidRPr="00953D09" w:rsidRDefault="00953D09" w:rsidP="00953D09">
            <w:pPr>
              <w:jc w:val="center"/>
              <w:rPr>
                <w:rFonts w:eastAsia="Times New Roman"/>
                <w:b/>
                <w:bCs/>
                <w:sz w:val="18"/>
                <w:szCs w:val="18"/>
              </w:rPr>
            </w:pPr>
            <w:r w:rsidRPr="00953D09">
              <w:rPr>
                <w:rFonts w:eastAsia="Times New Roman"/>
                <w:color w:val="000000"/>
                <w:sz w:val="18"/>
                <w:szCs w:val="18"/>
              </w:rPr>
              <w:t>средний, %</w:t>
            </w:r>
          </w:p>
        </w:tc>
        <w:tc>
          <w:tcPr>
            <w:tcW w:w="906" w:type="dxa"/>
            <w:shd w:val="clear" w:color="auto" w:fill="auto"/>
            <w:noWrap/>
            <w:vAlign w:val="center"/>
            <w:hideMark/>
          </w:tcPr>
          <w:p w:rsidR="00953D09" w:rsidRPr="00953D09" w:rsidRDefault="00953D09" w:rsidP="00953D09">
            <w:pPr>
              <w:jc w:val="center"/>
              <w:textAlignment w:val="center"/>
              <w:rPr>
                <w:rFonts w:eastAsia="Times New Roman"/>
                <w:color w:val="000000"/>
                <w:sz w:val="18"/>
                <w:szCs w:val="18"/>
              </w:rPr>
            </w:pPr>
            <w:r w:rsidRPr="00953D09">
              <w:rPr>
                <w:rFonts w:eastAsia="Times New Roman"/>
                <w:color w:val="000000"/>
                <w:sz w:val="18"/>
                <w:szCs w:val="18"/>
              </w:rPr>
              <w:t xml:space="preserve">менее </w:t>
            </w:r>
            <w:r w:rsidRPr="00953D09">
              <w:rPr>
                <w:rFonts w:eastAsia="Times New Roman"/>
                <w:color w:val="000000"/>
                <w:sz w:val="18"/>
                <w:szCs w:val="18"/>
                <w:lang w:val="en-US"/>
              </w:rPr>
              <w:t>min</w:t>
            </w:r>
            <w:r w:rsidRPr="00953D09">
              <w:rPr>
                <w:rFonts w:eastAsia="Times New Roman"/>
                <w:color w:val="000000"/>
                <w:sz w:val="18"/>
                <w:szCs w:val="18"/>
              </w:rPr>
              <w:t xml:space="preserve"> балл</w:t>
            </w:r>
          </w:p>
        </w:tc>
        <w:tc>
          <w:tcPr>
            <w:tcW w:w="1030" w:type="dxa"/>
            <w:shd w:val="clear" w:color="auto" w:fill="auto"/>
            <w:noWrap/>
            <w:vAlign w:val="center"/>
            <w:hideMark/>
          </w:tcPr>
          <w:p w:rsidR="00953D09" w:rsidRPr="00953D09" w:rsidRDefault="00953D09" w:rsidP="00953D09">
            <w:pPr>
              <w:jc w:val="center"/>
              <w:textAlignment w:val="center"/>
              <w:rPr>
                <w:rFonts w:eastAsia="Times New Roman"/>
                <w:color w:val="000000"/>
                <w:sz w:val="18"/>
                <w:szCs w:val="18"/>
              </w:rPr>
            </w:pPr>
            <w:r w:rsidRPr="00953D09">
              <w:rPr>
                <w:rFonts w:eastAsia="Times New Roman"/>
                <w:color w:val="000000"/>
                <w:sz w:val="18"/>
                <w:szCs w:val="18"/>
              </w:rPr>
              <w:t xml:space="preserve">от </w:t>
            </w:r>
            <w:r w:rsidRPr="00953D09">
              <w:rPr>
                <w:rFonts w:eastAsia="Times New Roman"/>
                <w:color w:val="000000"/>
                <w:sz w:val="18"/>
                <w:szCs w:val="18"/>
                <w:lang w:val="en-US"/>
              </w:rPr>
              <w:t>min</w:t>
            </w:r>
            <w:r w:rsidRPr="00953D09">
              <w:rPr>
                <w:rFonts w:eastAsia="Times New Roman"/>
                <w:color w:val="000000"/>
                <w:sz w:val="18"/>
                <w:szCs w:val="18"/>
              </w:rPr>
              <w:t xml:space="preserve"> до 60 </w:t>
            </w:r>
            <w:proofErr w:type="gramStart"/>
            <w:r w:rsidRPr="00953D09">
              <w:rPr>
                <w:rFonts w:eastAsia="Times New Roman"/>
                <w:color w:val="000000"/>
                <w:sz w:val="18"/>
                <w:szCs w:val="18"/>
              </w:rPr>
              <w:t>т.б</w:t>
            </w:r>
            <w:proofErr w:type="gramEnd"/>
            <w:r w:rsidRPr="00953D09">
              <w:rPr>
                <w:rFonts w:eastAsia="Times New Roman"/>
                <w:color w:val="000000"/>
                <w:sz w:val="18"/>
                <w:szCs w:val="18"/>
              </w:rPr>
              <w:t>.</w:t>
            </w:r>
          </w:p>
        </w:tc>
        <w:tc>
          <w:tcPr>
            <w:tcW w:w="930" w:type="dxa"/>
            <w:shd w:val="clear" w:color="auto" w:fill="auto"/>
            <w:noWrap/>
            <w:vAlign w:val="center"/>
            <w:hideMark/>
          </w:tcPr>
          <w:p w:rsidR="00953D09" w:rsidRPr="00953D09" w:rsidRDefault="00953D09" w:rsidP="00953D09">
            <w:pPr>
              <w:jc w:val="center"/>
              <w:textAlignment w:val="center"/>
              <w:rPr>
                <w:rFonts w:eastAsia="Times New Roman"/>
                <w:color w:val="000000"/>
                <w:sz w:val="18"/>
                <w:szCs w:val="18"/>
              </w:rPr>
            </w:pPr>
            <w:r w:rsidRPr="00953D09">
              <w:rPr>
                <w:rFonts w:eastAsia="Times New Roman"/>
                <w:color w:val="000000"/>
                <w:sz w:val="18"/>
                <w:szCs w:val="18"/>
              </w:rPr>
              <w:t xml:space="preserve">от 61 до 80 </w:t>
            </w:r>
            <w:proofErr w:type="gramStart"/>
            <w:r w:rsidRPr="00953D09">
              <w:rPr>
                <w:rFonts w:eastAsia="Times New Roman"/>
                <w:color w:val="000000"/>
                <w:sz w:val="18"/>
                <w:szCs w:val="18"/>
              </w:rPr>
              <w:t>т.б</w:t>
            </w:r>
            <w:proofErr w:type="gramEnd"/>
            <w:r w:rsidRPr="00953D09">
              <w:rPr>
                <w:rFonts w:eastAsia="Times New Roman"/>
                <w:color w:val="000000"/>
                <w:sz w:val="18"/>
                <w:szCs w:val="18"/>
              </w:rPr>
              <w:t>.</w:t>
            </w:r>
          </w:p>
        </w:tc>
        <w:tc>
          <w:tcPr>
            <w:tcW w:w="861" w:type="dxa"/>
            <w:shd w:val="clear" w:color="auto" w:fill="auto"/>
            <w:noWrap/>
            <w:vAlign w:val="center"/>
            <w:hideMark/>
          </w:tcPr>
          <w:p w:rsidR="00953D09" w:rsidRPr="00953D09" w:rsidRDefault="00953D09" w:rsidP="00953D09">
            <w:pPr>
              <w:jc w:val="center"/>
              <w:textAlignment w:val="center"/>
              <w:rPr>
                <w:rFonts w:eastAsia="Times New Roman"/>
                <w:color w:val="000000"/>
                <w:sz w:val="18"/>
                <w:szCs w:val="18"/>
              </w:rPr>
            </w:pPr>
            <w:r w:rsidRPr="00953D09">
              <w:rPr>
                <w:rFonts w:eastAsia="Times New Roman"/>
                <w:color w:val="000000"/>
                <w:sz w:val="18"/>
                <w:szCs w:val="18"/>
              </w:rPr>
              <w:t xml:space="preserve">от 81 до 100 </w:t>
            </w:r>
            <w:proofErr w:type="gramStart"/>
            <w:r w:rsidRPr="00953D09">
              <w:rPr>
                <w:rFonts w:eastAsia="Times New Roman"/>
                <w:color w:val="000000"/>
                <w:sz w:val="18"/>
                <w:szCs w:val="18"/>
              </w:rPr>
              <w:t>т.б</w:t>
            </w:r>
            <w:proofErr w:type="gramEnd"/>
            <w:r w:rsidRPr="00953D09">
              <w:rPr>
                <w:rFonts w:eastAsia="Times New Roman"/>
                <w:color w:val="000000"/>
                <w:sz w:val="18"/>
                <w:szCs w:val="18"/>
              </w:rPr>
              <w:t>.</w:t>
            </w:r>
          </w:p>
        </w:tc>
      </w:tr>
      <w:tr w:rsidR="00953D09" w:rsidRPr="00953D09" w:rsidTr="009F78E0">
        <w:trPr>
          <w:trHeight w:val="315"/>
        </w:trPr>
        <w:tc>
          <w:tcPr>
            <w:tcW w:w="815" w:type="dxa"/>
            <w:shd w:val="clear" w:color="auto" w:fill="auto"/>
            <w:noWrap/>
            <w:vAlign w:val="center"/>
            <w:hideMark/>
          </w:tcPr>
          <w:p w:rsidR="00093194" w:rsidRPr="00953D09" w:rsidRDefault="00093194" w:rsidP="00953D09">
            <w:pPr>
              <w:jc w:val="center"/>
              <w:rPr>
                <w:rFonts w:eastAsia="Times New Roman"/>
                <w:sz w:val="18"/>
                <w:szCs w:val="18"/>
              </w:rPr>
            </w:pPr>
            <w:r w:rsidRPr="00953D09">
              <w:rPr>
                <w:rFonts w:eastAsia="Times New Roman"/>
                <w:sz w:val="18"/>
                <w:szCs w:val="18"/>
              </w:rPr>
              <w:t>1</w:t>
            </w:r>
          </w:p>
        </w:tc>
        <w:tc>
          <w:tcPr>
            <w:tcW w:w="8536" w:type="dxa"/>
            <w:shd w:val="clear" w:color="auto" w:fill="auto"/>
            <w:noWrap/>
            <w:vAlign w:val="center"/>
            <w:hideMark/>
          </w:tcPr>
          <w:p w:rsidR="00093194" w:rsidRPr="007B347E" w:rsidRDefault="009F78E0" w:rsidP="00C835DF">
            <w:pPr>
              <w:jc w:val="both"/>
              <w:rPr>
                <w:rFonts w:eastAsia="Times New Roman"/>
                <w:sz w:val="18"/>
                <w:szCs w:val="18"/>
                <w:highlight w:val="cyan"/>
              </w:rPr>
            </w:pPr>
            <w:proofErr w:type="spellStart"/>
            <w:r w:rsidRPr="005D69E4">
              <w:rPr>
                <w:color w:val="000000"/>
              </w:rPr>
              <w:t>Сформированность</w:t>
            </w:r>
            <w:proofErr w:type="spellEnd"/>
            <w:r w:rsidRPr="005D69E4">
              <w:rPr>
                <w:color w:val="000000"/>
              </w:rPr>
              <w:t xml:space="preserve"> знаний об обществе как целостной развивающейся системе в единстве и взаимодействии его основных сфер и институтов (соотнесение видовых понятий с </w:t>
            </w:r>
            <w:proofErr w:type="gramStart"/>
            <w:r w:rsidRPr="005D69E4">
              <w:rPr>
                <w:color w:val="000000"/>
              </w:rPr>
              <w:t>родовыми</w:t>
            </w:r>
            <w:proofErr w:type="gramEnd"/>
            <w:r>
              <w:rPr>
                <w:color w:val="000000"/>
              </w:rPr>
              <w:t>)</w:t>
            </w:r>
          </w:p>
        </w:tc>
        <w:tc>
          <w:tcPr>
            <w:tcW w:w="1271" w:type="dxa"/>
            <w:shd w:val="clear" w:color="auto" w:fill="auto"/>
            <w:noWrap/>
            <w:vAlign w:val="center"/>
            <w:hideMark/>
          </w:tcPr>
          <w:p w:rsidR="00093194" w:rsidRPr="00953D09" w:rsidRDefault="00093194"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093194" w:rsidRPr="00953D09" w:rsidRDefault="00093194" w:rsidP="00953D09">
            <w:pPr>
              <w:jc w:val="center"/>
              <w:rPr>
                <w:rFonts w:eastAsia="Times New Roman"/>
                <w:sz w:val="18"/>
                <w:szCs w:val="18"/>
              </w:rPr>
            </w:pPr>
            <w:r w:rsidRPr="00953D09">
              <w:rPr>
                <w:rFonts w:eastAsia="Times New Roman"/>
                <w:sz w:val="18"/>
                <w:szCs w:val="18"/>
              </w:rPr>
              <w:t>49,55</w:t>
            </w:r>
          </w:p>
        </w:tc>
        <w:tc>
          <w:tcPr>
            <w:tcW w:w="906" w:type="dxa"/>
            <w:shd w:val="clear" w:color="auto" w:fill="auto"/>
            <w:noWrap/>
            <w:vAlign w:val="center"/>
            <w:hideMark/>
          </w:tcPr>
          <w:p w:rsidR="00093194" w:rsidRPr="00953D09" w:rsidRDefault="00093194" w:rsidP="00953D09">
            <w:pPr>
              <w:jc w:val="center"/>
              <w:rPr>
                <w:rFonts w:eastAsia="Times New Roman"/>
                <w:sz w:val="18"/>
                <w:szCs w:val="18"/>
              </w:rPr>
            </w:pPr>
            <w:r w:rsidRPr="00953D09">
              <w:rPr>
                <w:rFonts w:eastAsia="Times New Roman"/>
                <w:sz w:val="18"/>
                <w:szCs w:val="18"/>
              </w:rPr>
              <w:t>24,74</w:t>
            </w:r>
          </w:p>
        </w:tc>
        <w:tc>
          <w:tcPr>
            <w:tcW w:w="1030" w:type="dxa"/>
            <w:shd w:val="clear" w:color="auto" w:fill="auto"/>
            <w:noWrap/>
            <w:vAlign w:val="center"/>
            <w:hideMark/>
          </w:tcPr>
          <w:p w:rsidR="00093194" w:rsidRPr="00953D09" w:rsidRDefault="00093194" w:rsidP="00953D09">
            <w:pPr>
              <w:jc w:val="center"/>
              <w:rPr>
                <w:rFonts w:eastAsia="Times New Roman"/>
                <w:sz w:val="18"/>
                <w:szCs w:val="18"/>
              </w:rPr>
            </w:pPr>
            <w:r w:rsidRPr="00953D09">
              <w:rPr>
                <w:rFonts w:eastAsia="Times New Roman"/>
                <w:sz w:val="18"/>
                <w:szCs w:val="18"/>
              </w:rPr>
              <w:t>52,37</w:t>
            </w:r>
          </w:p>
        </w:tc>
        <w:tc>
          <w:tcPr>
            <w:tcW w:w="930" w:type="dxa"/>
            <w:shd w:val="clear" w:color="auto" w:fill="auto"/>
            <w:noWrap/>
            <w:vAlign w:val="center"/>
            <w:hideMark/>
          </w:tcPr>
          <w:p w:rsidR="00093194" w:rsidRPr="00953D09" w:rsidRDefault="00093194" w:rsidP="00953D09">
            <w:pPr>
              <w:jc w:val="center"/>
              <w:rPr>
                <w:rFonts w:eastAsia="Times New Roman"/>
                <w:sz w:val="18"/>
                <w:szCs w:val="18"/>
              </w:rPr>
            </w:pPr>
            <w:r w:rsidRPr="00953D09">
              <w:rPr>
                <w:rFonts w:eastAsia="Times New Roman"/>
                <w:sz w:val="18"/>
                <w:szCs w:val="18"/>
              </w:rPr>
              <w:t>84,62</w:t>
            </w:r>
          </w:p>
        </w:tc>
        <w:tc>
          <w:tcPr>
            <w:tcW w:w="861" w:type="dxa"/>
            <w:shd w:val="clear" w:color="auto" w:fill="auto"/>
            <w:noWrap/>
            <w:vAlign w:val="center"/>
            <w:hideMark/>
          </w:tcPr>
          <w:p w:rsidR="00093194" w:rsidRPr="00953D09" w:rsidRDefault="00093194" w:rsidP="00953D09">
            <w:pPr>
              <w:jc w:val="center"/>
              <w:rPr>
                <w:rFonts w:eastAsia="Times New Roman"/>
                <w:sz w:val="18"/>
                <w:szCs w:val="18"/>
              </w:rPr>
            </w:pPr>
            <w:r w:rsidRPr="00953D09">
              <w:rPr>
                <w:rFonts w:eastAsia="Times New Roman"/>
                <w:sz w:val="18"/>
                <w:szCs w:val="18"/>
              </w:rPr>
              <w:t>96,39</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w:t>
            </w:r>
          </w:p>
        </w:tc>
        <w:tc>
          <w:tcPr>
            <w:tcW w:w="8536" w:type="dxa"/>
            <w:shd w:val="clear" w:color="auto" w:fill="auto"/>
            <w:noWrap/>
            <w:vAlign w:val="center"/>
            <w:hideMark/>
          </w:tcPr>
          <w:p w:rsidR="00EA06DC" w:rsidRPr="00724B6F" w:rsidRDefault="00EA06DC" w:rsidP="00304186">
            <w:pPr>
              <w:tabs>
                <w:tab w:val="left" w:pos="142"/>
              </w:tabs>
              <w:autoSpaceDE w:val="0"/>
              <w:autoSpaceDN w:val="0"/>
              <w:adjustRightInd w:val="0"/>
              <w:rPr>
                <w:bCs/>
              </w:rPr>
            </w:pPr>
            <w:r w:rsidRPr="00724B6F">
              <w:rPr>
                <w:bCs/>
              </w:rPr>
              <w:t>Владение базовым понятийным аппаратом социальных наук,</w:t>
            </w:r>
            <w:r w:rsidR="00304186">
              <w:rPr>
                <w:bCs/>
              </w:rPr>
              <w:t xml:space="preserve"> </w:t>
            </w:r>
            <w:r w:rsidRPr="00724B6F">
              <w:rPr>
                <w:bCs/>
              </w:rPr>
              <w:t>умение различать существенные и несущественные признаки понятий, определять различные смыслы многозначных понятий</w:t>
            </w:r>
            <w:r w:rsidR="00304186">
              <w:rPr>
                <w:bCs/>
              </w:rPr>
              <w:t xml:space="preserve"> </w:t>
            </w: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Повышенный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52,40</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30,32</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56,56</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80,30</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92,77</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3</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28,52</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7,59</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32,04</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52,91</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81,93</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использовать понятийный аппарат при анализе и оценке социальных явлений,</w:t>
            </w:r>
          </w:p>
          <w:p w:rsidR="00EA06DC" w:rsidRPr="00724B6F" w:rsidRDefault="00EA06DC" w:rsidP="00577E45">
            <w:pPr>
              <w:tabs>
                <w:tab w:val="left" w:pos="142"/>
              </w:tabs>
              <w:autoSpaceDE w:val="0"/>
              <w:autoSpaceDN w:val="0"/>
              <w:adjustRightInd w:val="0"/>
              <w:rPr>
                <w:bCs/>
              </w:rPr>
            </w:pPr>
            <w:r w:rsidRPr="00724B6F">
              <w:rPr>
                <w:bCs/>
              </w:rPr>
              <w:t>для ориентации в социальных науках</w:t>
            </w:r>
            <w:r w:rsidR="00304186">
              <w:rPr>
                <w:bCs/>
              </w:rPr>
              <w:t xml:space="preserve"> </w:t>
            </w:r>
          </w:p>
          <w:p w:rsidR="00EA06DC" w:rsidRPr="00724B6F" w:rsidRDefault="00EA06DC" w:rsidP="00577E45">
            <w:pPr>
              <w:tabs>
                <w:tab w:val="left" w:pos="142"/>
              </w:tabs>
              <w:autoSpaceDE w:val="0"/>
              <w:autoSpaceDN w:val="0"/>
              <w:adjustRightInd w:val="0"/>
              <w:rPr>
                <w:bCs/>
              </w:rPr>
            </w:pPr>
            <w:r w:rsidRPr="00724B6F">
              <w:rPr>
                <w:bCs/>
              </w:rPr>
              <w:t>Владение умениями применять полученные знания при анализе социальной информации</w:t>
            </w:r>
          </w:p>
          <w:p w:rsidR="00EA06DC" w:rsidRPr="00724B6F" w:rsidRDefault="00EA06DC" w:rsidP="00577E45">
            <w:pPr>
              <w:tabs>
                <w:tab w:val="left" w:pos="142"/>
              </w:tabs>
              <w:autoSpaceDE w:val="0"/>
              <w:autoSpaceDN w:val="0"/>
              <w:adjustRightInd w:val="0"/>
              <w:rPr>
                <w:bCs/>
              </w:rPr>
            </w:pPr>
            <w:r w:rsidRPr="00724B6F">
              <w:rPr>
                <w:bCs/>
              </w:rPr>
              <w:t>Способность делать объектом рефлексии собственный социальный опыт, использовать его при решении познавательных задач</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Повышенный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64,15</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41,25</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72,04</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87,18</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96,39</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 xml:space="preserve">Владение базовым понятийным аппаратом социальных наук, умение различать </w:t>
            </w:r>
            <w:r w:rsidRPr="00724B6F">
              <w:rPr>
                <w:bCs/>
              </w:rPr>
              <w:lastRenderedPageBreak/>
              <w:t>существенные и несущественные признаки понятий, определять различные смыслы многозначных понятий</w:t>
            </w:r>
          </w:p>
          <w:p w:rsidR="00EA06DC" w:rsidRPr="00724B6F" w:rsidRDefault="00EA06DC" w:rsidP="00577E45">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lastRenderedPageBreak/>
              <w:t>Повышенный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47,49</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29,92</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48,17</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73,66</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88,55</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lastRenderedPageBreak/>
              <w:t>6</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27,20</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8,11</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27,63</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54,66</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80,12</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 xml:space="preserve">Владение базовым понятийным аппаратом социальных наук, умение использовать понятийный аппарат при анализе и оценке социальных </w:t>
            </w:r>
            <w:proofErr w:type="spellStart"/>
            <w:r w:rsidRPr="00724B6F">
              <w:rPr>
                <w:bCs/>
              </w:rPr>
              <w:t>явлений</w:t>
            </w:r>
            <w:proofErr w:type="gramStart"/>
            <w:r w:rsidRPr="00724B6F">
              <w:rPr>
                <w:bCs/>
              </w:rPr>
              <w:t>,д</w:t>
            </w:r>
            <w:proofErr w:type="gramEnd"/>
            <w:r w:rsidRPr="00724B6F">
              <w:rPr>
                <w:bCs/>
              </w:rPr>
              <w:t>ля</w:t>
            </w:r>
            <w:proofErr w:type="spellEnd"/>
            <w:r w:rsidRPr="00724B6F">
              <w:rPr>
                <w:bCs/>
              </w:rPr>
              <w:t xml:space="preserve"> ориентации в социальных науках</w:t>
            </w:r>
          </w:p>
          <w:p w:rsidR="00EA06DC" w:rsidRPr="00724B6F" w:rsidRDefault="00EA06DC" w:rsidP="00577E45">
            <w:pPr>
              <w:tabs>
                <w:tab w:val="left" w:pos="142"/>
              </w:tabs>
              <w:autoSpaceDE w:val="0"/>
              <w:autoSpaceDN w:val="0"/>
              <w:adjustRightInd w:val="0"/>
              <w:rPr>
                <w:bCs/>
              </w:rPr>
            </w:pPr>
            <w:r w:rsidRPr="00724B6F">
              <w:rPr>
                <w:bCs/>
              </w:rPr>
              <w:t>Владение умениями применять полученные знания при анализе социальной информации Способность делать объектом рефлексии собственный социальный опыт, использовать его при решении познавательных задач</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Повышенный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26,76</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10,30</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25,65</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52,56</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78,31</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w:t>
            </w:r>
          </w:p>
          <w:p w:rsidR="00EA06DC" w:rsidRPr="00724B6F" w:rsidRDefault="00EA06DC" w:rsidP="00577E45">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70,79</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57,08</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74,14</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87,06</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92,77</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умениями применять полученные знания при анализе социальной информации, полученной из источников разного типа; вести целенаправленный поиск необходимых сведений для восполнения недостающих</w:t>
            </w:r>
          </w:p>
          <w:p w:rsidR="00EA06DC" w:rsidRPr="00724B6F" w:rsidRDefault="00EA06DC" w:rsidP="00577E45">
            <w:pPr>
              <w:tabs>
                <w:tab w:val="left" w:pos="142"/>
              </w:tabs>
              <w:autoSpaceDE w:val="0"/>
              <w:autoSpaceDN w:val="0"/>
              <w:adjustRightInd w:val="0"/>
              <w:rPr>
                <w:bCs/>
              </w:rPr>
            </w:pPr>
            <w:r w:rsidRPr="00724B6F">
              <w:rPr>
                <w:bCs/>
              </w:rPr>
              <w:t>звеньев (диаграмма)</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78,71</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69,04</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81,40</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89,74</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92,77</w:t>
            </w:r>
          </w:p>
        </w:tc>
      </w:tr>
      <w:tr w:rsidR="00EA06DC" w:rsidRPr="00953D09" w:rsidTr="00577E45">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10</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w:t>
            </w:r>
          </w:p>
          <w:p w:rsidR="00EA06DC" w:rsidRPr="00724B6F" w:rsidRDefault="00EA06DC" w:rsidP="00577E45">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Повышенный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70,64</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56,10</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75,43</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85,43</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92,77</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11</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 xml:space="preserve">Владение базовым понятийным аппаратом социальных наук, умение </w:t>
            </w:r>
            <w:r w:rsidRPr="00724B6F">
              <w:rPr>
                <w:bCs/>
              </w:rPr>
              <w:lastRenderedPageBreak/>
              <w:t>использовать понятийный аппарат при анализе и оценке социальных явлений, для ориентации в социальных науках</w:t>
            </w:r>
          </w:p>
          <w:p w:rsidR="00EA06DC" w:rsidRPr="00724B6F" w:rsidRDefault="00EA06DC" w:rsidP="00577E45">
            <w:pPr>
              <w:tabs>
                <w:tab w:val="left" w:pos="142"/>
              </w:tabs>
              <w:autoSpaceDE w:val="0"/>
              <w:autoSpaceDN w:val="0"/>
              <w:adjustRightInd w:val="0"/>
              <w:rPr>
                <w:bCs/>
              </w:rPr>
            </w:pPr>
            <w:r w:rsidRPr="00724B6F">
              <w:rPr>
                <w:bCs/>
              </w:rPr>
              <w:t>Владение умениями применять полученные знания при анализе социальной информации</w:t>
            </w:r>
          </w:p>
          <w:p w:rsidR="00EA06DC" w:rsidRPr="00724B6F" w:rsidRDefault="00EA06DC" w:rsidP="00577E45">
            <w:pPr>
              <w:tabs>
                <w:tab w:val="left" w:pos="142"/>
              </w:tabs>
              <w:autoSpaceDE w:val="0"/>
              <w:autoSpaceDN w:val="0"/>
              <w:adjustRightInd w:val="0"/>
              <w:rPr>
                <w:bCs/>
              </w:rPr>
            </w:pPr>
            <w:r w:rsidRPr="00724B6F">
              <w:rPr>
                <w:bCs/>
              </w:rPr>
              <w:t>Способность делать объектом рефлексии собственный социальный опыт, использовать его при решении познавательных задач</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lastRenderedPageBreak/>
              <w:t>Повышенный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55,56</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33,60</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59,41</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84,03</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95,18</w:t>
            </w:r>
          </w:p>
        </w:tc>
      </w:tr>
      <w:tr w:rsidR="00EA06DC" w:rsidRPr="00953D09" w:rsidTr="009F78E0">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lastRenderedPageBreak/>
              <w:t>12</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w:t>
            </w:r>
          </w:p>
          <w:p w:rsidR="00EA06DC" w:rsidRPr="00724B6F" w:rsidRDefault="00EA06DC" w:rsidP="00577E45">
            <w:pPr>
              <w:tabs>
                <w:tab w:val="left" w:pos="142"/>
              </w:tabs>
              <w:autoSpaceDE w:val="0"/>
              <w:autoSpaceDN w:val="0"/>
              <w:adjustRightInd w:val="0"/>
              <w:rPr>
                <w:bCs/>
              </w:rPr>
            </w:pPr>
            <w:r w:rsidRPr="00724B6F">
              <w:rPr>
                <w:bCs/>
              </w:rPr>
              <w:t>Умение характеризовать российские духовно-нравственные ценности</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41,41</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17,61</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45,70</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72,73</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80,72</w:t>
            </w:r>
          </w:p>
        </w:tc>
      </w:tr>
      <w:tr w:rsidR="00EA06DC" w:rsidRPr="00953D09" w:rsidTr="00577E45">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13</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классифицировать</w:t>
            </w:r>
          </w:p>
          <w:p w:rsidR="00EA06DC" w:rsidRPr="00724B6F" w:rsidRDefault="00EA06DC" w:rsidP="00577E45">
            <w:pPr>
              <w:tabs>
                <w:tab w:val="left" w:pos="142"/>
              </w:tabs>
              <w:autoSpaceDE w:val="0"/>
              <w:autoSpaceDN w:val="0"/>
              <w:adjustRightInd w:val="0"/>
              <w:rPr>
                <w:bCs/>
              </w:rPr>
            </w:pPr>
            <w:r w:rsidRPr="00724B6F">
              <w:rPr>
                <w:bCs/>
              </w:rPr>
              <w:t>используемые в социальных</w:t>
            </w:r>
          </w:p>
          <w:p w:rsidR="00EA06DC" w:rsidRPr="00724B6F" w:rsidRDefault="00EA06DC" w:rsidP="00577E45">
            <w:pPr>
              <w:tabs>
                <w:tab w:val="left" w:pos="142"/>
              </w:tabs>
              <w:autoSpaceDE w:val="0"/>
              <w:autoSpaceDN w:val="0"/>
              <w:adjustRightInd w:val="0"/>
              <w:rPr>
                <w:rFonts w:eastAsia="Times New Roman"/>
              </w:rPr>
            </w:pPr>
            <w:proofErr w:type="gramStart"/>
            <w:r w:rsidRPr="00724B6F">
              <w:rPr>
                <w:bCs/>
              </w:rPr>
              <w:t>науках</w:t>
            </w:r>
            <w:proofErr w:type="gramEnd"/>
            <w:r w:rsidRPr="00724B6F">
              <w:rPr>
                <w:bCs/>
              </w:rPr>
              <w:t xml:space="preserve"> понятия и термины</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48,36</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24,22</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53,12</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77,97</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94,58</w:t>
            </w:r>
          </w:p>
        </w:tc>
      </w:tr>
      <w:tr w:rsidR="00EA06DC" w:rsidRPr="00953D09" w:rsidTr="00577E45">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14</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w:t>
            </w:r>
          </w:p>
          <w:p w:rsidR="00EA06DC" w:rsidRPr="00724B6F" w:rsidRDefault="00EA06DC" w:rsidP="00577E45">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Повышенный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65,34</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52,59</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67,53</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80,77</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94,58</w:t>
            </w:r>
          </w:p>
        </w:tc>
      </w:tr>
      <w:tr w:rsidR="00EA06DC" w:rsidRPr="00953D09" w:rsidTr="00577E45">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15</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53,09</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26,52</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58,60</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86,83</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95,18</w:t>
            </w:r>
          </w:p>
        </w:tc>
      </w:tr>
      <w:tr w:rsidR="00EA06DC" w:rsidRPr="00953D09" w:rsidTr="00577E45">
        <w:trPr>
          <w:trHeight w:val="315"/>
        </w:trPr>
        <w:tc>
          <w:tcPr>
            <w:tcW w:w="815"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16</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 xml:space="preserve">Владение базовым понятийным аппаратом социальных наук, умение использовать понятийный аппарат при анализе и оценке социальных </w:t>
            </w:r>
            <w:proofErr w:type="spellStart"/>
            <w:r w:rsidRPr="00724B6F">
              <w:rPr>
                <w:bCs/>
              </w:rPr>
              <w:t>явлений</w:t>
            </w:r>
            <w:proofErr w:type="gramStart"/>
            <w:r w:rsidRPr="00724B6F">
              <w:rPr>
                <w:bCs/>
              </w:rPr>
              <w:t>,д</w:t>
            </w:r>
            <w:proofErr w:type="gramEnd"/>
            <w:r w:rsidRPr="00724B6F">
              <w:rPr>
                <w:bCs/>
              </w:rPr>
              <w:t>ля</w:t>
            </w:r>
            <w:proofErr w:type="spellEnd"/>
            <w:r w:rsidRPr="00724B6F">
              <w:rPr>
                <w:bCs/>
              </w:rPr>
              <w:t xml:space="preserve"> ориентации в социальных науках</w:t>
            </w:r>
          </w:p>
          <w:p w:rsidR="00EA06DC" w:rsidRPr="00724B6F" w:rsidRDefault="00EA06DC" w:rsidP="00577E45">
            <w:pPr>
              <w:tabs>
                <w:tab w:val="left" w:pos="142"/>
              </w:tabs>
              <w:autoSpaceDE w:val="0"/>
              <w:autoSpaceDN w:val="0"/>
              <w:adjustRightInd w:val="0"/>
              <w:rPr>
                <w:bCs/>
              </w:rPr>
            </w:pPr>
            <w:r w:rsidRPr="00724B6F">
              <w:rPr>
                <w:bCs/>
              </w:rPr>
              <w:t>Владение умениями применять полученные знания при анализе социальной информации</w:t>
            </w:r>
          </w:p>
          <w:p w:rsidR="00EA06DC" w:rsidRPr="00724B6F" w:rsidRDefault="00EA06DC" w:rsidP="00577E45">
            <w:pPr>
              <w:tabs>
                <w:tab w:val="left" w:pos="142"/>
              </w:tabs>
              <w:autoSpaceDE w:val="0"/>
              <w:autoSpaceDN w:val="0"/>
              <w:adjustRightInd w:val="0"/>
              <w:rPr>
                <w:bCs/>
              </w:rPr>
            </w:pPr>
            <w:r w:rsidRPr="00724B6F">
              <w:rPr>
                <w:bCs/>
              </w:rPr>
              <w:t>Способность делать объектом рефлексии собственный социальный опыт, использовать его при решении познавательных задач</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Повышенный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77,54</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64,84</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81,08</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91,84</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96,99</w:t>
            </w:r>
          </w:p>
        </w:tc>
      </w:tr>
      <w:tr w:rsidR="00EA06DC" w:rsidRPr="00953D09" w:rsidTr="00577E45">
        <w:trPr>
          <w:trHeight w:val="315"/>
        </w:trPr>
        <w:tc>
          <w:tcPr>
            <w:tcW w:w="815" w:type="dxa"/>
            <w:shd w:val="clear" w:color="auto" w:fill="auto"/>
            <w:noWrap/>
            <w:vAlign w:val="center"/>
            <w:hideMark/>
          </w:tcPr>
          <w:p w:rsidR="00EA06DC" w:rsidRPr="005D69E4" w:rsidRDefault="00EA06DC" w:rsidP="00577E45">
            <w:pPr>
              <w:autoSpaceDE w:val="0"/>
              <w:autoSpaceDN w:val="0"/>
              <w:adjustRightInd w:val="0"/>
              <w:jc w:val="center"/>
              <w:rPr>
                <w:color w:val="000000"/>
              </w:rPr>
            </w:pPr>
            <w:r w:rsidRPr="005D69E4">
              <w:rPr>
                <w:color w:val="000000"/>
              </w:rPr>
              <w:t>17</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 xml:space="preserve">Владение умениями применять полученные знания при анализе социальной </w:t>
            </w:r>
            <w:r w:rsidRPr="00724B6F">
              <w:rPr>
                <w:bCs/>
              </w:rPr>
              <w:lastRenderedPageBreak/>
              <w:t>информации, полученной из источников разного типа</w:t>
            </w:r>
          </w:p>
          <w:p w:rsidR="00EA06DC" w:rsidRPr="00724B6F" w:rsidRDefault="00EA06DC" w:rsidP="00577E45">
            <w:pPr>
              <w:tabs>
                <w:tab w:val="left" w:pos="142"/>
              </w:tabs>
              <w:autoSpaceDE w:val="0"/>
              <w:autoSpaceDN w:val="0"/>
              <w:adjustRightInd w:val="0"/>
              <w:rPr>
                <w:bCs/>
              </w:rPr>
            </w:pPr>
            <w:r w:rsidRPr="00724B6F">
              <w:rPr>
                <w:bCs/>
              </w:rPr>
              <w:t>Владение умениями готовить письменные работы (развёрнутые ответы, сочинения) по социальной проблематике</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lastRenderedPageBreak/>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93,94</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87,28</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97,58</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98,37</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100,00</w:t>
            </w:r>
          </w:p>
        </w:tc>
      </w:tr>
      <w:tr w:rsidR="00EA06DC" w:rsidRPr="00953D09" w:rsidTr="00577E45">
        <w:trPr>
          <w:trHeight w:val="315"/>
        </w:trPr>
        <w:tc>
          <w:tcPr>
            <w:tcW w:w="815" w:type="dxa"/>
            <w:shd w:val="clear" w:color="auto" w:fill="auto"/>
            <w:noWrap/>
            <w:vAlign w:val="center"/>
            <w:hideMark/>
          </w:tcPr>
          <w:p w:rsidR="00EA06DC" w:rsidRPr="005D69E4" w:rsidRDefault="00EA06DC" w:rsidP="00577E45">
            <w:pPr>
              <w:autoSpaceDE w:val="0"/>
              <w:autoSpaceDN w:val="0"/>
              <w:adjustRightInd w:val="0"/>
              <w:jc w:val="center"/>
              <w:rPr>
                <w:color w:val="000000"/>
              </w:rPr>
            </w:pPr>
            <w:r w:rsidRPr="005D69E4">
              <w:rPr>
                <w:color w:val="000000"/>
              </w:rPr>
              <w:lastRenderedPageBreak/>
              <w:t>18</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различные смыслы многозначных понятий</w:t>
            </w:r>
          </w:p>
          <w:p w:rsidR="00EA06DC" w:rsidRPr="00724B6F" w:rsidRDefault="00EA06DC" w:rsidP="00577E45">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w:t>
            </w:r>
          </w:p>
          <w:p w:rsidR="00EA06DC" w:rsidRPr="00724B6F" w:rsidRDefault="00EA06DC" w:rsidP="00577E45">
            <w:pPr>
              <w:tabs>
                <w:tab w:val="left" w:pos="142"/>
              </w:tabs>
              <w:autoSpaceDE w:val="0"/>
              <w:autoSpaceDN w:val="0"/>
              <w:adjustRightInd w:val="0"/>
              <w:rPr>
                <w:bCs/>
              </w:rPr>
            </w:pPr>
            <w:r w:rsidRPr="00724B6F">
              <w:rPr>
                <w:bCs/>
              </w:rPr>
              <w:t>и процессов</w:t>
            </w:r>
          </w:p>
          <w:p w:rsidR="00EA06DC" w:rsidRPr="00724B6F" w:rsidRDefault="00EA06DC" w:rsidP="00577E45">
            <w:pPr>
              <w:tabs>
                <w:tab w:val="left" w:pos="142"/>
              </w:tabs>
              <w:autoSpaceDE w:val="0"/>
              <w:autoSpaceDN w:val="0"/>
              <w:adjustRightInd w:val="0"/>
              <w:rPr>
                <w:bCs/>
              </w:rPr>
            </w:pPr>
            <w:r w:rsidRPr="00724B6F">
              <w:rPr>
                <w:bCs/>
              </w:rPr>
              <w:t>Владение умениями применять полученные знания при анализе социальной информации, полученной из источников разного типа</w:t>
            </w:r>
          </w:p>
          <w:p w:rsidR="00EA06DC" w:rsidRPr="00724B6F" w:rsidRDefault="00EA06DC" w:rsidP="00577E45">
            <w:pPr>
              <w:tabs>
                <w:tab w:val="left" w:pos="142"/>
              </w:tabs>
              <w:autoSpaceDE w:val="0"/>
              <w:autoSpaceDN w:val="0"/>
              <w:adjustRightInd w:val="0"/>
              <w:rPr>
                <w:bCs/>
              </w:rPr>
            </w:pPr>
            <w:r w:rsidRPr="00724B6F">
              <w:rPr>
                <w:bCs/>
              </w:rPr>
              <w:t>Владение умениями готовить письменные работы (развёрнутые ответы, сочинения) по социальной проблематике</w:t>
            </w:r>
          </w:p>
          <w:p w:rsidR="00EA06DC" w:rsidRPr="00724B6F" w:rsidRDefault="00EA06DC" w:rsidP="00577E45">
            <w:pPr>
              <w:tabs>
                <w:tab w:val="left" w:pos="142"/>
              </w:tabs>
              <w:autoSpaceDE w:val="0"/>
              <w:autoSpaceDN w:val="0"/>
              <w:adjustRightInd w:val="0"/>
              <w:rPr>
                <w:bCs/>
              </w:rPr>
            </w:pPr>
            <w:r w:rsidRPr="00724B6F">
              <w:rPr>
                <w:bCs/>
              </w:rPr>
              <w:t>Способность делать объектом рефлексии собственный социальный опыт, использовать его при решении познавательных задач</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29,64</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9,03</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29,95</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60,26</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83,73</w:t>
            </w:r>
          </w:p>
        </w:tc>
      </w:tr>
      <w:tr w:rsidR="00EA06DC" w:rsidRPr="00953D09" w:rsidTr="00577E45">
        <w:trPr>
          <w:trHeight w:val="315"/>
        </w:trPr>
        <w:tc>
          <w:tcPr>
            <w:tcW w:w="815" w:type="dxa"/>
            <w:shd w:val="clear" w:color="auto" w:fill="auto"/>
            <w:noWrap/>
            <w:vAlign w:val="center"/>
            <w:hideMark/>
          </w:tcPr>
          <w:p w:rsidR="00EA06DC" w:rsidRPr="005D69E4" w:rsidRDefault="00EA06DC" w:rsidP="00577E45">
            <w:pPr>
              <w:autoSpaceDE w:val="0"/>
              <w:autoSpaceDN w:val="0"/>
              <w:adjustRightInd w:val="0"/>
              <w:jc w:val="center"/>
              <w:rPr>
                <w:color w:val="000000"/>
              </w:rPr>
            </w:pPr>
            <w:r w:rsidRPr="005D69E4">
              <w:rPr>
                <w:color w:val="000000"/>
              </w:rPr>
              <w:t>19</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знаний об основах общественных наук.</w:t>
            </w:r>
          </w:p>
          <w:p w:rsidR="00EA06DC" w:rsidRPr="00724B6F" w:rsidRDefault="00EA06DC" w:rsidP="00577E45">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знаний об обществе как целостной развивающейся системе в единстве и взаимодействии основных сфер и институтов. Овладение элементами методологии социального познания</w:t>
            </w:r>
          </w:p>
          <w:p w:rsidR="00EA06DC" w:rsidRPr="00724B6F" w:rsidRDefault="00EA06DC" w:rsidP="00577E45">
            <w:pPr>
              <w:tabs>
                <w:tab w:val="left" w:pos="142"/>
              </w:tabs>
              <w:autoSpaceDE w:val="0"/>
              <w:autoSpaceDN w:val="0"/>
              <w:adjustRightInd w:val="0"/>
              <w:rPr>
                <w:bCs/>
              </w:rPr>
            </w:pPr>
            <w:r w:rsidRPr="00724B6F">
              <w:rPr>
                <w:bCs/>
              </w:rPr>
              <w:t xml:space="preserve">Владение умениями устанавливать, выявлять, объяснять причинно-следственные, функциональные, </w:t>
            </w:r>
            <w:proofErr w:type="spellStart"/>
            <w:r w:rsidRPr="00724B6F">
              <w:rPr>
                <w:bCs/>
              </w:rPr>
              <w:t>иерархическиеи</w:t>
            </w:r>
            <w:proofErr w:type="spellEnd"/>
            <w:r w:rsidRPr="00724B6F">
              <w:rPr>
                <w:bCs/>
              </w:rPr>
              <w:t xml:space="preserve"> другие связи </w:t>
            </w:r>
            <w:proofErr w:type="gramStart"/>
            <w:r w:rsidRPr="00724B6F">
              <w:rPr>
                <w:bCs/>
              </w:rPr>
              <w:t>социальных</w:t>
            </w:r>
            <w:proofErr w:type="gramEnd"/>
          </w:p>
          <w:p w:rsidR="00EA06DC" w:rsidRPr="00724B6F" w:rsidRDefault="00EA06DC" w:rsidP="00577E45">
            <w:pPr>
              <w:tabs>
                <w:tab w:val="left" w:pos="142"/>
              </w:tabs>
              <w:autoSpaceDE w:val="0"/>
              <w:autoSpaceDN w:val="0"/>
              <w:adjustRightInd w:val="0"/>
              <w:rPr>
                <w:bCs/>
              </w:rPr>
            </w:pPr>
            <w:r w:rsidRPr="00724B6F">
              <w:rPr>
                <w:bCs/>
              </w:rPr>
              <w:t>объектов и процессов</w:t>
            </w:r>
          </w:p>
          <w:p w:rsidR="00EA06DC" w:rsidRPr="00724B6F" w:rsidRDefault="00EA06DC" w:rsidP="00577E45">
            <w:pPr>
              <w:tabs>
                <w:tab w:val="left" w:pos="142"/>
              </w:tabs>
              <w:autoSpaceDE w:val="0"/>
              <w:autoSpaceDN w:val="0"/>
              <w:adjustRightInd w:val="0"/>
              <w:rPr>
                <w:bCs/>
              </w:rPr>
            </w:pPr>
            <w:r w:rsidRPr="00724B6F">
              <w:rPr>
                <w:bCs/>
              </w:rPr>
              <w:t xml:space="preserve">Владение умениями использовать ключевые понятия, теоретические положения социальных наук для объяснения явлений социальной действительности; конкретизировать теоретические положения фактами социальной действительности, модельными ситуациями, примерами </w:t>
            </w:r>
            <w:proofErr w:type="gramStart"/>
            <w:r w:rsidRPr="00724B6F">
              <w:rPr>
                <w:bCs/>
              </w:rPr>
              <w:t>из</w:t>
            </w:r>
            <w:proofErr w:type="gramEnd"/>
            <w:r w:rsidRPr="00724B6F">
              <w:rPr>
                <w:bCs/>
              </w:rPr>
              <w:t xml:space="preserve"> личного</w:t>
            </w:r>
          </w:p>
          <w:p w:rsidR="00EA06DC" w:rsidRPr="00724B6F" w:rsidRDefault="00EA06DC" w:rsidP="00577E45">
            <w:pPr>
              <w:tabs>
                <w:tab w:val="left" w:pos="142"/>
              </w:tabs>
              <w:autoSpaceDE w:val="0"/>
              <w:autoSpaceDN w:val="0"/>
              <w:adjustRightInd w:val="0"/>
              <w:rPr>
                <w:bCs/>
              </w:rPr>
            </w:pPr>
            <w:r w:rsidRPr="00724B6F">
              <w:rPr>
                <w:bCs/>
              </w:rPr>
              <w:t>социального опыта</w:t>
            </w:r>
          </w:p>
          <w:p w:rsidR="00EA06DC" w:rsidRPr="00724B6F" w:rsidRDefault="00EA06DC" w:rsidP="00577E45">
            <w:pPr>
              <w:tabs>
                <w:tab w:val="left" w:pos="142"/>
              </w:tabs>
              <w:autoSpaceDE w:val="0"/>
              <w:autoSpaceDN w:val="0"/>
              <w:adjustRightInd w:val="0"/>
              <w:rPr>
                <w:bCs/>
              </w:rPr>
            </w:pPr>
            <w:r w:rsidRPr="00724B6F">
              <w:rPr>
                <w:bCs/>
              </w:rPr>
              <w:t>Владение умениями готовить письменные работы (развёрнутые ответы, сочинения) по социальной проблематике</w:t>
            </w:r>
          </w:p>
          <w:p w:rsidR="00EA06DC" w:rsidRPr="00724B6F" w:rsidRDefault="00EA06DC" w:rsidP="00577E45">
            <w:pPr>
              <w:tabs>
                <w:tab w:val="left" w:pos="142"/>
              </w:tabs>
              <w:autoSpaceDE w:val="0"/>
              <w:autoSpaceDN w:val="0"/>
              <w:adjustRightInd w:val="0"/>
              <w:rPr>
                <w:bCs/>
              </w:rPr>
            </w:pPr>
            <w:r w:rsidRPr="00724B6F">
              <w:rPr>
                <w:bCs/>
              </w:rPr>
              <w:t xml:space="preserve">Умение характеризовать </w:t>
            </w:r>
            <w:proofErr w:type="gramStart"/>
            <w:r w:rsidRPr="00724B6F">
              <w:rPr>
                <w:bCs/>
              </w:rPr>
              <w:t>российские</w:t>
            </w:r>
            <w:proofErr w:type="gramEnd"/>
            <w:r w:rsidRPr="00724B6F">
              <w:rPr>
                <w:bCs/>
              </w:rPr>
              <w:t xml:space="preserve"> </w:t>
            </w:r>
            <w:proofErr w:type="spellStart"/>
            <w:r w:rsidRPr="00724B6F">
              <w:rPr>
                <w:bCs/>
              </w:rPr>
              <w:t>духовно-нравственныеценности</w:t>
            </w:r>
            <w:proofErr w:type="spellEnd"/>
            <w:r w:rsidRPr="00724B6F">
              <w:rPr>
                <w:bCs/>
              </w:rPr>
              <w:t xml:space="preserve"> /</w:t>
            </w:r>
          </w:p>
          <w:p w:rsidR="00EA06DC" w:rsidRPr="00724B6F" w:rsidRDefault="00EA06DC" w:rsidP="00577E45">
            <w:pPr>
              <w:tabs>
                <w:tab w:val="left" w:pos="142"/>
              </w:tabs>
              <w:autoSpaceDE w:val="0"/>
              <w:autoSpaceDN w:val="0"/>
              <w:adjustRightInd w:val="0"/>
              <w:rPr>
                <w:bCs/>
              </w:rPr>
            </w:pPr>
            <w:r w:rsidRPr="00724B6F">
              <w:rPr>
                <w:bCs/>
              </w:rPr>
              <w:lastRenderedPageBreak/>
              <w:t xml:space="preserve">Использование обществоведческих знаний для взаимодействия </w:t>
            </w:r>
            <w:proofErr w:type="gramStart"/>
            <w:r w:rsidRPr="00724B6F">
              <w:rPr>
                <w:bCs/>
              </w:rPr>
              <w:t>с</w:t>
            </w:r>
            <w:proofErr w:type="gramEnd"/>
          </w:p>
          <w:p w:rsidR="00EA06DC" w:rsidRPr="00724B6F" w:rsidRDefault="00EA06DC" w:rsidP="00577E45">
            <w:pPr>
              <w:tabs>
                <w:tab w:val="left" w:pos="142"/>
              </w:tabs>
              <w:autoSpaceDE w:val="0"/>
              <w:autoSpaceDN w:val="0"/>
              <w:adjustRightInd w:val="0"/>
              <w:rPr>
                <w:bCs/>
              </w:rPr>
            </w:pPr>
            <w:r w:rsidRPr="00724B6F">
              <w:rPr>
                <w:bCs/>
              </w:rPr>
              <w:t>представителями других</w:t>
            </w:r>
          </w:p>
          <w:p w:rsidR="00EA06DC" w:rsidRPr="00724B6F" w:rsidRDefault="00EA06DC" w:rsidP="00577E45">
            <w:pPr>
              <w:tabs>
                <w:tab w:val="left" w:pos="142"/>
              </w:tabs>
              <w:autoSpaceDE w:val="0"/>
              <w:autoSpaceDN w:val="0"/>
              <w:adjustRightInd w:val="0"/>
              <w:rPr>
                <w:bCs/>
              </w:rPr>
            </w:pPr>
            <w:r w:rsidRPr="00724B6F">
              <w:rPr>
                <w:bCs/>
              </w:rPr>
              <w:t>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 Готовность применять знания о финансах и бюджетном регулировании при пользовании /</w:t>
            </w:r>
            <w:r w:rsidR="00304186">
              <w:rPr>
                <w:bCs/>
              </w:rPr>
              <w:t xml:space="preserve"> </w:t>
            </w:r>
            <w:proofErr w:type="spellStart"/>
            <w:r w:rsidRPr="00724B6F">
              <w:rPr>
                <w:bCs/>
              </w:rPr>
              <w:t>Сформированность</w:t>
            </w:r>
            <w:proofErr w:type="spellEnd"/>
            <w:r w:rsidRPr="00724B6F">
              <w:rPr>
                <w:bCs/>
              </w:rPr>
              <w:t xml:space="preserve"> навыков</w:t>
            </w:r>
            <w:r w:rsidR="00304186">
              <w:rPr>
                <w:bCs/>
              </w:rPr>
              <w:t xml:space="preserve"> </w:t>
            </w:r>
            <w:r w:rsidRPr="00724B6F">
              <w:rPr>
                <w:bCs/>
              </w:rPr>
              <w:t>оценивания социальной</w:t>
            </w:r>
            <w:r w:rsidR="00304186">
              <w:rPr>
                <w:bCs/>
              </w:rPr>
              <w:t xml:space="preserve"> </w:t>
            </w:r>
            <w:r w:rsidRPr="00724B6F">
              <w:rPr>
                <w:bCs/>
              </w:rPr>
              <w:t>информации /Владение</w:t>
            </w:r>
            <w:r w:rsidR="00304186">
              <w:rPr>
                <w:bCs/>
              </w:rPr>
              <w:t xml:space="preserve"> </w:t>
            </w:r>
            <w:r w:rsidRPr="00724B6F">
              <w:rPr>
                <w:bCs/>
              </w:rPr>
              <w:t>умением самостоятельно</w:t>
            </w:r>
            <w:r w:rsidR="00304186">
              <w:rPr>
                <w:bCs/>
              </w:rPr>
              <w:t xml:space="preserve"> </w:t>
            </w:r>
            <w:r w:rsidRPr="00724B6F">
              <w:rPr>
                <w:bCs/>
              </w:rPr>
              <w:t>оценивать и принимать</w:t>
            </w:r>
            <w:r w:rsidR="00304186">
              <w:rPr>
                <w:bCs/>
              </w:rPr>
              <w:t xml:space="preserve">  </w:t>
            </w:r>
            <w:r w:rsidRPr="00724B6F">
              <w:rPr>
                <w:bCs/>
              </w:rPr>
              <w:t>решения</w:t>
            </w:r>
          </w:p>
          <w:p w:rsidR="00EA06DC" w:rsidRPr="00724B6F" w:rsidRDefault="00EA06DC" w:rsidP="00577E45">
            <w:pPr>
              <w:tabs>
                <w:tab w:val="left" w:pos="142"/>
              </w:tabs>
              <w:autoSpaceDE w:val="0"/>
              <w:autoSpaceDN w:val="0"/>
              <w:adjustRightInd w:val="0"/>
              <w:rPr>
                <w:bCs/>
              </w:rPr>
            </w:pPr>
            <w:r w:rsidRPr="00724B6F">
              <w:rPr>
                <w:bCs/>
              </w:rPr>
              <w:t>Способность делать объектом рефлексии собственный социальный опыт, использовать его при решении познавательных задач</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lastRenderedPageBreak/>
              <w:t>Высокий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28,62</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7,79</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29,00</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58,82</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86,35</w:t>
            </w:r>
          </w:p>
        </w:tc>
      </w:tr>
      <w:tr w:rsidR="00EA06DC" w:rsidRPr="00953D09" w:rsidTr="00577E45">
        <w:trPr>
          <w:trHeight w:val="315"/>
        </w:trPr>
        <w:tc>
          <w:tcPr>
            <w:tcW w:w="815" w:type="dxa"/>
            <w:shd w:val="clear" w:color="auto" w:fill="auto"/>
            <w:noWrap/>
            <w:vAlign w:val="center"/>
            <w:hideMark/>
          </w:tcPr>
          <w:p w:rsidR="00EA06DC" w:rsidRPr="005D69E4" w:rsidRDefault="00EA06DC" w:rsidP="00577E45">
            <w:pPr>
              <w:autoSpaceDE w:val="0"/>
              <w:autoSpaceDN w:val="0"/>
              <w:adjustRightInd w:val="0"/>
              <w:jc w:val="center"/>
              <w:rPr>
                <w:color w:val="000000"/>
              </w:rPr>
            </w:pPr>
            <w:r w:rsidRPr="005D69E4">
              <w:rPr>
                <w:color w:val="000000"/>
              </w:rPr>
              <w:lastRenderedPageBreak/>
              <w:t>20</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знаний об основах общественных наук.</w:t>
            </w:r>
          </w:p>
          <w:p w:rsidR="00EA06DC" w:rsidRPr="00724B6F" w:rsidRDefault="00EA06DC" w:rsidP="00577E45">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знаний об (о): обществе как целостной развивающейся системе в единстве и взаимодействии основных сфер и институтов</w:t>
            </w:r>
          </w:p>
          <w:p w:rsidR="00EA06DC" w:rsidRPr="00724B6F" w:rsidRDefault="00EA06DC" w:rsidP="00577E45">
            <w:pPr>
              <w:tabs>
                <w:tab w:val="left" w:pos="142"/>
              </w:tabs>
              <w:autoSpaceDE w:val="0"/>
              <w:autoSpaceDN w:val="0"/>
              <w:adjustRightInd w:val="0"/>
              <w:rPr>
                <w:bCs/>
              </w:rPr>
            </w:pPr>
            <w:r w:rsidRPr="00724B6F">
              <w:rPr>
                <w:bCs/>
              </w:rPr>
              <w:t>Овладение элементами</w:t>
            </w:r>
            <w:r w:rsidR="00304186">
              <w:rPr>
                <w:bCs/>
              </w:rPr>
              <w:t xml:space="preserve"> </w:t>
            </w:r>
            <w:r w:rsidRPr="00724B6F">
              <w:rPr>
                <w:bCs/>
              </w:rPr>
              <w:t>методологии социального</w:t>
            </w:r>
            <w:r w:rsidR="00304186">
              <w:rPr>
                <w:bCs/>
              </w:rPr>
              <w:t xml:space="preserve"> </w:t>
            </w:r>
            <w:r w:rsidRPr="00724B6F">
              <w:rPr>
                <w:bCs/>
              </w:rPr>
              <w:t xml:space="preserve">познания. Владение </w:t>
            </w:r>
            <w:proofErr w:type="spellStart"/>
            <w:r w:rsidRPr="00724B6F">
              <w:rPr>
                <w:bCs/>
              </w:rPr>
              <w:t>умениямиустанавливать</w:t>
            </w:r>
            <w:proofErr w:type="spellEnd"/>
            <w:r w:rsidRPr="00724B6F">
              <w:rPr>
                <w:bCs/>
              </w:rPr>
              <w:t xml:space="preserve">, </w:t>
            </w:r>
            <w:proofErr w:type="spellStart"/>
            <w:r w:rsidRPr="00724B6F">
              <w:rPr>
                <w:bCs/>
              </w:rPr>
              <w:t>выявлять</w:t>
            </w:r>
            <w:proofErr w:type="gramStart"/>
            <w:r w:rsidRPr="00724B6F">
              <w:rPr>
                <w:bCs/>
              </w:rPr>
              <w:t>,о</w:t>
            </w:r>
            <w:proofErr w:type="gramEnd"/>
            <w:r w:rsidRPr="00724B6F">
              <w:rPr>
                <w:bCs/>
              </w:rPr>
              <w:t>бъяснять</w:t>
            </w:r>
            <w:proofErr w:type="spellEnd"/>
            <w:r w:rsidRPr="00724B6F">
              <w:rPr>
                <w:bCs/>
              </w:rPr>
              <w:t xml:space="preserve"> причинно-следственные,</w:t>
            </w:r>
            <w:r w:rsidR="00304186">
              <w:rPr>
                <w:bCs/>
              </w:rPr>
              <w:t xml:space="preserve"> </w:t>
            </w:r>
            <w:r w:rsidRPr="00724B6F">
              <w:rPr>
                <w:bCs/>
              </w:rPr>
              <w:t>функциональные,</w:t>
            </w:r>
            <w:r w:rsidR="00304186">
              <w:rPr>
                <w:bCs/>
              </w:rPr>
              <w:t xml:space="preserve"> </w:t>
            </w:r>
            <w:r w:rsidRPr="00724B6F">
              <w:rPr>
                <w:bCs/>
              </w:rPr>
              <w:t>иерархические и другие связи социальных объектов и процессов</w:t>
            </w:r>
          </w:p>
          <w:p w:rsidR="00EA06DC" w:rsidRPr="00724B6F" w:rsidRDefault="00EA06DC" w:rsidP="00577E45">
            <w:pPr>
              <w:tabs>
                <w:tab w:val="left" w:pos="142"/>
              </w:tabs>
              <w:autoSpaceDE w:val="0"/>
              <w:autoSpaceDN w:val="0"/>
              <w:adjustRightInd w:val="0"/>
              <w:rPr>
                <w:bCs/>
              </w:rPr>
            </w:pPr>
            <w:proofErr w:type="gramStart"/>
            <w:r w:rsidRPr="00724B6F">
              <w:rPr>
                <w:bCs/>
              </w:rPr>
              <w:t>Умение при анализе</w:t>
            </w:r>
            <w:r w:rsidR="00304186">
              <w:rPr>
                <w:bCs/>
              </w:rPr>
              <w:t xml:space="preserve"> </w:t>
            </w:r>
            <w:r w:rsidRPr="00724B6F">
              <w:rPr>
                <w:bCs/>
              </w:rPr>
              <w:t>социальных явлений</w:t>
            </w:r>
            <w:r w:rsidR="00304186">
              <w:rPr>
                <w:bCs/>
              </w:rPr>
              <w:t xml:space="preserve"> </w:t>
            </w:r>
            <w:r w:rsidRPr="00724B6F">
              <w:rPr>
                <w:bCs/>
              </w:rPr>
              <w:t>соотносить различные</w:t>
            </w:r>
            <w:r w:rsidR="00304186">
              <w:rPr>
                <w:bCs/>
              </w:rPr>
              <w:t xml:space="preserve"> </w:t>
            </w:r>
            <w:r w:rsidRPr="00724B6F">
              <w:rPr>
                <w:bCs/>
              </w:rPr>
              <w:t>теоретические подходы, делать выводы и обосновывать их на</w:t>
            </w:r>
            <w:r w:rsidR="00304186">
              <w:rPr>
                <w:bCs/>
              </w:rPr>
              <w:t xml:space="preserve"> </w:t>
            </w:r>
            <w:r w:rsidRPr="00724B6F">
              <w:rPr>
                <w:bCs/>
              </w:rPr>
              <w:t xml:space="preserve">теоретическом и </w:t>
            </w:r>
            <w:proofErr w:type="spellStart"/>
            <w:r w:rsidRPr="00724B6F">
              <w:rPr>
                <w:bCs/>
              </w:rPr>
              <w:t>фактическо-эмпирическом</w:t>
            </w:r>
            <w:proofErr w:type="spellEnd"/>
            <w:r w:rsidRPr="00724B6F">
              <w:rPr>
                <w:bCs/>
              </w:rPr>
              <w:t xml:space="preserve"> уровнях</w:t>
            </w:r>
            <w:proofErr w:type="gramEnd"/>
          </w:p>
          <w:p w:rsidR="00EA06DC" w:rsidRPr="00724B6F" w:rsidRDefault="00EA06DC" w:rsidP="00577E45">
            <w:pPr>
              <w:tabs>
                <w:tab w:val="left" w:pos="142"/>
              </w:tabs>
              <w:autoSpaceDE w:val="0"/>
              <w:autoSpaceDN w:val="0"/>
              <w:adjustRightInd w:val="0"/>
              <w:rPr>
                <w:bCs/>
              </w:rPr>
            </w:pPr>
            <w:r w:rsidRPr="00724B6F">
              <w:rPr>
                <w:bCs/>
              </w:rPr>
              <w:t xml:space="preserve">Владение умениями готовить письменные работы (развернутые </w:t>
            </w:r>
            <w:proofErr w:type="spellStart"/>
            <w:r w:rsidRPr="00724B6F">
              <w:rPr>
                <w:bCs/>
              </w:rPr>
              <w:t>ответы</w:t>
            </w:r>
            <w:proofErr w:type="gramStart"/>
            <w:r w:rsidRPr="00724B6F">
              <w:rPr>
                <w:bCs/>
              </w:rPr>
              <w:t>,с</w:t>
            </w:r>
            <w:proofErr w:type="gramEnd"/>
            <w:r w:rsidRPr="00724B6F">
              <w:rPr>
                <w:bCs/>
              </w:rPr>
              <w:t>очинения</w:t>
            </w:r>
            <w:proofErr w:type="spellEnd"/>
            <w:r w:rsidRPr="00724B6F">
              <w:rPr>
                <w:bCs/>
              </w:rPr>
              <w:t>) по социальной</w:t>
            </w:r>
            <w:r w:rsidR="00304186">
              <w:rPr>
                <w:bCs/>
              </w:rPr>
              <w:t xml:space="preserve"> </w:t>
            </w:r>
            <w:r w:rsidRPr="00724B6F">
              <w:rPr>
                <w:bCs/>
              </w:rPr>
              <w:t>проблематике</w:t>
            </w:r>
          </w:p>
          <w:p w:rsidR="00EA06DC" w:rsidRPr="00724B6F" w:rsidRDefault="00EA06DC" w:rsidP="00577E45">
            <w:pPr>
              <w:tabs>
                <w:tab w:val="left" w:pos="142"/>
              </w:tabs>
              <w:autoSpaceDE w:val="0"/>
              <w:autoSpaceDN w:val="0"/>
              <w:adjustRightInd w:val="0"/>
              <w:rPr>
                <w:bCs/>
              </w:rPr>
            </w:pPr>
            <w:r w:rsidRPr="00724B6F">
              <w:rPr>
                <w:bCs/>
              </w:rPr>
              <w:t>Владение умениями</w:t>
            </w:r>
            <w:r w:rsidR="00304186">
              <w:rPr>
                <w:bCs/>
              </w:rPr>
              <w:t xml:space="preserve"> </w:t>
            </w:r>
            <w:r w:rsidRPr="00724B6F">
              <w:rPr>
                <w:bCs/>
              </w:rPr>
              <w:t>формулировать на основе</w:t>
            </w:r>
            <w:r w:rsidR="00304186">
              <w:rPr>
                <w:bCs/>
              </w:rPr>
              <w:t xml:space="preserve"> </w:t>
            </w:r>
            <w:proofErr w:type="gramStart"/>
            <w:r w:rsidRPr="00724B6F">
              <w:rPr>
                <w:bCs/>
              </w:rPr>
              <w:t>приобретенных</w:t>
            </w:r>
            <w:proofErr w:type="gramEnd"/>
            <w:r w:rsidRPr="00724B6F">
              <w:rPr>
                <w:bCs/>
              </w:rPr>
              <w:t xml:space="preserve"> социально-</w:t>
            </w:r>
          </w:p>
          <w:p w:rsidR="00EA06DC" w:rsidRPr="00724B6F" w:rsidRDefault="00EA06DC" w:rsidP="00577E45">
            <w:pPr>
              <w:tabs>
                <w:tab w:val="left" w:pos="142"/>
              </w:tabs>
              <w:autoSpaceDE w:val="0"/>
              <w:autoSpaceDN w:val="0"/>
              <w:adjustRightInd w:val="0"/>
              <w:rPr>
                <w:bCs/>
              </w:rPr>
            </w:pPr>
            <w:r w:rsidRPr="00724B6F">
              <w:rPr>
                <w:bCs/>
              </w:rPr>
              <w:t>гуманитарных знаний</w:t>
            </w:r>
            <w:r w:rsidR="00304186">
              <w:rPr>
                <w:bCs/>
              </w:rPr>
              <w:t xml:space="preserve"> </w:t>
            </w:r>
            <w:r w:rsidRPr="00724B6F">
              <w:rPr>
                <w:bCs/>
              </w:rPr>
              <w:t>собственные суждения и</w:t>
            </w:r>
            <w:r w:rsidR="00304186">
              <w:rPr>
                <w:bCs/>
              </w:rPr>
              <w:t xml:space="preserve"> </w:t>
            </w:r>
            <w:r w:rsidRPr="00724B6F">
              <w:rPr>
                <w:bCs/>
              </w:rPr>
              <w:t xml:space="preserve">аргументы по </w:t>
            </w:r>
            <w:r w:rsidR="00304186">
              <w:rPr>
                <w:bCs/>
              </w:rPr>
              <w:t xml:space="preserve"> </w:t>
            </w:r>
            <w:proofErr w:type="spellStart"/>
            <w:r w:rsidRPr="00724B6F">
              <w:rPr>
                <w:bCs/>
              </w:rPr>
              <w:t>пределенным</w:t>
            </w:r>
            <w:proofErr w:type="spellEnd"/>
            <w:r w:rsidR="00304186">
              <w:rPr>
                <w:bCs/>
              </w:rPr>
              <w:t xml:space="preserve"> </w:t>
            </w:r>
            <w:r w:rsidRPr="00724B6F">
              <w:rPr>
                <w:bCs/>
              </w:rPr>
              <w:t>проблемам</w:t>
            </w:r>
            <w:r w:rsidR="00304186">
              <w:rPr>
                <w:bCs/>
              </w:rPr>
              <w:t xml:space="preserve"> </w:t>
            </w:r>
          </w:p>
          <w:p w:rsidR="00EA06DC" w:rsidRPr="00724B6F" w:rsidRDefault="00EA06DC" w:rsidP="00577E45">
            <w:pPr>
              <w:tabs>
                <w:tab w:val="left" w:pos="142"/>
              </w:tabs>
              <w:autoSpaceDE w:val="0"/>
              <w:autoSpaceDN w:val="0"/>
              <w:adjustRightInd w:val="0"/>
              <w:rPr>
                <w:bCs/>
              </w:rPr>
            </w:pPr>
            <w:r w:rsidRPr="00724B6F">
              <w:rPr>
                <w:bCs/>
              </w:rPr>
              <w:t>Умение характеризовать российские духовно-нравственные ценности /</w:t>
            </w:r>
          </w:p>
          <w:p w:rsidR="00EA06DC" w:rsidRPr="00724B6F" w:rsidRDefault="00EA06DC" w:rsidP="00577E45">
            <w:pPr>
              <w:tabs>
                <w:tab w:val="left" w:pos="142"/>
              </w:tabs>
              <w:autoSpaceDE w:val="0"/>
              <w:autoSpaceDN w:val="0"/>
              <w:adjustRightInd w:val="0"/>
              <w:rPr>
                <w:bCs/>
              </w:rPr>
            </w:pPr>
            <w:r w:rsidRPr="00724B6F">
              <w:rPr>
                <w:bCs/>
              </w:rPr>
              <w:t xml:space="preserve">Использование обществоведческих знаний для взаимодействия </w:t>
            </w:r>
            <w:proofErr w:type="gramStart"/>
            <w:r w:rsidRPr="00724B6F">
              <w:rPr>
                <w:bCs/>
              </w:rPr>
              <w:t>с</w:t>
            </w:r>
            <w:proofErr w:type="gramEnd"/>
          </w:p>
          <w:p w:rsidR="00EA06DC" w:rsidRPr="00724B6F" w:rsidRDefault="00EA06DC" w:rsidP="00577E45">
            <w:pPr>
              <w:tabs>
                <w:tab w:val="left" w:pos="142"/>
              </w:tabs>
              <w:autoSpaceDE w:val="0"/>
              <w:autoSpaceDN w:val="0"/>
              <w:adjustRightInd w:val="0"/>
              <w:rPr>
                <w:bCs/>
              </w:rPr>
            </w:pPr>
            <w:r w:rsidRPr="00724B6F">
              <w:rPr>
                <w:bCs/>
              </w:rPr>
              <w:t>представителями других</w:t>
            </w:r>
          </w:p>
          <w:p w:rsidR="00EA06DC" w:rsidRPr="00724B6F" w:rsidRDefault="00EA06DC" w:rsidP="00577E45">
            <w:pPr>
              <w:tabs>
                <w:tab w:val="left" w:pos="142"/>
              </w:tabs>
              <w:autoSpaceDE w:val="0"/>
              <w:autoSpaceDN w:val="0"/>
              <w:adjustRightInd w:val="0"/>
              <w:rPr>
                <w:bCs/>
              </w:rPr>
            </w:pPr>
            <w:r w:rsidRPr="00724B6F">
              <w:rPr>
                <w:bCs/>
              </w:rPr>
              <w:t>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w:t>
            </w:r>
          </w:p>
          <w:p w:rsidR="00EA06DC" w:rsidRPr="00724B6F" w:rsidRDefault="00EA06DC" w:rsidP="00577E45">
            <w:pPr>
              <w:tabs>
                <w:tab w:val="left" w:pos="142"/>
              </w:tabs>
              <w:autoSpaceDE w:val="0"/>
              <w:autoSpaceDN w:val="0"/>
              <w:adjustRightInd w:val="0"/>
              <w:rPr>
                <w:bCs/>
              </w:rPr>
            </w:pPr>
            <w:r w:rsidRPr="00724B6F">
              <w:rPr>
                <w:bCs/>
              </w:rPr>
              <w:t>Готовность применять знания о финансах и бюджетном регулировании /</w:t>
            </w:r>
          </w:p>
          <w:p w:rsidR="00EA06DC" w:rsidRPr="00724B6F" w:rsidRDefault="00EA06DC" w:rsidP="00304186">
            <w:pPr>
              <w:tabs>
                <w:tab w:val="left" w:pos="142"/>
              </w:tabs>
              <w:autoSpaceDE w:val="0"/>
              <w:autoSpaceDN w:val="0"/>
              <w:adjustRightInd w:val="0"/>
              <w:rPr>
                <w:bCs/>
              </w:rPr>
            </w:pPr>
            <w:proofErr w:type="spellStart"/>
            <w:r w:rsidRPr="00724B6F">
              <w:rPr>
                <w:bCs/>
              </w:rPr>
              <w:lastRenderedPageBreak/>
              <w:t>Сформированность</w:t>
            </w:r>
            <w:proofErr w:type="spellEnd"/>
            <w:r w:rsidRPr="00724B6F">
              <w:rPr>
                <w:bCs/>
              </w:rPr>
              <w:t xml:space="preserve"> навыков</w:t>
            </w:r>
            <w:r w:rsidR="00304186">
              <w:rPr>
                <w:bCs/>
              </w:rPr>
              <w:t xml:space="preserve"> </w:t>
            </w:r>
            <w:r w:rsidRPr="00724B6F">
              <w:rPr>
                <w:bCs/>
              </w:rPr>
              <w:t>оценивания социальной информации. Владение умением самостоятельно оценивать и принимать решения. Способность делать объектом рефлексии собственный социальный опыт, использовать его при решении познавательных задач</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lastRenderedPageBreak/>
              <w:t>Высокий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17,68</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5,56</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15,66</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36,83</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68,27</w:t>
            </w:r>
          </w:p>
        </w:tc>
      </w:tr>
      <w:tr w:rsidR="00EA06DC" w:rsidRPr="00953D09" w:rsidTr="00577E45">
        <w:trPr>
          <w:trHeight w:val="315"/>
        </w:trPr>
        <w:tc>
          <w:tcPr>
            <w:tcW w:w="815" w:type="dxa"/>
            <w:shd w:val="clear" w:color="auto" w:fill="auto"/>
            <w:noWrap/>
            <w:vAlign w:val="center"/>
            <w:hideMark/>
          </w:tcPr>
          <w:p w:rsidR="00EA06DC" w:rsidRPr="005D69E4" w:rsidRDefault="00EA06DC" w:rsidP="00577E45">
            <w:pPr>
              <w:autoSpaceDE w:val="0"/>
              <w:autoSpaceDN w:val="0"/>
              <w:adjustRightInd w:val="0"/>
              <w:jc w:val="center"/>
              <w:rPr>
                <w:color w:val="000000"/>
              </w:rPr>
            </w:pPr>
            <w:r w:rsidRPr="005D69E4">
              <w:rPr>
                <w:color w:val="000000"/>
              </w:rPr>
              <w:lastRenderedPageBreak/>
              <w:t>21</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умениями применять полученные знания при анализе социальной информации, полученной из источников разного типа</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68,27</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44,34</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77,28</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91,38</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98,39</w:t>
            </w:r>
          </w:p>
        </w:tc>
      </w:tr>
      <w:tr w:rsidR="00EA06DC" w:rsidRPr="00953D09" w:rsidTr="00577E45">
        <w:trPr>
          <w:trHeight w:val="315"/>
        </w:trPr>
        <w:tc>
          <w:tcPr>
            <w:tcW w:w="815" w:type="dxa"/>
            <w:shd w:val="clear" w:color="auto" w:fill="auto"/>
            <w:noWrap/>
            <w:vAlign w:val="center"/>
            <w:hideMark/>
          </w:tcPr>
          <w:p w:rsidR="00EA06DC" w:rsidRPr="005D69E4" w:rsidRDefault="00EA06DC" w:rsidP="00577E45">
            <w:pPr>
              <w:autoSpaceDE w:val="0"/>
              <w:autoSpaceDN w:val="0"/>
              <w:adjustRightInd w:val="0"/>
              <w:jc w:val="center"/>
              <w:rPr>
                <w:color w:val="000000"/>
              </w:rPr>
            </w:pPr>
            <w:r w:rsidRPr="005D69E4">
              <w:rPr>
                <w:color w:val="000000"/>
              </w:rPr>
              <w:t>22</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Владение базовым понятийным аппаратом социальных наук, умение различать существенные и несущественные признаки понятий, определять раз-</w:t>
            </w:r>
          </w:p>
          <w:p w:rsidR="00EA06DC" w:rsidRPr="00724B6F" w:rsidRDefault="00EA06DC" w:rsidP="00577E45">
            <w:pPr>
              <w:tabs>
                <w:tab w:val="left" w:pos="142"/>
              </w:tabs>
              <w:autoSpaceDE w:val="0"/>
              <w:autoSpaceDN w:val="0"/>
              <w:adjustRightInd w:val="0"/>
              <w:rPr>
                <w:bCs/>
              </w:rPr>
            </w:pPr>
            <w:r w:rsidRPr="00724B6F">
              <w:rPr>
                <w:bCs/>
              </w:rPr>
              <w:t>личные смыслы многозначных понятий, классифицировать используемые в социальных</w:t>
            </w:r>
            <w:r w:rsidR="00304186">
              <w:rPr>
                <w:bCs/>
              </w:rPr>
              <w:t xml:space="preserve"> </w:t>
            </w:r>
            <w:r w:rsidRPr="00724B6F">
              <w:rPr>
                <w:bCs/>
              </w:rPr>
              <w:t>науках понятия и термины;</w:t>
            </w:r>
          </w:p>
          <w:p w:rsidR="00EA06DC" w:rsidRPr="00724B6F" w:rsidRDefault="00EA06DC" w:rsidP="00577E45">
            <w:pPr>
              <w:tabs>
                <w:tab w:val="left" w:pos="142"/>
              </w:tabs>
              <w:autoSpaceDE w:val="0"/>
              <w:autoSpaceDN w:val="0"/>
              <w:adjustRightInd w:val="0"/>
              <w:rPr>
                <w:bCs/>
              </w:rPr>
            </w:pPr>
            <w:r w:rsidRPr="00724B6F">
              <w:rPr>
                <w:bCs/>
              </w:rPr>
              <w:t>использовать понятийный аппарат при анализе и оценке социальных явлений, для ориентации в социальных науках и при изложении собственных суждений</w:t>
            </w:r>
          </w:p>
          <w:p w:rsidR="00EA06DC" w:rsidRPr="00724B6F" w:rsidRDefault="00EA06DC" w:rsidP="00577E45">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w:t>
            </w:r>
            <w:r w:rsidR="00304186">
              <w:rPr>
                <w:bCs/>
              </w:rPr>
              <w:t xml:space="preserve"> </w:t>
            </w:r>
            <w:r w:rsidRPr="00724B6F">
              <w:rPr>
                <w:bCs/>
              </w:rPr>
              <w:t>и процессов</w:t>
            </w:r>
          </w:p>
          <w:p w:rsidR="00EA06DC" w:rsidRPr="00724B6F" w:rsidRDefault="00EA06DC" w:rsidP="00577E45">
            <w:pPr>
              <w:tabs>
                <w:tab w:val="left" w:pos="142"/>
              </w:tabs>
              <w:autoSpaceDE w:val="0"/>
              <w:autoSpaceDN w:val="0"/>
              <w:adjustRightInd w:val="0"/>
              <w:rPr>
                <w:bCs/>
              </w:rPr>
            </w:pPr>
            <w:r w:rsidRPr="00724B6F">
              <w:rPr>
                <w:bCs/>
              </w:rPr>
              <w:t>Владение умениями применять полученные знания при анализе социальной информации, полученной из источников разного типа</w:t>
            </w:r>
          </w:p>
        </w:tc>
        <w:tc>
          <w:tcPr>
            <w:tcW w:w="127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49,77</w:t>
            </w:r>
          </w:p>
        </w:tc>
        <w:tc>
          <w:tcPr>
            <w:tcW w:w="906"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16,51</w:t>
            </w:r>
          </w:p>
        </w:tc>
        <w:tc>
          <w:tcPr>
            <w:tcW w:w="10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59,89</w:t>
            </w:r>
          </w:p>
        </w:tc>
        <w:tc>
          <w:tcPr>
            <w:tcW w:w="930"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86,66</w:t>
            </w:r>
          </w:p>
        </w:tc>
        <w:tc>
          <w:tcPr>
            <w:tcW w:w="861" w:type="dxa"/>
            <w:shd w:val="clear" w:color="auto" w:fill="auto"/>
            <w:noWrap/>
            <w:vAlign w:val="center"/>
            <w:hideMark/>
          </w:tcPr>
          <w:p w:rsidR="00EA06DC" w:rsidRPr="00953D09" w:rsidRDefault="00EA06DC" w:rsidP="00953D09">
            <w:pPr>
              <w:jc w:val="center"/>
              <w:rPr>
                <w:rFonts w:eastAsia="Times New Roman"/>
                <w:sz w:val="18"/>
                <w:szCs w:val="18"/>
              </w:rPr>
            </w:pPr>
            <w:r w:rsidRPr="00953D09">
              <w:rPr>
                <w:rFonts w:eastAsia="Times New Roman"/>
                <w:sz w:val="18"/>
                <w:szCs w:val="18"/>
              </w:rPr>
              <w:t>93,98</w:t>
            </w:r>
          </w:p>
        </w:tc>
      </w:tr>
      <w:tr w:rsidR="00EA06DC" w:rsidRPr="00953D09" w:rsidTr="00577E45">
        <w:trPr>
          <w:trHeight w:val="315"/>
        </w:trPr>
        <w:tc>
          <w:tcPr>
            <w:tcW w:w="815" w:type="dxa"/>
            <w:shd w:val="clear" w:color="auto" w:fill="auto"/>
            <w:noWrap/>
            <w:vAlign w:val="center"/>
            <w:hideMark/>
          </w:tcPr>
          <w:p w:rsidR="00EA06DC" w:rsidRPr="005D69E4" w:rsidRDefault="00EA06DC" w:rsidP="00577E45">
            <w:pPr>
              <w:autoSpaceDE w:val="0"/>
              <w:autoSpaceDN w:val="0"/>
              <w:adjustRightInd w:val="0"/>
              <w:jc w:val="center"/>
              <w:rPr>
                <w:color w:val="000000"/>
              </w:rPr>
            </w:pPr>
            <w:r w:rsidRPr="005D69E4">
              <w:rPr>
                <w:color w:val="000000"/>
              </w:rPr>
              <w:t>23</w:t>
            </w:r>
          </w:p>
        </w:tc>
        <w:tc>
          <w:tcPr>
            <w:tcW w:w="8536" w:type="dxa"/>
            <w:shd w:val="clear" w:color="auto" w:fill="auto"/>
            <w:noWrap/>
            <w:vAlign w:val="center"/>
            <w:hideMark/>
          </w:tcPr>
          <w:p w:rsidR="00EA06DC" w:rsidRPr="00724B6F" w:rsidRDefault="00EA06DC" w:rsidP="00577E45">
            <w:pPr>
              <w:tabs>
                <w:tab w:val="left" w:pos="142"/>
              </w:tabs>
              <w:autoSpaceDE w:val="0"/>
              <w:autoSpaceDN w:val="0"/>
              <w:adjustRightInd w:val="0"/>
              <w:rPr>
                <w:bCs/>
              </w:rPr>
            </w:pPr>
            <w:r w:rsidRPr="00724B6F">
              <w:rPr>
                <w:bCs/>
              </w:rPr>
              <w:t>Умение характеризовать российские духовно-нравственные ценности</w:t>
            </w:r>
          </w:p>
          <w:p w:rsidR="00EA06DC" w:rsidRPr="00724B6F" w:rsidRDefault="00EA06DC" w:rsidP="00577E45">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w:t>
            </w:r>
            <w:r w:rsidR="00304186">
              <w:rPr>
                <w:bCs/>
              </w:rPr>
              <w:t xml:space="preserve"> </w:t>
            </w:r>
            <w:r w:rsidRPr="00724B6F">
              <w:rPr>
                <w:bCs/>
              </w:rPr>
              <w:t>и процессов</w:t>
            </w:r>
          </w:p>
          <w:p w:rsidR="00EA06DC" w:rsidRPr="00724B6F" w:rsidRDefault="00EA06DC" w:rsidP="00577E45">
            <w:pPr>
              <w:tabs>
                <w:tab w:val="left" w:pos="142"/>
              </w:tabs>
              <w:autoSpaceDE w:val="0"/>
              <w:autoSpaceDN w:val="0"/>
              <w:adjustRightInd w:val="0"/>
              <w:rPr>
                <w:bCs/>
              </w:rPr>
            </w:pPr>
            <w:r w:rsidRPr="00724B6F">
              <w:rPr>
                <w:bCs/>
              </w:rPr>
              <w:t>Владение умениями готовить письменные работы (развёрнутые ответы, сочинения) по социальной проблематике</w:t>
            </w:r>
          </w:p>
          <w:p w:rsidR="00EA06DC" w:rsidRPr="00724B6F" w:rsidRDefault="00EA06DC" w:rsidP="00577E45">
            <w:pPr>
              <w:tabs>
                <w:tab w:val="left" w:pos="142"/>
              </w:tabs>
              <w:autoSpaceDE w:val="0"/>
              <w:autoSpaceDN w:val="0"/>
              <w:adjustRightInd w:val="0"/>
              <w:rPr>
                <w:bCs/>
              </w:rPr>
            </w:pPr>
            <w:r w:rsidRPr="00724B6F">
              <w:rPr>
                <w:bCs/>
              </w:rPr>
              <w:t xml:space="preserve">Владение умениями формулировать на основе приобретённых социально-гуманитарных знаний собственные суждения и аргументы по </w:t>
            </w:r>
            <w:proofErr w:type="spellStart"/>
            <w:r w:rsidRPr="00724B6F">
              <w:rPr>
                <w:bCs/>
              </w:rPr>
              <w:t>определеннымпроблемам</w:t>
            </w:r>
            <w:proofErr w:type="spellEnd"/>
          </w:p>
          <w:p w:rsidR="00EA06DC" w:rsidRPr="00724B6F" w:rsidRDefault="00EA06DC" w:rsidP="00577E45">
            <w:pPr>
              <w:tabs>
                <w:tab w:val="left" w:pos="142"/>
              </w:tabs>
              <w:autoSpaceDE w:val="0"/>
              <w:autoSpaceDN w:val="0"/>
              <w:adjustRightInd w:val="0"/>
              <w:rPr>
                <w:bCs/>
              </w:rPr>
            </w:pPr>
            <w:r w:rsidRPr="00724B6F">
              <w:rPr>
                <w:bCs/>
              </w:rPr>
              <w:t>Способность делать объектом рефлексии собственный социальный опыт, использовать его при решении познавательных задач</w:t>
            </w:r>
          </w:p>
        </w:tc>
        <w:tc>
          <w:tcPr>
            <w:tcW w:w="1271" w:type="dxa"/>
            <w:shd w:val="clear" w:color="auto" w:fill="auto"/>
            <w:noWrap/>
            <w:vAlign w:val="center"/>
            <w:hideMark/>
          </w:tcPr>
          <w:p w:rsidR="00EA06DC" w:rsidRPr="00953D09" w:rsidRDefault="00EA06DC" w:rsidP="00C835DF">
            <w:pPr>
              <w:jc w:val="both"/>
              <w:rPr>
                <w:rFonts w:eastAsia="Times New Roman"/>
                <w:sz w:val="18"/>
                <w:szCs w:val="18"/>
              </w:rPr>
            </w:pPr>
            <w:r w:rsidRPr="00953D09">
              <w:rPr>
                <w:rFonts w:eastAsia="Times New Roman"/>
                <w:sz w:val="18"/>
                <w:szCs w:val="18"/>
              </w:rPr>
              <w:t>Базовый</w:t>
            </w:r>
          </w:p>
        </w:tc>
        <w:tc>
          <w:tcPr>
            <w:tcW w:w="892" w:type="dxa"/>
            <w:shd w:val="clear" w:color="auto" w:fill="auto"/>
            <w:noWrap/>
            <w:vAlign w:val="center"/>
            <w:hideMark/>
          </w:tcPr>
          <w:p w:rsidR="00EA06DC" w:rsidRPr="00953D09" w:rsidRDefault="00EA06DC" w:rsidP="00C835DF">
            <w:pPr>
              <w:jc w:val="both"/>
              <w:rPr>
                <w:rFonts w:eastAsia="Times New Roman"/>
                <w:sz w:val="18"/>
                <w:szCs w:val="18"/>
              </w:rPr>
            </w:pPr>
            <w:r w:rsidRPr="00953D09">
              <w:rPr>
                <w:rFonts w:eastAsia="Times New Roman"/>
                <w:sz w:val="18"/>
                <w:szCs w:val="18"/>
              </w:rPr>
              <w:t>37,30</w:t>
            </w:r>
          </w:p>
        </w:tc>
        <w:tc>
          <w:tcPr>
            <w:tcW w:w="906" w:type="dxa"/>
            <w:shd w:val="clear" w:color="auto" w:fill="auto"/>
            <w:noWrap/>
            <w:vAlign w:val="center"/>
            <w:hideMark/>
          </w:tcPr>
          <w:p w:rsidR="00EA06DC" w:rsidRPr="00953D09" w:rsidRDefault="00EA06DC" w:rsidP="00C835DF">
            <w:pPr>
              <w:jc w:val="both"/>
              <w:rPr>
                <w:rFonts w:eastAsia="Times New Roman"/>
                <w:sz w:val="18"/>
                <w:szCs w:val="18"/>
              </w:rPr>
            </w:pPr>
            <w:r w:rsidRPr="00953D09">
              <w:rPr>
                <w:rFonts w:eastAsia="Times New Roman"/>
                <w:sz w:val="18"/>
                <w:szCs w:val="18"/>
              </w:rPr>
              <w:t>10,51</w:t>
            </w:r>
          </w:p>
        </w:tc>
        <w:tc>
          <w:tcPr>
            <w:tcW w:w="1030" w:type="dxa"/>
            <w:shd w:val="clear" w:color="auto" w:fill="auto"/>
            <w:noWrap/>
            <w:vAlign w:val="center"/>
            <w:hideMark/>
          </w:tcPr>
          <w:p w:rsidR="00EA06DC" w:rsidRPr="00953D09" w:rsidRDefault="00EA06DC" w:rsidP="00C835DF">
            <w:pPr>
              <w:jc w:val="both"/>
              <w:rPr>
                <w:rFonts w:eastAsia="Times New Roman"/>
                <w:sz w:val="18"/>
                <w:szCs w:val="18"/>
              </w:rPr>
            </w:pPr>
            <w:r w:rsidRPr="00953D09">
              <w:rPr>
                <w:rFonts w:eastAsia="Times New Roman"/>
                <w:sz w:val="18"/>
                <w:szCs w:val="18"/>
              </w:rPr>
              <w:t>42,37</w:t>
            </w:r>
          </w:p>
        </w:tc>
        <w:tc>
          <w:tcPr>
            <w:tcW w:w="930" w:type="dxa"/>
            <w:shd w:val="clear" w:color="auto" w:fill="auto"/>
            <w:noWrap/>
            <w:vAlign w:val="center"/>
            <w:hideMark/>
          </w:tcPr>
          <w:p w:rsidR="00EA06DC" w:rsidRPr="00953D09" w:rsidRDefault="00EA06DC" w:rsidP="00C835DF">
            <w:pPr>
              <w:jc w:val="both"/>
              <w:rPr>
                <w:rFonts w:eastAsia="Times New Roman"/>
                <w:sz w:val="18"/>
                <w:szCs w:val="18"/>
              </w:rPr>
            </w:pPr>
            <w:r w:rsidRPr="00953D09">
              <w:rPr>
                <w:rFonts w:eastAsia="Times New Roman"/>
                <w:sz w:val="18"/>
                <w:szCs w:val="18"/>
              </w:rPr>
              <w:t>70,71</w:t>
            </w:r>
          </w:p>
        </w:tc>
        <w:tc>
          <w:tcPr>
            <w:tcW w:w="861" w:type="dxa"/>
            <w:shd w:val="clear" w:color="auto" w:fill="auto"/>
            <w:noWrap/>
            <w:vAlign w:val="center"/>
            <w:hideMark/>
          </w:tcPr>
          <w:p w:rsidR="00EA06DC" w:rsidRPr="00953D09" w:rsidRDefault="00EA06DC" w:rsidP="00C835DF">
            <w:pPr>
              <w:jc w:val="both"/>
              <w:rPr>
                <w:rFonts w:eastAsia="Times New Roman"/>
                <w:sz w:val="18"/>
                <w:szCs w:val="18"/>
              </w:rPr>
            </w:pPr>
            <w:r w:rsidRPr="00953D09">
              <w:rPr>
                <w:rFonts w:eastAsia="Times New Roman"/>
                <w:sz w:val="18"/>
                <w:szCs w:val="18"/>
              </w:rPr>
              <w:t>88,35</w:t>
            </w:r>
          </w:p>
        </w:tc>
      </w:tr>
      <w:tr w:rsidR="00953D09" w:rsidRPr="00953D09" w:rsidTr="009F78E0">
        <w:trPr>
          <w:trHeight w:val="315"/>
        </w:trPr>
        <w:tc>
          <w:tcPr>
            <w:tcW w:w="815"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24 24.1</w:t>
            </w:r>
          </w:p>
        </w:tc>
        <w:tc>
          <w:tcPr>
            <w:tcW w:w="8536" w:type="dxa"/>
            <w:shd w:val="clear" w:color="auto" w:fill="auto"/>
            <w:noWrap/>
            <w:vAlign w:val="center"/>
            <w:hideMark/>
          </w:tcPr>
          <w:p w:rsidR="00B771C2" w:rsidRPr="00724B6F" w:rsidRDefault="00B771C2" w:rsidP="00B771C2">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знаний об основах общественных наук:</w:t>
            </w:r>
          </w:p>
          <w:p w:rsidR="00B771C2" w:rsidRPr="00724B6F" w:rsidRDefault="00B771C2" w:rsidP="00B771C2">
            <w:pPr>
              <w:tabs>
                <w:tab w:val="left" w:pos="142"/>
              </w:tabs>
              <w:autoSpaceDE w:val="0"/>
              <w:autoSpaceDN w:val="0"/>
              <w:adjustRightInd w:val="0"/>
              <w:rPr>
                <w:bCs/>
              </w:rPr>
            </w:pPr>
            <w:proofErr w:type="gramStart"/>
            <w:r w:rsidRPr="00724B6F">
              <w:rPr>
                <w:bCs/>
              </w:rPr>
              <w:t xml:space="preserve">социальной психологии, экономике, социологии, политологии, правоведении и философии, их предмете и методах исследования, этапах и основных </w:t>
            </w:r>
            <w:r w:rsidRPr="00724B6F">
              <w:rPr>
                <w:bCs/>
              </w:rPr>
              <w:lastRenderedPageBreak/>
              <w:t>направлениях развития, о месте и роли отдельных научных дисциплин в социальном познании, о роли научного знания в постижении и преобразовании социальной действительности; о взаимосвязи общественных наук, необходимости комплексного подхода к изучению социальных явлений и процессов</w:t>
            </w:r>
            <w:proofErr w:type="gramEnd"/>
          </w:p>
          <w:p w:rsidR="00B771C2" w:rsidRPr="00724B6F" w:rsidRDefault="00B771C2" w:rsidP="00B771C2">
            <w:pPr>
              <w:tabs>
                <w:tab w:val="left" w:pos="142"/>
              </w:tabs>
              <w:autoSpaceDE w:val="0"/>
              <w:autoSpaceDN w:val="0"/>
              <w:adjustRightInd w:val="0"/>
              <w:rPr>
                <w:bCs/>
              </w:rPr>
            </w:pPr>
            <w:r w:rsidRPr="00724B6F">
              <w:rPr>
                <w:bCs/>
              </w:rPr>
              <w:t>Владение умениями составлять сложный и тезисный план развёрнутых ответов</w:t>
            </w:r>
          </w:p>
          <w:p w:rsidR="009F78E0" w:rsidRPr="00304186" w:rsidRDefault="00B771C2" w:rsidP="00304186">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w:t>
            </w:r>
            <w:r>
              <w:rPr>
                <w:bCs/>
              </w:rPr>
              <w:t xml:space="preserve"> </w:t>
            </w:r>
            <w:r w:rsidRPr="00724B6F">
              <w:rPr>
                <w:bCs/>
              </w:rPr>
              <w:t>и процессов</w:t>
            </w:r>
            <w:r>
              <w:t xml:space="preserve"> </w:t>
            </w:r>
            <w:r w:rsidRPr="00724B6F">
              <w:rPr>
                <w:bCs/>
              </w:rPr>
              <w:t>Раскрытие темы по существу</w:t>
            </w:r>
          </w:p>
        </w:tc>
        <w:tc>
          <w:tcPr>
            <w:tcW w:w="1271"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lastRenderedPageBreak/>
              <w:t>Высокий</w:t>
            </w:r>
          </w:p>
        </w:tc>
        <w:tc>
          <w:tcPr>
            <w:tcW w:w="892"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17,76</w:t>
            </w:r>
          </w:p>
        </w:tc>
        <w:tc>
          <w:tcPr>
            <w:tcW w:w="906"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2,65</w:t>
            </w:r>
          </w:p>
        </w:tc>
        <w:tc>
          <w:tcPr>
            <w:tcW w:w="1030"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15,52</w:t>
            </w:r>
          </w:p>
        </w:tc>
        <w:tc>
          <w:tcPr>
            <w:tcW w:w="930"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40,87</w:t>
            </w:r>
          </w:p>
        </w:tc>
        <w:tc>
          <w:tcPr>
            <w:tcW w:w="861"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81,53</w:t>
            </w:r>
          </w:p>
        </w:tc>
      </w:tr>
      <w:tr w:rsidR="00953D09" w:rsidRPr="00953D09" w:rsidTr="00B771C2">
        <w:trPr>
          <w:trHeight w:val="315"/>
        </w:trPr>
        <w:tc>
          <w:tcPr>
            <w:tcW w:w="815" w:type="dxa"/>
            <w:tcBorders>
              <w:bottom w:val="single" w:sz="4" w:space="0" w:color="auto"/>
            </w:tcBorders>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lastRenderedPageBreak/>
              <w:t>24 24.2</w:t>
            </w:r>
          </w:p>
        </w:tc>
        <w:tc>
          <w:tcPr>
            <w:tcW w:w="8536" w:type="dxa"/>
            <w:tcBorders>
              <w:bottom w:val="single" w:sz="4" w:space="0" w:color="auto"/>
            </w:tcBorders>
            <w:shd w:val="clear" w:color="auto" w:fill="auto"/>
            <w:noWrap/>
            <w:vAlign w:val="center"/>
            <w:hideMark/>
          </w:tcPr>
          <w:p w:rsidR="00B771C2" w:rsidRPr="00724B6F" w:rsidRDefault="00B771C2" w:rsidP="00B771C2">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знаний об основах общественных наук:</w:t>
            </w:r>
          </w:p>
          <w:p w:rsidR="00B771C2" w:rsidRPr="00724B6F" w:rsidRDefault="00B771C2" w:rsidP="00B771C2">
            <w:pPr>
              <w:tabs>
                <w:tab w:val="left" w:pos="142"/>
              </w:tabs>
              <w:autoSpaceDE w:val="0"/>
              <w:autoSpaceDN w:val="0"/>
              <w:adjustRightInd w:val="0"/>
              <w:rPr>
                <w:bCs/>
              </w:rPr>
            </w:pPr>
            <w:proofErr w:type="gramStart"/>
            <w:r w:rsidRPr="00724B6F">
              <w:rPr>
                <w:bCs/>
              </w:rPr>
              <w:t>социальной психологии, экономике, социологии, политологии, правоведении и философии, их предмете и методах исследования, этапах и основных направлениях развития, о месте и роли отдельных научных дисциплин в социальном познании, о роли научного знания в постижении и преобразовании социальной действительности; о взаимосвязи общественных наук, необходимости комплексного подхода к изучению социальных явлений и процессов</w:t>
            </w:r>
            <w:proofErr w:type="gramEnd"/>
          </w:p>
          <w:p w:rsidR="00B771C2" w:rsidRPr="00724B6F" w:rsidRDefault="00B771C2" w:rsidP="00B771C2">
            <w:pPr>
              <w:tabs>
                <w:tab w:val="left" w:pos="142"/>
              </w:tabs>
              <w:autoSpaceDE w:val="0"/>
              <w:autoSpaceDN w:val="0"/>
              <w:adjustRightInd w:val="0"/>
              <w:rPr>
                <w:bCs/>
              </w:rPr>
            </w:pPr>
            <w:r w:rsidRPr="00724B6F">
              <w:rPr>
                <w:bCs/>
              </w:rPr>
              <w:t>Владение умениями составлять сложный и тезисный план развёрнутых ответов</w:t>
            </w:r>
          </w:p>
          <w:p w:rsidR="00B771C2" w:rsidRDefault="00B771C2" w:rsidP="00B771C2">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w:t>
            </w:r>
            <w:r>
              <w:rPr>
                <w:bCs/>
              </w:rPr>
              <w:t xml:space="preserve"> </w:t>
            </w:r>
            <w:r w:rsidRPr="00724B6F">
              <w:rPr>
                <w:bCs/>
              </w:rPr>
              <w:t>и процессов</w:t>
            </w:r>
          </w:p>
          <w:p w:rsidR="009F78E0" w:rsidRPr="00953D09" w:rsidRDefault="00B771C2" w:rsidP="00B771C2">
            <w:pPr>
              <w:jc w:val="both"/>
              <w:rPr>
                <w:rFonts w:eastAsia="Times New Roman"/>
                <w:sz w:val="18"/>
                <w:szCs w:val="18"/>
              </w:rPr>
            </w:pPr>
            <w:r w:rsidRPr="00724B6F">
              <w:t>Корректность формулировок пунктов и подпунктов плана</w:t>
            </w:r>
          </w:p>
        </w:tc>
        <w:tc>
          <w:tcPr>
            <w:tcW w:w="1271"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Высокий</w:t>
            </w:r>
          </w:p>
        </w:tc>
        <w:tc>
          <w:tcPr>
            <w:tcW w:w="892"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6,62</w:t>
            </w:r>
          </w:p>
        </w:tc>
        <w:tc>
          <w:tcPr>
            <w:tcW w:w="906"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0,92</w:t>
            </w:r>
          </w:p>
        </w:tc>
        <w:tc>
          <w:tcPr>
            <w:tcW w:w="1030"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4,19</w:t>
            </w:r>
          </w:p>
        </w:tc>
        <w:tc>
          <w:tcPr>
            <w:tcW w:w="930"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15,15</w:t>
            </w:r>
          </w:p>
        </w:tc>
        <w:tc>
          <w:tcPr>
            <w:tcW w:w="861" w:type="dxa"/>
            <w:shd w:val="clear" w:color="auto" w:fill="auto"/>
            <w:noWrap/>
            <w:vAlign w:val="center"/>
            <w:hideMark/>
          </w:tcPr>
          <w:p w:rsidR="00093194" w:rsidRPr="00953D09" w:rsidRDefault="00093194" w:rsidP="00C835DF">
            <w:pPr>
              <w:jc w:val="both"/>
              <w:rPr>
                <w:rFonts w:eastAsia="Times New Roman"/>
                <w:sz w:val="18"/>
                <w:szCs w:val="18"/>
              </w:rPr>
            </w:pPr>
            <w:r w:rsidRPr="00953D09">
              <w:rPr>
                <w:rFonts w:eastAsia="Times New Roman"/>
                <w:sz w:val="18"/>
                <w:szCs w:val="18"/>
              </w:rPr>
              <w:t>49,40</w:t>
            </w:r>
          </w:p>
        </w:tc>
      </w:tr>
      <w:tr w:rsidR="00B771C2" w:rsidRPr="00953D09" w:rsidTr="00B771C2">
        <w:trPr>
          <w:trHeight w:val="3100"/>
        </w:trPr>
        <w:tc>
          <w:tcPr>
            <w:tcW w:w="8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lastRenderedPageBreak/>
              <w:t>25 25.1</w:t>
            </w:r>
          </w:p>
        </w:tc>
        <w:tc>
          <w:tcPr>
            <w:tcW w:w="85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771C2" w:rsidRPr="00724B6F" w:rsidRDefault="00B771C2" w:rsidP="00B771C2">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знаний об основах общественных наук.</w:t>
            </w:r>
          </w:p>
          <w:p w:rsidR="00B771C2" w:rsidRPr="00724B6F" w:rsidRDefault="00B771C2" w:rsidP="00B771C2">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знаний об обществе как целостной развивающейся системе в единстве и взаимодействии основных сфер и институтов</w:t>
            </w:r>
          </w:p>
          <w:p w:rsidR="00B771C2" w:rsidRPr="00724B6F" w:rsidRDefault="00B771C2" w:rsidP="00B771C2">
            <w:pPr>
              <w:tabs>
                <w:tab w:val="left" w:pos="142"/>
              </w:tabs>
              <w:autoSpaceDE w:val="0"/>
              <w:autoSpaceDN w:val="0"/>
              <w:adjustRightInd w:val="0"/>
              <w:rPr>
                <w:bCs/>
              </w:rPr>
            </w:pPr>
            <w:r w:rsidRPr="00724B6F">
              <w:rPr>
                <w:bCs/>
              </w:rPr>
              <w:t>Овладение элементами методологии социального познания; умение применять методы научного познания социальных процессов и явлений для принятия обоснованных решений в</w:t>
            </w:r>
            <w:r>
              <w:rPr>
                <w:bCs/>
              </w:rPr>
              <w:t xml:space="preserve"> </w:t>
            </w:r>
            <w:r w:rsidRPr="00724B6F">
              <w:rPr>
                <w:bCs/>
              </w:rPr>
              <w:t>различных областях жизнедеятельности, планирования и достижения познавательных и практических целей</w:t>
            </w:r>
          </w:p>
          <w:p w:rsidR="00B771C2" w:rsidRPr="00724B6F" w:rsidRDefault="00B771C2" w:rsidP="00B771C2">
            <w:pPr>
              <w:tabs>
                <w:tab w:val="left" w:pos="142"/>
              </w:tabs>
              <w:autoSpaceDE w:val="0"/>
              <w:autoSpaceDN w:val="0"/>
              <w:adjustRightInd w:val="0"/>
              <w:rPr>
                <w:bCs/>
              </w:rPr>
            </w:pPr>
            <w:r w:rsidRPr="00724B6F">
              <w:rPr>
                <w:bCs/>
              </w:rPr>
              <w:t>Владение умениями устанавливать, выявлять, объяснять причинно-следственные, функциональные, иерархические и другие связи социальных объектов</w:t>
            </w:r>
            <w:r>
              <w:rPr>
                <w:bCs/>
              </w:rPr>
              <w:t xml:space="preserve"> </w:t>
            </w:r>
            <w:r w:rsidRPr="00724B6F">
              <w:rPr>
                <w:bCs/>
              </w:rPr>
              <w:t>и процессов</w:t>
            </w:r>
          </w:p>
          <w:p w:rsidR="00B771C2" w:rsidRPr="00724B6F" w:rsidRDefault="00B771C2" w:rsidP="00B771C2">
            <w:pPr>
              <w:tabs>
                <w:tab w:val="left" w:pos="142"/>
              </w:tabs>
              <w:autoSpaceDE w:val="0"/>
              <w:autoSpaceDN w:val="0"/>
              <w:adjustRightInd w:val="0"/>
              <w:rPr>
                <w:bCs/>
              </w:rPr>
            </w:pPr>
            <w:r w:rsidRPr="00724B6F">
              <w:rPr>
                <w:bCs/>
              </w:rPr>
              <w:t xml:space="preserve">Умение при анализе социальных явлений соотносить различные теоретические подходы, делать выводы и обосновывать их </w:t>
            </w:r>
            <w:proofErr w:type="gramStart"/>
            <w:r w:rsidRPr="00724B6F">
              <w:rPr>
                <w:bCs/>
              </w:rPr>
              <w:t>на</w:t>
            </w:r>
            <w:proofErr w:type="gramEnd"/>
            <w:r w:rsidRPr="00724B6F">
              <w:rPr>
                <w:bCs/>
              </w:rPr>
              <w:t xml:space="preserve"> теоретическом и </w:t>
            </w:r>
            <w:proofErr w:type="spellStart"/>
            <w:r w:rsidRPr="00724B6F">
              <w:rPr>
                <w:bCs/>
              </w:rPr>
              <w:t>фактическо</w:t>
            </w:r>
            <w:proofErr w:type="spellEnd"/>
            <w:r w:rsidRPr="00724B6F">
              <w:rPr>
                <w:bCs/>
              </w:rPr>
              <w:t>-</w:t>
            </w:r>
          </w:p>
          <w:p w:rsidR="00B771C2" w:rsidRPr="00724B6F" w:rsidRDefault="00B771C2" w:rsidP="00B771C2">
            <w:pPr>
              <w:tabs>
                <w:tab w:val="left" w:pos="142"/>
              </w:tabs>
              <w:autoSpaceDE w:val="0"/>
              <w:autoSpaceDN w:val="0"/>
              <w:adjustRightInd w:val="0"/>
              <w:rPr>
                <w:bCs/>
              </w:rPr>
            </w:pPr>
            <w:proofErr w:type="gramStart"/>
            <w:r w:rsidRPr="00724B6F">
              <w:rPr>
                <w:bCs/>
              </w:rPr>
              <w:t>эмпирическом</w:t>
            </w:r>
            <w:proofErr w:type="gramEnd"/>
            <w:r w:rsidRPr="00724B6F">
              <w:rPr>
                <w:bCs/>
              </w:rPr>
              <w:t xml:space="preserve"> уровнях</w:t>
            </w:r>
          </w:p>
          <w:p w:rsidR="00B771C2" w:rsidRPr="00724B6F" w:rsidRDefault="00B771C2" w:rsidP="00B771C2">
            <w:pPr>
              <w:tabs>
                <w:tab w:val="left" w:pos="142"/>
              </w:tabs>
              <w:autoSpaceDE w:val="0"/>
              <w:autoSpaceDN w:val="0"/>
              <w:adjustRightInd w:val="0"/>
              <w:rPr>
                <w:bCs/>
              </w:rPr>
            </w:pPr>
            <w:r w:rsidRPr="00724B6F">
              <w:rPr>
                <w:bCs/>
              </w:rPr>
              <w:t>Владение умениями готовить письменные работы (развёрнутые ответы, сочинения) по социальной проблематике</w:t>
            </w:r>
          </w:p>
          <w:p w:rsidR="00B771C2" w:rsidRPr="00724B6F" w:rsidRDefault="00B771C2" w:rsidP="00B771C2">
            <w:pPr>
              <w:tabs>
                <w:tab w:val="left" w:pos="142"/>
              </w:tabs>
              <w:autoSpaceDE w:val="0"/>
              <w:autoSpaceDN w:val="0"/>
              <w:adjustRightInd w:val="0"/>
              <w:rPr>
                <w:bCs/>
              </w:rPr>
            </w:pPr>
            <w:r w:rsidRPr="00724B6F">
              <w:rPr>
                <w:bCs/>
              </w:rPr>
              <w:t>Способность делать объектом рефлексии собственный социальный опыт, использовать</w:t>
            </w:r>
            <w:r>
              <w:rPr>
                <w:bCs/>
              </w:rPr>
              <w:t xml:space="preserve"> </w:t>
            </w:r>
            <w:r w:rsidRPr="00724B6F">
              <w:rPr>
                <w:bCs/>
              </w:rPr>
              <w:t>его при решении познавательных задач</w:t>
            </w:r>
          </w:p>
          <w:p w:rsidR="00B771C2" w:rsidRPr="00724B6F" w:rsidRDefault="00B771C2" w:rsidP="00B771C2">
            <w:pPr>
              <w:tabs>
                <w:tab w:val="left" w:pos="142"/>
              </w:tabs>
              <w:autoSpaceDE w:val="0"/>
              <w:autoSpaceDN w:val="0"/>
              <w:adjustRightInd w:val="0"/>
              <w:rPr>
                <w:bCs/>
              </w:rPr>
            </w:pPr>
            <w:r w:rsidRPr="00724B6F">
              <w:rPr>
                <w:bCs/>
              </w:rPr>
              <w:t>Владение умениями формулировать на основе приобретённых социально-гуманитарных знаний собственные суждения</w:t>
            </w:r>
          </w:p>
          <w:p w:rsidR="00B771C2" w:rsidRPr="00724B6F" w:rsidRDefault="00B771C2" w:rsidP="00B771C2">
            <w:pPr>
              <w:tabs>
                <w:tab w:val="left" w:pos="142"/>
              </w:tabs>
              <w:autoSpaceDE w:val="0"/>
              <w:autoSpaceDN w:val="0"/>
              <w:adjustRightInd w:val="0"/>
              <w:rPr>
                <w:bCs/>
              </w:rPr>
            </w:pPr>
            <w:r w:rsidRPr="00724B6F">
              <w:rPr>
                <w:bCs/>
              </w:rPr>
              <w:t>и аргументы по определенным проблемам социальных процессов и явлений на основе предложенных критериев</w:t>
            </w:r>
          </w:p>
          <w:p w:rsidR="00B771C2" w:rsidRPr="00724B6F" w:rsidRDefault="00B771C2" w:rsidP="00B771C2">
            <w:pPr>
              <w:tabs>
                <w:tab w:val="left" w:pos="142"/>
              </w:tabs>
              <w:autoSpaceDE w:val="0"/>
              <w:autoSpaceDN w:val="0"/>
              <w:adjustRightInd w:val="0"/>
              <w:rPr>
                <w:bCs/>
              </w:rPr>
            </w:pPr>
            <w:r w:rsidRPr="00724B6F">
              <w:rPr>
                <w:bCs/>
              </w:rPr>
              <w:t>Умение характеризовать российские духовно-нравственные ценности / Использование обществоведческих знаний для взаимодействия с представителями других</w:t>
            </w:r>
            <w:r>
              <w:rPr>
                <w:bCs/>
              </w:rPr>
              <w:t xml:space="preserve"> </w:t>
            </w:r>
            <w:r w:rsidRPr="00724B6F">
              <w:rPr>
                <w:bCs/>
              </w:rPr>
              <w:t>национальностей и культур в целях успешного выполнения типичных социальных ролей, реализации прав и осознанного выполнения обязанностей гражданина Российской Федерации /</w:t>
            </w:r>
          </w:p>
          <w:p w:rsidR="00B771C2" w:rsidRPr="00724B6F" w:rsidRDefault="00B771C2" w:rsidP="00B771C2">
            <w:pPr>
              <w:tabs>
                <w:tab w:val="left" w:pos="142"/>
              </w:tabs>
              <w:autoSpaceDE w:val="0"/>
              <w:autoSpaceDN w:val="0"/>
              <w:adjustRightInd w:val="0"/>
              <w:rPr>
                <w:bCs/>
              </w:rPr>
            </w:pPr>
            <w:r w:rsidRPr="00724B6F">
              <w:rPr>
                <w:bCs/>
              </w:rPr>
              <w:t>Готовность применять знания о финансах и бюджетном регулировании /</w:t>
            </w:r>
          </w:p>
          <w:p w:rsidR="00B771C2" w:rsidRPr="00724B6F" w:rsidRDefault="00B771C2" w:rsidP="00B771C2">
            <w:pPr>
              <w:tabs>
                <w:tab w:val="left" w:pos="142"/>
              </w:tabs>
              <w:autoSpaceDE w:val="0"/>
              <w:autoSpaceDN w:val="0"/>
              <w:adjustRightInd w:val="0"/>
              <w:rPr>
                <w:bCs/>
              </w:rPr>
            </w:pPr>
            <w:proofErr w:type="spellStart"/>
            <w:r w:rsidRPr="00724B6F">
              <w:rPr>
                <w:bCs/>
              </w:rPr>
              <w:t>Сформированность</w:t>
            </w:r>
            <w:proofErr w:type="spellEnd"/>
            <w:r w:rsidRPr="00724B6F">
              <w:rPr>
                <w:bCs/>
              </w:rPr>
              <w:t xml:space="preserve"> навыков</w:t>
            </w:r>
          </w:p>
          <w:p w:rsidR="00B771C2" w:rsidRPr="00724B6F" w:rsidRDefault="00B771C2" w:rsidP="00B771C2">
            <w:pPr>
              <w:tabs>
                <w:tab w:val="left" w:pos="142"/>
              </w:tabs>
              <w:autoSpaceDE w:val="0"/>
              <w:autoSpaceDN w:val="0"/>
              <w:adjustRightInd w:val="0"/>
              <w:rPr>
                <w:bCs/>
              </w:rPr>
            </w:pPr>
            <w:r w:rsidRPr="00724B6F">
              <w:rPr>
                <w:bCs/>
              </w:rPr>
              <w:t>оценивания социальной информации /</w:t>
            </w:r>
          </w:p>
          <w:p w:rsidR="00B771C2" w:rsidRPr="00953D09" w:rsidRDefault="00B771C2" w:rsidP="00B771C2">
            <w:pPr>
              <w:jc w:val="both"/>
              <w:rPr>
                <w:rFonts w:eastAsia="Times New Roman"/>
                <w:sz w:val="18"/>
                <w:szCs w:val="18"/>
              </w:rPr>
            </w:pPr>
            <w:r w:rsidRPr="00724B6F">
              <w:rPr>
                <w:bCs/>
              </w:rPr>
              <w:t>Владение умением самостоятельно оценивать и принимать решения</w:t>
            </w:r>
          </w:p>
        </w:tc>
        <w:tc>
          <w:tcPr>
            <w:tcW w:w="1271" w:type="dxa"/>
            <w:tcBorders>
              <w:left w:val="single" w:sz="4" w:space="0" w:color="auto"/>
            </w:tcBorders>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Высокий</w:t>
            </w:r>
          </w:p>
        </w:tc>
        <w:tc>
          <w:tcPr>
            <w:tcW w:w="892"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21,44</w:t>
            </w:r>
          </w:p>
        </w:tc>
        <w:tc>
          <w:tcPr>
            <w:tcW w:w="906"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4,72</w:t>
            </w:r>
          </w:p>
        </w:tc>
        <w:tc>
          <w:tcPr>
            <w:tcW w:w="1030"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19,09</w:t>
            </w:r>
          </w:p>
        </w:tc>
        <w:tc>
          <w:tcPr>
            <w:tcW w:w="930"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48,14</w:t>
            </w:r>
          </w:p>
        </w:tc>
        <w:tc>
          <w:tcPr>
            <w:tcW w:w="861"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84,94</w:t>
            </w:r>
          </w:p>
        </w:tc>
      </w:tr>
      <w:tr w:rsidR="00B771C2" w:rsidRPr="00953D09" w:rsidTr="00B771C2">
        <w:trPr>
          <w:trHeight w:val="3391"/>
        </w:trPr>
        <w:tc>
          <w:tcPr>
            <w:tcW w:w="8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25 25.2</w:t>
            </w:r>
          </w:p>
        </w:tc>
        <w:tc>
          <w:tcPr>
            <w:tcW w:w="8536" w:type="dxa"/>
            <w:vMerge/>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771C2" w:rsidRPr="00953D09" w:rsidRDefault="00B771C2" w:rsidP="006A5E3C">
            <w:pPr>
              <w:jc w:val="both"/>
              <w:rPr>
                <w:rFonts w:eastAsia="Times New Roman"/>
                <w:sz w:val="18"/>
                <w:szCs w:val="18"/>
              </w:rPr>
            </w:pPr>
          </w:p>
        </w:tc>
        <w:tc>
          <w:tcPr>
            <w:tcW w:w="1271" w:type="dxa"/>
            <w:tcBorders>
              <w:left w:val="single" w:sz="4" w:space="0" w:color="auto"/>
            </w:tcBorders>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Высокий</w:t>
            </w:r>
          </w:p>
        </w:tc>
        <w:tc>
          <w:tcPr>
            <w:tcW w:w="892"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16,70</w:t>
            </w:r>
          </w:p>
        </w:tc>
        <w:tc>
          <w:tcPr>
            <w:tcW w:w="906"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2,42</w:t>
            </w:r>
          </w:p>
        </w:tc>
        <w:tc>
          <w:tcPr>
            <w:tcW w:w="1030"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13,33</w:t>
            </w:r>
          </w:p>
        </w:tc>
        <w:tc>
          <w:tcPr>
            <w:tcW w:w="930"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40,56</w:t>
            </w:r>
          </w:p>
        </w:tc>
        <w:tc>
          <w:tcPr>
            <w:tcW w:w="861"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80,72</w:t>
            </w:r>
          </w:p>
        </w:tc>
      </w:tr>
      <w:tr w:rsidR="00B771C2" w:rsidRPr="00953D09" w:rsidTr="00B771C2">
        <w:trPr>
          <w:trHeight w:val="315"/>
        </w:trPr>
        <w:tc>
          <w:tcPr>
            <w:tcW w:w="815" w:type="dxa"/>
            <w:tcBorders>
              <w:top w:val="single" w:sz="4" w:space="0" w:color="auto"/>
            </w:tcBorders>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25 25.3</w:t>
            </w:r>
          </w:p>
        </w:tc>
        <w:tc>
          <w:tcPr>
            <w:tcW w:w="8536" w:type="dxa"/>
            <w:vMerge/>
            <w:tcBorders>
              <w:top w:val="single" w:sz="4" w:space="0" w:color="auto"/>
            </w:tcBorders>
            <w:shd w:val="clear" w:color="auto" w:fill="auto"/>
            <w:noWrap/>
            <w:vAlign w:val="center"/>
            <w:hideMark/>
          </w:tcPr>
          <w:p w:rsidR="00B771C2" w:rsidRPr="00953D09" w:rsidRDefault="00B771C2" w:rsidP="006A5E3C">
            <w:pPr>
              <w:jc w:val="both"/>
              <w:rPr>
                <w:rFonts w:eastAsia="Times New Roman"/>
                <w:sz w:val="18"/>
                <w:szCs w:val="18"/>
              </w:rPr>
            </w:pPr>
          </w:p>
        </w:tc>
        <w:tc>
          <w:tcPr>
            <w:tcW w:w="1271"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Высокий</w:t>
            </w:r>
          </w:p>
        </w:tc>
        <w:tc>
          <w:tcPr>
            <w:tcW w:w="892"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9,23</w:t>
            </w:r>
          </w:p>
        </w:tc>
        <w:tc>
          <w:tcPr>
            <w:tcW w:w="906"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0,46</w:t>
            </w:r>
          </w:p>
        </w:tc>
        <w:tc>
          <w:tcPr>
            <w:tcW w:w="1030"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4,91</w:t>
            </w:r>
          </w:p>
        </w:tc>
        <w:tc>
          <w:tcPr>
            <w:tcW w:w="930"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24,86</w:t>
            </w:r>
          </w:p>
        </w:tc>
        <w:tc>
          <w:tcPr>
            <w:tcW w:w="861" w:type="dxa"/>
            <w:shd w:val="clear" w:color="auto" w:fill="auto"/>
            <w:noWrap/>
            <w:vAlign w:val="center"/>
            <w:hideMark/>
          </w:tcPr>
          <w:p w:rsidR="00B771C2" w:rsidRPr="00953D09" w:rsidRDefault="00B771C2" w:rsidP="00C835DF">
            <w:pPr>
              <w:jc w:val="both"/>
              <w:rPr>
                <w:rFonts w:eastAsia="Times New Roman"/>
                <w:sz w:val="18"/>
                <w:szCs w:val="18"/>
              </w:rPr>
            </w:pPr>
            <w:r w:rsidRPr="00953D09">
              <w:rPr>
                <w:rFonts w:eastAsia="Times New Roman"/>
                <w:sz w:val="18"/>
                <w:szCs w:val="18"/>
              </w:rPr>
              <w:t>68,67</w:t>
            </w:r>
          </w:p>
        </w:tc>
      </w:tr>
    </w:tbl>
    <w:p w:rsidR="00093194" w:rsidRDefault="00093194" w:rsidP="00C835DF">
      <w:pPr>
        <w:ind w:firstLine="567"/>
        <w:contextualSpacing/>
        <w:jc w:val="both"/>
        <w:rPr>
          <w:i/>
          <w:iCs/>
        </w:rPr>
      </w:pPr>
    </w:p>
    <w:p w:rsidR="00304186" w:rsidRDefault="00304186" w:rsidP="0003199A">
      <w:pPr>
        <w:ind w:firstLine="567"/>
        <w:contextualSpacing/>
        <w:jc w:val="center"/>
        <w:rPr>
          <w:b/>
          <w:iCs/>
        </w:rPr>
      </w:pPr>
    </w:p>
    <w:p w:rsidR="00B771C2" w:rsidRPr="0003199A" w:rsidRDefault="0003199A" w:rsidP="0003199A">
      <w:pPr>
        <w:ind w:firstLine="567"/>
        <w:contextualSpacing/>
        <w:jc w:val="center"/>
        <w:rPr>
          <w:b/>
          <w:iCs/>
        </w:rPr>
      </w:pPr>
      <w:r w:rsidRPr="0003199A">
        <w:rPr>
          <w:b/>
          <w:iCs/>
        </w:rPr>
        <w:lastRenderedPageBreak/>
        <w:t>Средний процент выполнения задания по Забайкальскому краю в сравнении за 2 года</w:t>
      </w:r>
    </w:p>
    <w:p w:rsidR="0003199A" w:rsidRDefault="0003199A" w:rsidP="00C835DF">
      <w:pPr>
        <w:ind w:firstLine="567"/>
        <w:contextualSpacing/>
        <w:jc w:val="both"/>
        <w:rPr>
          <w:i/>
          <w:iCs/>
        </w:rPr>
      </w:pPr>
    </w:p>
    <w:p w:rsidR="0003199A" w:rsidRDefault="0003199A" w:rsidP="0003199A">
      <w:pPr>
        <w:contextualSpacing/>
        <w:jc w:val="both"/>
        <w:rPr>
          <w:i/>
          <w:iCs/>
        </w:rPr>
      </w:pPr>
      <w:r w:rsidRPr="0003199A">
        <w:rPr>
          <w:i/>
          <w:iCs/>
          <w:noProof/>
        </w:rPr>
        <w:drawing>
          <wp:inline distT="0" distB="0" distL="0" distR="0">
            <wp:extent cx="9721215" cy="3744686"/>
            <wp:effectExtent l="19050" t="0" r="13335" b="8164"/>
            <wp:docPr id="12"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18052E" w:rsidRDefault="0018052E" w:rsidP="0018052E">
      <w:pPr>
        <w:contextualSpacing/>
        <w:jc w:val="center"/>
        <w:rPr>
          <w:b/>
        </w:rPr>
      </w:pPr>
      <w:r w:rsidRPr="0018052E">
        <w:rPr>
          <w:b/>
        </w:rPr>
        <w:t xml:space="preserve">Процент участников экзамена в Забайкальском крае, получивших </w:t>
      </w:r>
      <w:r>
        <w:rPr>
          <w:b/>
        </w:rPr>
        <w:t>средний</w:t>
      </w:r>
      <w:r w:rsidRPr="0018052E">
        <w:rPr>
          <w:b/>
        </w:rPr>
        <w:t xml:space="preserve"> балл за выполнения задания в группах участников экзамена с разными уровнями подготовки</w:t>
      </w:r>
    </w:p>
    <w:p w:rsidR="0018052E" w:rsidRPr="0018052E" w:rsidRDefault="0018052E" w:rsidP="0018052E">
      <w:pPr>
        <w:contextualSpacing/>
        <w:jc w:val="center"/>
        <w:rPr>
          <w:b/>
          <w:i/>
          <w:iCs/>
        </w:rPr>
      </w:pPr>
    </w:p>
    <w:p w:rsidR="00577E45" w:rsidRDefault="00577E45" w:rsidP="00577E45">
      <w:pPr>
        <w:contextualSpacing/>
        <w:jc w:val="both"/>
        <w:rPr>
          <w:i/>
          <w:iCs/>
        </w:rPr>
      </w:pPr>
      <w:r w:rsidRPr="00577E45">
        <w:rPr>
          <w:i/>
          <w:iCs/>
          <w:noProof/>
        </w:rPr>
        <w:lastRenderedPageBreak/>
        <w:drawing>
          <wp:inline distT="0" distB="0" distL="0" distR="0">
            <wp:extent cx="9664700" cy="5400675"/>
            <wp:effectExtent l="19050" t="0" r="12700" b="0"/>
            <wp:docPr id="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577E45" w:rsidRDefault="00577E45" w:rsidP="00577E45">
      <w:pPr>
        <w:contextualSpacing/>
        <w:jc w:val="both"/>
        <w:rPr>
          <w:i/>
          <w:iCs/>
        </w:rPr>
      </w:pPr>
    </w:p>
    <w:p w:rsidR="00577E45" w:rsidRDefault="00577E45" w:rsidP="00577E45">
      <w:pPr>
        <w:contextualSpacing/>
        <w:jc w:val="both"/>
        <w:rPr>
          <w:i/>
          <w:iCs/>
        </w:rPr>
      </w:pPr>
    </w:p>
    <w:p w:rsidR="002102C5" w:rsidRDefault="00093194" w:rsidP="00093194">
      <w:pPr>
        <w:ind w:firstLine="567"/>
        <w:contextualSpacing/>
        <w:jc w:val="right"/>
        <w:rPr>
          <w:i/>
          <w:iCs/>
        </w:rPr>
      </w:pPr>
      <w:r>
        <w:rPr>
          <w:i/>
          <w:iCs/>
        </w:rPr>
        <w:t>Таблица 2-14</w:t>
      </w:r>
    </w:p>
    <w:p w:rsidR="00953D09" w:rsidRDefault="00953D09" w:rsidP="00093194">
      <w:pPr>
        <w:ind w:firstLine="567"/>
        <w:contextualSpacing/>
        <w:jc w:val="right"/>
        <w:rPr>
          <w:i/>
          <w:iCs/>
        </w:rPr>
      </w:pPr>
    </w:p>
    <w:tbl>
      <w:tblPr>
        <w:tblW w:w="15163" w:type="dxa"/>
        <w:tblInd w:w="113" w:type="dxa"/>
        <w:tblLook w:val="04A0"/>
      </w:tblPr>
      <w:tblGrid>
        <w:gridCol w:w="1496"/>
        <w:gridCol w:w="1444"/>
        <w:gridCol w:w="2674"/>
        <w:gridCol w:w="3957"/>
        <w:gridCol w:w="2700"/>
        <w:gridCol w:w="2892"/>
      </w:tblGrid>
      <w:tr w:rsidR="00953D09" w:rsidRPr="00093194" w:rsidTr="000553B5">
        <w:trPr>
          <w:trHeight w:val="300"/>
        </w:trPr>
        <w:tc>
          <w:tcPr>
            <w:tcW w:w="149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3D09" w:rsidRPr="002D1DE1" w:rsidRDefault="00953D09" w:rsidP="00976682">
            <w:pPr>
              <w:autoSpaceDE w:val="0"/>
              <w:autoSpaceDN w:val="0"/>
              <w:adjustRightInd w:val="0"/>
              <w:jc w:val="center"/>
              <w:rPr>
                <w:sz w:val="16"/>
                <w:szCs w:val="16"/>
              </w:rPr>
            </w:pPr>
            <w:r w:rsidRPr="002D1DE1">
              <w:rPr>
                <w:bCs/>
                <w:sz w:val="16"/>
                <w:szCs w:val="16"/>
              </w:rPr>
              <w:lastRenderedPageBreak/>
              <w:t xml:space="preserve">Номер задания / критерия оценивания </w:t>
            </w:r>
            <w:proofErr w:type="gramStart"/>
            <w:r w:rsidRPr="002D1DE1">
              <w:rPr>
                <w:bCs/>
                <w:sz w:val="16"/>
                <w:szCs w:val="16"/>
              </w:rPr>
              <w:t>в</w:t>
            </w:r>
            <w:proofErr w:type="gramEnd"/>
            <w:r w:rsidRPr="002D1DE1">
              <w:rPr>
                <w:bCs/>
                <w:sz w:val="16"/>
                <w:szCs w:val="16"/>
              </w:rPr>
              <w:t xml:space="preserve"> КИМ</w:t>
            </w:r>
          </w:p>
        </w:tc>
        <w:tc>
          <w:tcPr>
            <w:tcW w:w="144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53D09" w:rsidRPr="002D1DE1" w:rsidRDefault="00953D09" w:rsidP="00976682">
            <w:pPr>
              <w:autoSpaceDE w:val="0"/>
              <w:autoSpaceDN w:val="0"/>
              <w:adjustRightInd w:val="0"/>
              <w:jc w:val="center"/>
              <w:rPr>
                <w:sz w:val="16"/>
                <w:szCs w:val="16"/>
              </w:rPr>
            </w:pPr>
            <w:r w:rsidRPr="002D1DE1">
              <w:rPr>
                <w:bCs/>
                <w:sz w:val="16"/>
                <w:szCs w:val="16"/>
              </w:rPr>
              <w:t>Количество полученных первичных баллов</w:t>
            </w:r>
          </w:p>
        </w:tc>
        <w:tc>
          <w:tcPr>
            <w:tcW w:w="12223" w:type="dxa"/>
            <w:gridSpan w:val="4"/>
            <w:tcBorders>
              <w:top w:val="single" w:sz="4" w:space="0" w:color="auto"/>
              <w:left w:val="nil"/>
              <w:bottom w:val="single" w:sz="4" w:space="0" w:color="auto"/>
              <w:right w:val="single" w:sz="4" w:space="0" w:color="auto"/>
            </w:tcBorders>
            <w:shd w:val="clear" w:color="auto" w:fill="auto"/>
            <w:noWrap/>
            <w:hideMark/>
          </w:tcPr>
          <w:p w:rsidR="00953D09" w:rsidRPr="002D1DE1" w:rsidRDefault="00953D09" w:rsidP="00976682">
            <w:pPr>
              <w:jc w:val="center"/>
              <w:rPr>
                <w:bCs/>
                <w:sz w:val="16"/>
                <w:szCs w:val="16"/>
              </w:rPr>
            </w:pPr>
            <w:r w:rsidRPr="002D1DE1">
              <w:rPr>
                <w:sz w:val="16"/>
                <w:szCs w:val="16"/>
              </w:rPr>
              <w:t>Процент участников экзамена в Забайкальском крае, получивших соответствующий первичный балл за выполнения задания в группах участников экзамена с разными уровнями подготовки</w:t>
            </w:r>
          </w:p>
        </w:tc>
      </w:tr>
      <w:tr w:rsidR="00953D09" w:rsidRPr="00093194" w:rsidTr="000553B5">
        <w:trPr>
          <w:trHeight w:val="300"/>
        </w:trPr>
        <w:tc>
          <w:tcPr>
            <w:tcW w:w="1496" w:type="dxa"/>
            <w:vMerge/>
            <w:tcBorders>
              <w:top w:val="single" w:sz="4" w:space="0" w:color="auto"/>
              <w:left w:val="single" w:sz="4" w:space="0" w:color="auto"/>
              <w:bottom w:val="single" w:sz="4" w:space="0" w:color="auto"/>
              <w:right w:val="single" w:sz="4" w:space="0" w:color="auto"/>
            </w:tcBorders>
            <w:vAlign w:val="center"/>
            <w:hideMark/>
          </w:tcPr>
          <w:p w:rsidR="00953D09" w:rsidRPr="00093194" w:rsidRDefault="00953D09" w:rsidP="00093194">
            <w:pPr>
              <w:rPr>
                <w:rFonts w:eastAsia="Times New Roman"/>
                <w:b/>
                <w:bCs/>
                <w:sz w:val="22"/>
                <w:szCs w:val="22"/>
              </w:rPr>
            </w:pPr>
          </w:p>
        </w:tc>
        <w:tc>
          <w:tcPr>
            <w:tcW w:w="1444" w:type="dxa"/>
            <w:vMerge/>
            <w:tcBorders>
              <w:top w:val="single" w:sz="4" w:space="0" w:color="auto"/>
              <w:left w:val="single" w:sz="4" w:space="0" w:color="auto"/>
              <w:bottom w:val="single" w:sz="4" w:space="0" w:color="auto"/>
              <w:right w:val="single" w:sz="4" w:space="0" w:color="auto"/>
            </w:tcBorders>
            <w:vAlign w:val="center"/>
            <w:hideMark/>
          </w:tcPr>
          <w:p w:rsidR="00953D09" w:rsidRPr="00093194" w:rsidRDefault="00953D09" w:rsidP="00093194">
            <w:pPr>
              <w:rPr>
                <w:rFonts w:eastAsia="Times New Roman"/>
                <w:b/>
                <w:bCs/>
                <w:sz w:val="22"/>
                <w:szCs w:val="22"/>
              </w:rPr>
            </w:pPr>
          </w:p>
        </w:tc>
        <w:tc>
          <w:tcPr>
            <w:tcW w:w="2674" w:type="dxa"/>
            <w:tcBorders>
              <w:top w:val="nil"/>
              <w:left w:val="nil"/>
              <w:bottom w:val="single" w:sz="4" w:space="0" w:color="auto"/>
              <w:right w:val="single" w:sz="4" w:space="0" w:color="auto"/>
            </w:tcBorders>
            <w:shd w:val="clear" w:color="auto" w:fill="auto"/>
            <w:noWrap/>
            <w:hideMark/>
          </w:tcPr>
          <w:p w:rsidR="00953D09" w:rsidRPr="00093194" w:rsidRDefault="00953D09" w:rsidP="00093194">
            <w:pPr>
              <w:jc w:val="center"/>
              <w:rPr>
                <w:rFonts w:eastAsia="Times New Roman"/>
                <w:b/>
                <w:bCs/>
                <w:sz w:val="22"/>
                <w:szCs w:val="22"/>
              </w:rPr>
            </w:pPr>
            <w:r w:rsidRPr="002D1DE1">
              <w:rPr>
                <w:bCs/>
                <w:sz w:val="16"/>
                <w:szCs w:val="16"/>
              </w:rPr>
              <w:t xml:space="preserve">в группе не </w:t>
            </w:r>
            <w:proofErr w:type="gramStart"/>
            <w:r w:rsidRPr="002D1DE1">
              <w:rPr>
                <w:bCs/>
                <w:sz w:val="16"/>
                <w:szCs w:val="16"/>
              </w:rPr>
              <w:t>преодолевших</w:t>
            </w:r>
            <w:proofErr w:type="gramEnd"/>
            <w:r w:rsidRPr="002D1DE1">
              <w:rPr>
                <w:bCs/>
                <w:sz w:val="16"/>
                <w:szCs w:val="16"/>
              </w:rPr>
              <w:t xml:space="preserve"> </w:t>
            </w:r>
            <w:r w:rsidRPr="002D1DE1">
              <w:rPr>
                <w:bCs/>
                <w:sz w:val="16"/>
                <w:szCs w:val="16"/>
                <w:lang w:val="en-US"/>
              </w:rPr>
              <w:t>min</w:t>
            </w:r>
            <w:r w:rsidRPr="002D1DE1">
              <w:rPr>
                <w:bCs/>
                <w:sz w:val="16"/>
                <w:szCs w:val="16"/>
              </w:rPr>
              <w:t xml:space="preserve"> балл, </w:t>
            </w:r>
          </w:p>
        </w:tc>
        <w:tc>
          <w:tcPr>
            <w:tcW w:w="3957" w:type="dxa"/>
            <w:tcBorders>
              <w:top w:val="nil"/>
              <w:left w:val="nil"/>
              <w:bottom w:val="single" w:sz="4" w:space="0" w:color="auto"/>
              <w:right w:val="single" w:sz="4" w:space="0" w:color="auto"/>
            </w:tcBorders>
            <w:shd w:val="clear" w:color="auto" w:fill="auto"/>
            <w:noWrap/>
            <w:vAlign w:val="center"/>
            <w:hideMark/>
          </w:tcPr>
          <w:p w:rsidR="00953D09" w:rsidRPr="002D1DE1" w:rsidRDefault="00953D09" w:rsidP="00976682">
            <w:pPr>
              <w:autoSpaceDE w:val="0"/>
              <w:autoSpaceDN w:val="0"/>
              <w:adjustRightInd w:val="0"/>
              <w:jc w:val="center"/>
              <w:rPr>
                <w:bCs/>
                <w:sz w:val="16"/>
                <w:szCs w:val="16"/>
              </w:rPr>
            </w:pPr>
            <w:r w:rsidRPr="002D1DE1">
              <w:rPr>
                <w:bCs/>
                <w:sz w:val="16"/>
                <w:szCs w:val="16"/>
              </w:rPr>
              <w:t xml:space="preserve">в группе от </w:t>
            </w:r>
            <w:r w:rsidRPr="002D1DE1">
              <w:rPr>
                <w:bCs/>
                <w:sz w:val="16"/>
                <w:szCs w:val="16"/>
                <w:lang w:val="en-US"/>
              </w:rPr>
              <w:t>min</w:t>
            </w:r>
            <w:r w:rsidRPr="002D1DE1">
              <w:rPr>
                <w:bCs/>
                <w:sz w:val="16"/>
                <w:szCs w:val="16"/>
              </w:rPr>
              <w:t xml:space="preserve"> до 60 </w:t>
            </w:r>
            <w:proofErr w:type="gramStart"/>
            <w:r w:rsidRPr="002D1DE1">
              <w:rPr>
                <w:bCs/>
                <w:sz w:val="16"/>
                <w:szCs w:val="16"/>
              </w:rPr>
              <w:t>т.б</w:t>
            </w:r>
            <w:proofErr w:type="gramEnd"/>
            <w:r w:rsidRPr="002D1DE1">
              <w:rPr>
                <w:bCs/>
                <w:sz w:val="16"/>
                <w:szCs w:val="16"/>
              </w:rPr>
              <w:t xml:space="preserve">., </w:t>
            </w:r>
          </w:p>
        </w:tc>
        <w:tc>
          <w:tcPr>
            <w:tcW w:w="2700" w:type="dxa"/>
            <w:tcBorders>
              <w:top w:val="nil"/>
              <w:left w:val="nil"/>
              <w:bottom w:val="single" w:sz="4" w:space="0" w:color="auto"/>
              <w:right w:val="single" w:sz="4" w:space="0" w:color="auto"/>
            </w:tcBorders>
            <w:shd w:val="clear" w:color="auto" w:fill="auto"/>
            <w:noWrap/>
            <w:vAlign w:val="center"/>
            <w:hideMark/>
          </w:tcPr>
          <w:p w:rsidR="00953D09" w:rsidRPr="002D1DE1" w:rsidRDefault="00953D09" w:rsidP="00976682">
            <w:pPr>
              <w:autoSpaceDE w:val="0"/>
              <w:autoSpaceDN w:val="0"/>
              <w:adjustRightInd w:val="0"/>
              <w:jc w:val="center"/>
              <w:rPr>
                <w:bCs/>
                <w:sz w:val="16"/>
                <w:szCs w:val="16"/>
              </w:rPr>
            </w:pPr>
            <w:r w:rsidRPr="002D1DE1">
              <w:rPr>
                <w:bCs/>
                <w:sz w:val="16"/>
                <w:szCs w:val="16"/>
              </w:rPr>
              <w:t xml:space="preserve">в группе от 61 до 80 </w:t>
            </w:r>
            <w:proofErr w:type="gramStart"/>
            <w:r w:rsidRPr="002D1DE1">
              <w:rPr>
                <w:bCs/>
                <w:sz w:val="16"/>
                <w:szCs w:val="16"/>
              </w:rPr>
              <w:t>т.б</w:t>
            </w:r>
            <w:proofErr w:type="gramEnd"/>
            <w:r w:rsidRPr="002D1DE1">
              <w:rPr>
                <w:bCs/>
                <w:sz w:val="16"/>
                <w:szCs w:val="16"/>
              </w:rPr>
              <w:t xml:space="preserve">., </w:t>
            </w:r>
          </w:p>
        </w:tc>
        <w:tc>
          <w:tcPr>
            <w:tcW w:w="2892" w:type="dxa"/>
            <w:tcBorders>
              <w:top w:val="nil"/>
              <w:left w:val="nil"/>
              <w:bottom w:val="single" w:sz="4" w:space="0" w:color="auto"/>
              <w:right w:val="single" w:sz="4" w:space="0" w:color="auto"/>
            </w:tcBorders>
            <w:shd w:val="clear" w:color="auto" w:fill="auto"/>
            <w:noWrap/>
            <w:vAlign w:val="center"/>
            <w:hideMark/>
          </w:tcPr>
          <w:p w:rsidR="00953D09" w:rsidRPr="002D1DE1" w:rsidRDefault="00953D09" w:rsidP="00976682">
            <w:pPr>
              <w:autoSpaceDE w:val="0"/>
              <w:autoSpaceDN w:val="0"/>
              <w:adjustRightInd w:val="0"/>
              <w:jc w:val="center"/>
              <w:rPr>
                <w:bCs/>
                <w:sz w:val="16"/>
                <w:szCs w:val="16"/>
              </w:rPr>
            </w:pPr>
            <w:r w:rsidRPr="002D1DE1">
              <w:rPr>
                <w:bCs/>
                <w:sz w:val="16"/>
                <w:szCs w:val="16"/>
              </w:rPr>
              <w:t xml:space="preserve">в группе от 81 до 100 </w:t>
            </w:r>
            <w:proofErr w:type="gramStart"/>
            <w:r w:rsidRPr="002D1DE1">
              <w:rPr>
                <w:bCs/>
                <w:sz w:val="16"/>
                <w:szCs w:val="16"/>
              </w:rPr>
              <w:t>т.б</w:t>
            </w:r>
            <w:proofErr w:type="gramEnd"/>
            <w:r w:rsidRPr="002D1DE1">
              <w:rPr>
                <w:bCs/>
                <w:sz w:val="16"/>
                <w:szCs w:val="16"/>
              </w:rPr>
              <w:t xml:space="preserve">., </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28,30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19,17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2,86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9,30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21,07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15,71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3,46</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16,49</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5,37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0,69</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0,04</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19,43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24,23</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5,93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0,43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1,69</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10,64</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11,94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3,12</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34,75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27,35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8,74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0,65</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2,86</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12,89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9,82</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2,94</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14,67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3,94</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14,84</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14,63</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3,55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0,26</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8,09</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21,68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14,41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3,33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16,49</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9,35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19,73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23,02</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7,27</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0,56</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1,38</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7,88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10,04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2,90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31,98</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22,80</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4,02</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5,15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12,64</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8,78</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0,48</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4,80</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5,76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2,16</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30,51</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23,67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6,32</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0,56</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6,45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12,51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4,98</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0,43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4,07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7,27</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2,60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6,10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0,17</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20,08</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18,65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4,46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0,52</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11,42</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20,51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13,93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3,07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11,64</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7,49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1,90</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0,26</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25,96</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32,76</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16,66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3,33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5,02</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1,43</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22,98</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16,92</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5,15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0,52</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9,61</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21,90</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13,28</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3,07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16,27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7,70</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0,69</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17,40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17,27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4,54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0,35</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lastRenderedPageBreak/>
              <w:t>11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3,94</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15,27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13,33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3,25</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30,98</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21,85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5,06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6,62</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18,39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13,50</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2,90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23,80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13,11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9,39</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11,51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3,85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4,41</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15,62</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12,55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3,33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5,11</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1,86</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25,44</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22,41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6,88</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7,05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15,97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11,55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3,20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23,58</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11,86</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1,30</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8,09</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9,61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2,29</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5,93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18,78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14,97</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3,33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6,10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0,26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14,24</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10,73</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0,22</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17,27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27,26</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15,79</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3,38</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17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2,86</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0,43</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17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3,85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17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30,90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38,73</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18,09</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3,59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31,33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18,95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5,76</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18,48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10,34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0,52</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2,81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6,01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2,42</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31,33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18,87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3,38</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4,07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10,64</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2,60</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7,83</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7,62</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0,91</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2,90</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4,98</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20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32,06</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25,49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5,67</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20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4,85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10,99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6,62</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20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3,38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4,93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1,77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20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0,04</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1,04</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9,00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11,21</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3,89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lastRenderedPageBreak/>
              <w:t>21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13,37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15,88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3,55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4,02</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19,21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14,41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3,42</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21,85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3,38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8,96</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3,98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4,63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12,68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2,03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13,76</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7,10</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0,87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22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6,45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10,13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2,73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29,25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11,03</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0,74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5,37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12,12</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2,86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0,04</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12,25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8,39</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 К</w:t>
            </w:r>
            <w:proofErr w:type="gramStart"/>
            <w:r w:rsidRPr="00953D09">
              <w:rPr>
                <w:rFonts w:eastAsia="Times New Roman"/>
                <w:sz w:val="22"/>
                <w:szCs w:val="22"/>
              </w:rPr>
              <w:t>1</w:t>
            </w:r>
            <w:proofErr w:type="gramEnd"/>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0,52</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4,85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6,58</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2,38</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24 24.1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35,96</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31,11</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8,65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0,43</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24 24.1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0,82</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3,29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2,12</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24 24.1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2,08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2,73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0,52</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24 24.1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0,52</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3,76</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5,06</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2,55</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24 24.2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37,26</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38,55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15,75</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1,82</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24 24.2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0,35</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1,69</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2,81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1,77</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34,23</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26,18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4,37</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3,20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12,77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10,51</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0,91</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25 25.1</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1,30</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3,68</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2,60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36,69</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34,88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11,03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0,69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25 25.2</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0,91</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5,37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7,53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2,90</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37,17</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35,74</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10,64</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0,39</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0,39</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3,25</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3,42</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0,56</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0,00</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1,08</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3,07</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1,08</w:t>
            </w:r>
          </w:p>
        </w:tc>
      </w:tr>
      <w:tr w:rsidR="00093194" w:rsidRPr="00953D09" w:rsidTr="000553B5">
        <w:trPr>
          <w:trHeight w:val="300"/>
        </w:trPr>
        <w:tc>
          <w:tcPr>
            <w:tcW w:w="14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25 25.3</w:t>
            </w:r>
          </w:p>
        </w:tc>
        <w:tc>
          <w:tcPr>
            <w:tcW w:w="144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3</w:t>
            </w:r>
          </w:p>
        </w:tc>
        <w:tc>
          <w:tcPr>
            <w:tcW w:w="267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0,04</w:t>
            </w:r>
          </w:p>
        </w:tc>
        <w:tc>
          <w:tcPr>
            <w:tcW w:w="3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0,17</w:t>
            </w:r>
          </w:p>
        </w:tc>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1,43</w:t>
            </w:r>
          </w:p>
        </w:tc>
        <w:tc>
          <w:tcPr>
            <w:tcW w:w="28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3194" w:rsidRPr="00953D09" w:rsidRDefault="00093194" w:rsidP="00953D09">
            <w:pPr>
              <w:jc w:val="center"/>
              <w:rPr>
                <w:rFonts w:eastAsia="Times New Roman"/>
                <w:sz w:val="22"/>
                <w:szCs w:val="22"/>
              </w:rPr>
            </w:pPr>
            <w:r w:rsidRPr="00953D09">
              <w:rPr>
                <w:rFonts w:eastAsia="Times New Roman"/>
                <w:sz w:val="22"/>
                <w:szCs w:val="22"/>
              </w:rPr>
              <w:t>1,56</w:t>
            </w:r>
          </w:p>
        </w:tc>
      </w:tr>
    </w:tbl>
    <w:p w:rsidR="00093194" w:rsidRDefault="00093194" w:rsidP="00093194">
      <w:pPr>
        <w:ind w:firstLine="567"/>
        <w:contextualSpacing/>
        <w:jc w:val="both"/>
        <w:rPr>
          <w:i/>
          <w:iCs/>
        </w:rPr>
      </w:pPr>
    </w:p>
    <w:p w:rsidR="00612DAB" w:rsidRPr="00AF562E" w:rsidRDefault="00612DAB" w:rsidP="00DF6ABB">
      <w:pPr>
        <w:ind w:firstLine="567"/>
        <w:contextualSpacing/>
        <w:jc w:val="both"/>
        <w:rPr>
          <w:iCs/>
        </w:rPr>
      </w:pPr>
      <w:r w:rsidRPr="00AF562E">
        <w:rPr>
          <w:iCs/>
        </w:rPr>
        <w:t>В рамках выполнения анализ</w:t>
      </w:r>
      <w:r w:rsidR="0018052E">
        <w:rPr>
          <w:iCs/>
        </w:rPr>
        <w:t xml:space="preserve">а </w:t>
      </w:r>
      <w:proofErr w:type="gramStart"/>
      <w:r w:rsidR="0018052E">
        <w:rPr>
          <w:iCs/>
        </w:rPr>
        <w:t xml:space="preserve">данных, приведенных в таблицах и диаграммах </w:t>
      </w:r>
      <w:r w:rsidRPr="00AF562E">
        <w:rPr>
          <w:iCs/>
        </w:rPr>
        <w:t>стоит</w:t>
      </w:r>
      <w:proofErr w:type="gramEnd"/>
      <w:r w:rsidRPr="00AF562E">
        <w:rPr>
          <w:iCs/>
        </w:rPr>
        <w:t xml:space="preserve"> отметить следующее: </w:t>
      </w:r>
    </w:p>
    <w:p w:rsidR="00DF6ABB" w:rsidRPr="00AF562E" w:rsidRDefault="00612DAB" w:rsidP="00DF6ABB">
      <w:pPr>
        <w:ind w:firstLine="567"/>
        <w:contextualSpacing/>
        <w:jc w:val="both"/>
        <w:rPr>
          <w:iCs/>
        </w:rPr>
      </w:pPr>
      <w:r w:rsidRPr="00AF562E">
        <w:rPr>
          <w:iCs/>
        </w:rPr>
        <w:t>1.</w:t>
      </w:r>
      <w:r w:rsidRPr="00AF562E">
        <w:rPr>
          <w:iCs/>
        </w:rPr>
        <w:tab/>
        <w:t xml:space="preserve">Наиболее сложными для выполнения стало задание высокого уровня №20, даже среди </w:t>
      </w:r>
      <w:proofErr w:type="gramStart"/>
      <w:r w:rsidRPr="00AF562E">
        <w:rPr>
          <w:iCs/>
        </w:rPr>
        <w:t>участников, набравших более 80 баллов его выполнили</w:t>
      </w:r>
      <w:proofErr w:type="gramEnd"/>
      <w:r w:rsidRPr="00AF562E">
        <w:rPr>
          <w:iCs/>
        </w:rPr>
        <w:t xml:space="preserve"> только 68,27 участников</w:t>
      </w:r>
    </w:p>
    <w:p w:rsidR="00612DAB" w:rsidRPr="00AF562E" w:rsidRDefault="00612DAB" w:rsidP="00DF6ABB">
      <w:pPr>
        <w:ind w:firstLine="567"/>
        <w:contextualSpacing/>
        <w:jc w:val="both"/>
        <w:rPr>
          <w:iCs/>
        </w:rPr>
      </w:pPr>
      <w:r w:rsidRPr="00AF562E">
        <w:rPr>
          <w:iCs/>
        </w:rPr>
        <w:t>2.</w:t>
      </w:r>
      <w:r w:rsidRPr="00AF562E">
        <w:rPr>
          <w:iCs/>
        </w:rPr>
        <w:tab/>
      </w:r>
      <w:r w:rsidR="00CA52BE" w:rsidRPr="00AF562E">
        <w:rPr>
          <w:iCs/>
        </w:rPr>
        <w:t>В отличие от результатов пошлого года снизился средний балл выполнения заданий</w:t>
      </w:r>
      <w:r w:rsidRPr="00AF562E">
        <w:rPr>
          <w:iCs/>
        </w:rPr>
        <w:t xml:space="preserve"> первой части базового уровня</w:t>
      </w:r>
      <w:r w:rsidR="00CA52BE" w:rsidRPr="00AF562E">
        <w:rPr>
          <w:iCs/>
        </w:rPr>
        <w:t>. Если в прошлом году они были</w:t>
      </w:r>
      <w:r w:rsidRPr="00AF562E">
        <w:rPr>
          <w:iCs/>
        </w:rPr>
        <w:t xml:space="preserve"> выполнены в основном более</w:t>
      </w:r>
      <w:proofErr w:type="gramStart"/>
      <w:r w:rsidRPr="00AF562E">
        <w:rPr>
          <w:iCs/>
        </w:rPr>
        <w:t>,</w:t>
      </w:r>
      <w:proofErr w:type="gramEnd"/>
      <w:r w:rsidRPr="00AF562E">
        <w:rPr>
          <w:iCs/>
        </w:rPr>
        <w:t xml:space="preserve"> чем на 40, согласно среднему баллу</w:t>
      </w:r>
      <w:r w:rsidR="00CA52BE" w:rsidRPr="00AF562E">
        <w:rPr>
          <w:iCs/>
        </w:rPr>
        <w:t xml:space="preserve">, то в 2025 г. задание 3 и 6 выполнены  на 28,5 и 27,2 </w:t>
      </w:r>
      <w:r w:rsidR="00CA52BE" w:rsidRPr="00AF562E">
        <w:rPr>
          <w:iCs/>
        </w:rPr>
        <w:lastRenderedPageBreak/>
        <w:t>соответственно</w:t>
      </w:r>
      <w:r w:rsidRPr="00AF562E">
        <w:rPr>
          <w:iCs/>
        </w:rPr>
        <w:t>. Стоит обратить внимание, что в этом году сложность вызвало задание №1, и в среднем его выполнили 4</w:t>
      </w:r>
      <w:r w:rsidR="00CA52BE" w:rsidRPr="00AF562E">
        <w:rPr>
          <w:iCs/>
        </w:rPr>
        <w:t>9,55</w:t>
      </w:r>
      <w:r w:rsidRPr="00AF562E">
        <w:rPr>
          <w:iCs/>
        </w:rPr>
        <w:t xml:space="preserve"> участников, наиболее легким из первой части заданий базового уровня традиционно оказалось задание №9, с ним успешно справились в среднем </w:t>
      </w:r>
      <w:r w:rsidR="00CA52BE" w:rsidRPr="00AF562E">
        <w:rPr>
          <w:iCs/>
        </w:rPr>
        <w:t>78,71</w:t>
      </w:r>
      <w:r w:rsidRPr="00AF562E">
        <w:rPr>
          <w:iCs/>
        </w:rPr>
        <w:t xml:space="preserve"> участников, даже в группе не преодолевших минимальный балл этот показатель сост</w:t>
      </w:r>
      <w:r w:rsidR="00CA52BE" w:rsidRPr="00AF562E">
        <w:rPr>
          <w:iCs/>
        </w:rPr>
        <w:t>авляет 69,04</w:t>
      </w:r>
      <w:r w:rsidRPr="00AF562E">
        <w:rPr>
          <w:iCs/>
        </w:rPr>
        <w:t>. По-прежнему вызывает сложности задание № 12</w:t>
      </w:r>
      <w:r w:rsidR="00CA52BE" w:rsidRPr="00AF562E">
        <w:rPr>
          <w:iCs/>
        </w:rPr>
        <w:t xml:space="preserve"> и №13</w:t>
      </w:r>
      <w:r w:rsidRPr="00AF562E">
        <w:rPr>
          <w:iCs/>
        </w:rPr>
        <w:t xml:space="preserve">, </w:t>
      </w:r>
      <w:r w:rsidR="00CA52BE" w:rsidRPr="00AF562E">
        <w:rPr>
          <w:iCs/>
        </w:rPr>
        <w:t>основанные</w:t>
      </w:r>
      <w:r w:rsidRPr="00AF562E">
        <w:rPr>
          <w:iCs/>
        </w:rPr>
        <w:t xml:space="preserve"> на </w:t>
      </w:r>
      <w:r w:rsidR="00CA52BE" w:rsidRPr="00AF562E">
        <w:rPr>
          <w:iCs/>
        </w:rPr>
        <w:t>знаниях Конституции</w:t>
      </w:r>
      <w:r w:rsidRPr="00AF562E">
        <w:rPr>
          <w:iCs/>
        </w:rPr>
        <w:t xml:space="preserve"> РФ, с ним</w:t>
      </w:r>
      <w:r w:rsidR="00CA52BE" w:rsidRPr="00AF562E">
        <w:rPr>
          <w:iCs/>
        </w:rPr>
        <w:t>и</w:t>
      </w:r>
      <w:r w:rsidRPr="00AF562E">
        <w:rPr>
          <w:iCs/>
        </w:rPr>
        <w:t xml:space="preserve"> успешно справились в среднем </w:t>
      </w:r>
      <w:r w:rsidR="00CA52BE" w:rsidRPr="00AF562E">
        <w:rPr>
          <w:iCs/>
        </w:rPr>
        <w:t>41,41 и 48,36 соответственно.</w:t>
      </w:r>
      <w:r w:rsidRPr="00AF562E">
        <w:rPr>
          <w:iCs/>
        </w:rPr>
        <w:t xml:space="preserve">. </w:t>
      </w:r>
    </w:p>
    <w:p w:rsidR="00612DAB" w:rsidRPr="00AF562E" w:rsidRDefault="00612DAB" w:rsidP="00DF6ABB">
      <w:pPr>
        <w:ind w:firstLine="567"/>
        <w:contextualSpacing/>
        <w:jc w:val="both"/>
        <w:rPr>
          <w:iCs/>
        </w:rPr>
      </w:pPr>
      <w:r w:rsidRPr="00AF562E">
        <w:rPr>
          <w:iCs/>
        </w:rPr>
        <w:t>3.</w:t>
      </w:r>
      <w:r w:rsidRPr="00AF562E">
        <w:rPr>
          <w:iCs/>
        </w:rPr>
        <w:tab/>
        <w:t xml:space="preserve">Среди базовых заданий второй части ситуация сложнее, поскольку с заданием 18 справились лишь </w:t>
      </w:r>
      <w:r w:rsidR="00CA52BE" w:rsidRPr="00AF562E">
        <w:rPr>
          <w:iCs/>
        </w:rPr>
        <w:t>29,64</w:t>
      </w:r>
      <w:r w:rsidRPr="00AF562E">
        <w:rPr>
          <w:iCs/>
        </w:rPr>
        <w:t xml:space="preserve">  </w:t>
      </w:r>
      <w:r w:rsidR="00CA52BE" w:rsidRPr="00AF562E">
        <w:rPr>
          <w:iCs/>
        </w:rPr>
        <w:t>участников, что существенно ниже</w:t>
      </w:r>
      <w:r w:rsidRPr="00AF562E">
        <w:rPr>
          <w:iCs/>
        </w:rPr>
        <w:t>, чем в 2023 году - 40,28</w:t>
      </w:r>
      <w:r w:rsidR="00CA52BE" w:rsidRPr="00AF562E">
        <w:rPr>
          <w:iCs/>
        </w:rPr>
        <w:t>, в 2024 году – 32</w:t>
      </w:r>
      <w:r w:rsidRPr="00AF562E">
        <w:rPr>
          <w:iCs/>
        </w:rPr>
        <w:t xml:space="preserve"> участников. Причем даже из тех, кто набрал 80 баллов и выше,  выполнения данного задания 8</w:t>
      </w:r>
      <w:r w:rsidR="00CA52BE" w:rsidRPr="00AF562E">
        <w:rPr>
          <w:iCs/>
        </w:rPr>
        <w:t>3,73</w:t>
      </w:r>
      <w:r w:rsidRPr="00AF562E">
        <w:rPr>
          <w:iCs/>
        </w:rPr>
        <w:t xml:space="preserve">. В данном задании необходимо привести признаки, функции, особенности понятия, сложности при выполнении данного задания показывают о недостаточных знаниях учащимися терминологического аппарата различных областей знания. А также задание 18 предполагает </w:t>
      </w:r>
      <w:r w:rsidR="00CA52BE" w:rsidRPr="00AF562E">
        <w:rPr>
          <w:iCs/>
        </w:rPr>
        <w:t>выявление</w:t>
      </w:r>
      <w:r w:rsidRPr="00AF562E">
        <w:rPr>
          <w:iCs/>
        </w:rPr>
        <w:t xml:space="preserve"> взаимосвязи различных социальных явлений, что также раскрывается участниками экзамена недостаточно. Стоит отметить, что по сравнению с 2023</w:t>
      </w:r>
      <w:r w:rsidR="00CA52BE" w:rsidRPr="00AF562E">
        <w:rPr>
          <w:iCs/>
        </w:rPr>
        <w:t xml:space="preserve"> и 2024 годом</w:t>
      </w:r>
      <w:r w:rsidR="0018052E">
        <w:rPr>
          <w:iCs/>
        </w:rPr>
        <w:t xml:space="preserve"> </w:t>
      </w:r>
      <w:r w:rsidR="00CA52BE" w:rsidRPr="00AF562E">
        <w:rPr>
          <w:iCs/>
        </w:rPr>
        <w:t>повысился</w:t>
      </w:r>
      <w:r w:rsidRPr="00AF562E">
        <w:rPr>
          <w:iCs/>
        </w:rPr>
        <w:t xml:space="preserve"> процент верного выполнения задания №21, с ним успешно справились в 2023 году – 67, в 2024 всего 63,</w:t>
      </w:r>
      <w:r w:rsidR="00CA52BE" w:rsidRPr="00AF562E">
        <w:rPr>
          <w:iCs/>
        </w:rPr>
        <w:t xml:space="preserve"> в 2025 году показатель верно </w:t>
      </w:r>
      <w:proofErr w:type="gramStart"/>
      <w:r w:rsidR="00CA52BE" w:rsidRPr="00AF562E">
        <w:rPr>
          <w:iCs/>
        </w:rPr>
        <w:t>выполнивших</w:t>
      </w:r>
      <w:proofErr w:type="gramEnd"/>
      <w:r w:rsidR="00CA52BE" w:rsidRPr="00AF562E">
        <w:rPr>
          <w:iCs/>
        </w:rPr>
        <w:t xml:space="preserve"> задание вырос до 68,27. </w:t>
      </w:r>
      <w:r w:rsidRPr="00AF562E">
        <w:rPr>
          <w:iCs/>
        </w:rPr>
        <w:t xml:space="preserve"> </w:t>
      </w:r>
      <w:proofErr w:type="gramStart"/>
      <w:r w:rsidRPr="00AF562E">
        <w:rPr>
          <w:iCs/>
        </w:rPr>
        <w:t xml:space="preserve">Также традиционно сложности вызвало задание №22, с ним успешно справились </w:t>
      </w:r>
      <w:r w:rsidR="00CA52BE" w:rsidRPr="00AF562E">
        <w:rPr>
          <w:iCs/>
        </w:rPr>
        <w:t xml:space="preserve">49,77, что значительно выше по сравнению с предыдущими годами: в 2023 данный показатель был - 36,36; в 2024 г. - </w:t>
      </w:r>
      <w:r w:rsidRPr="00AF562E">
        <w:rPr>
          <w:iCs/>
        </w:rPr>
        <w:t>39 участников).</w:t>
      </w:r>
      <w:proofErr w:type="gramEnd"/>
      <w:r w:rsidRPr="00AF562E">
        <w:rPr>
          <w:iCs/>
        </w:rPr>
        <w:t xml:space="preserve"> Данное задание является составным и представляет ответы на несколько вопросов, слабое выполнение задания свидетельствует о некоторой невнимательности участников и слабой подготовленности. Но стоит отметить положительную динамику в выполнении данного задания</w:t>
      </w:r>
      <w:r w:rsidR="00CA52BE" w:rsidRPr="00AF562E">
        <w:rPr>
          <w:iCs/>
        </w:rPr>
        <w:t xml:space="preserve"> с 2022 года.</w:t>
      </w:r>
      <w:r w:rsidRPr="00AF562E">
        <w:rPr>
          <w:iCs/>
        </w:rPr>
        <w:t xml:space="preserve"> Кроме того, сложность в выполнении вызвало задание №23, с ним справились </w:t>
      </w:r>
      <w:r w:rsidR="00CA52BE" w:rsidRPr="00AF562E">
        <w:rPr>
          <w:iCs/>
        </w:rPr>
        <w:t xml:space="preserve">37,3 участников, причем их </w:t>
      </w:r>
      <w:proofErr w:type="gramStart"/>
      <w:r w:rsidR="00CA52BE" w:rsidRPr="00AF562E">
        <w:rPr>
          <w:iCs/>
        </w:rPr>
        <w:t>группы</w:t>
      </w:r>
      <w:proofErr w:type="gramEnd"/>
      <w:r w:rsidR="00CA52BE" w:rsidRPr="00AF562E">
        <w:rPr>
          <w:iCs/>
        </w:rPr>
        <w:t xml:space="preserve"> не преодолевших минимальный балл успешно задание выполнили всего 10,5, и даже в группах от 61 до 80 баллов и в группе свыше 80 баллов данный пока</w:t>
      </w:r>
      <w:r w:rsidR="00837776" w:rsidRPr="00AF562E">
        <w:rPr>
          <w:iCs/>
        </w:rPr>
        <w:t>затель не является абсолютным, 70,71</w:t>
      </w:r>
      <w:r w:rsidR="00CA52BE" w:rsidRPr="00AF562E">
        <w:rPr>
          <w:iCs/>
        </w:rPr>
        <w:t xml:space="preserve"> и 8</w:t>
      </w:r>
      <w:r w:rsidR="00837776" w:rsidRPr="00AF562E">
        <w:rPr>
          <w:iCs/>
        </w:rPr>
        <w:t>8,35</w:t>
      </w:r>
      <w:r w:rsidR="00CA52BE" w:rsidRPr="00AF562E">
        <w:rPr>
          <w:iCs/>
        </w:rPr>
        <w:t xml:space="preserve"> соответственно. </w:t>
      </w:r>
      <w:r w:rsidR="00837776" w:rsidRPr="00AF562E">
        <w:rPr>
          <w:iCs/>
        </w:rPr>
        <w:t xml:space="preserve">Стоит отметить положительную динамику в выполнении данного задания. </w:t>
      </w:r>
      <w:r w:rsidRPr="00AF562E">
        <w:rPr>
          <w:iCs/>
        </w:rPr>
        <w:t>Данное задание</w:t>
      </w:r>
      <w:r w:rsidR="00837776" w:rsidRPr="00AF562E">
        <w:rPr>
          <w:iCs/>
        </w:rPr>
        <w:t xml:space="preserve">, </w:t>
      </w:r>
      <w:proofErr w:type="gramStart"/>
      <w:r w:rsidR="00837776" w:rsidRPr="00AF562E">
        <w:rPr>
          <w:iCs/>
        </w:rPr>
        <w:t>также, как</w:t>
      </w:r>
      <w:proofErr w:type="gramEnd"/>
      <w:r w:rsidR="00837776" w:rsidRPr="00AF562E">
        <w:rPr>
          <w:iCs/>
        </w:rPr>
        <w:t xml:space="preserve"> и задания 12,13</w:t>
      </w:r>
      <w:r w:rsidRPr="00AF562E">
        <w:rPr>
          <w:iCs/>
        </w:rPr>
        <w:t xml:space="preserve"> связано со знанием Конституции РФ.  Слабость выполнения задания 12</w:t>
      </w:r>
      <w:r w:rsidR="00837776" w:rsidRPr="00AF562E">
        <w:rPr>
          <w:iCs/>
        </w:rPr>
        <w:t>,13</w:t>
      </w:r>
      <w:r w:rsidRPr="00AF562E">
        <w:rPr>
          <w:iCs/>
        </w:rPr>
        <w:t xml:space="preserve"> и 23, свидетельствует о недостаточном знании Конституции РФ.</w:t>
      </w:r>
    </w:p>
    <w:p w:rsidR="00612DAB" w:rsidRPr="00AF562E" w:rsidRDefault="00612DAB" w:rsidP="00DF6ABB">
      <w:pPr>
        <w:ind w:firstLine="567"/>
        <w:contextualSpacing/>
        <w:jc w:val="both"/>
        <w:rPr>
          <w:iCs/>
        </w:rPr>
      </w:pPr>
      <w:r w:rsidRPr="00AF562E">
        <w:rPr>
          <w:iCs/>
        </w:rPr>
        <w:t>4.</w:t>
      </w:r>
      <w:r w:rsidRPr="00AF562E">
        <w:rPr>
          <w:iCs/>
        </w:rPr>
        <w:tab/>
        <w:t>С заданиями повышенного уровня первой части средний балл выше 50 набрало большинство учащихся</w:t>
      </w:r>
      <w:r w:rsidR="00837776" w:rsidRPr="00AF562E">
        <w:rPr>
          <w:iCs/>
        </w:rPr>
        <w:t xml:space="preserve">, кроме заданий 5 и 7, что составило 47,49 и 26,76 соответственно. Задания 5 и 7 относятся к экономическому блоку, низкий показатель выполнения данных заданий в очередной раз показывает слабость знания экономической сферы. </w:t>
      </w:r>
    </w:p>
    <w:p w:rsidR="00B5525D" w:rsidRPr="00AF562E" w:rsidRDefault="00612DAB" w:rsidP="00DF6ABB">
      <w:pPr>
        <w:ind w:firstLine="567"/>
        <w:contextualSpacing/>
        <w:jc w:val="both"/>
        <w:rPr>
          <w:iCs/>
        </w:rPr>
      </w:pPr>
      <w:r w:rsidRPr="00AF562E">
        <w:rPr>
          <w:iCs/>
        </w:rPr>
        <w:t>5.</w:t>
      </w:r>
      <w:r w:rsidRPr="00AF562E">
        <w:rPr>
          <w:iCs/>
        </w:rPr>
        <w:tab/>
        <w:t>Задания высокого уровня второй части представляют значительную сложность для участников экзамена. Так, задание № 19 успешно выполнили</w:t>
      </w:r>
      <w:r w:rsidR="00B5525D" w:rsidRPr="00AF562E">
        <w:rPr>
          <w:iCs/>
        </w:rPr>
        <w:t xml:space="preserve"> всего 28,62</w:t>
      </w:r>
      <w:r w:rsidRPr="00AF562E">
        <w:rPr>
          <w:iCs/>
        </w:rPr>
        <w:t xml:space="preserve"> участников, причем даже из группы набравших более 80 баллов данный показатель всего </w:t>
      </w:r>
      <w:r w:rsidR="00B5525D" w:rsidRPr="00AF562E">
        <w:rPr>
          <w:iCs/>
        </w:rPr>
        <w:t xml:space="preserve">86,35. </w:t>
      </w:r>
      <w:r w:rsidRPr="00AF562E">
        <w:rPr>
          <w:iCs/>
        </w:rPr>
        <w:t>Данное задание требует приведения соответствующих конкретных примеров, одна</w:t>
      </w:r>
      <w:r w:rsidR="00B5525D" w:rsidRPr="00AF562E">
        <w:rPr>
          <w:iCs/>
        </w:rPr>
        <w:t xml:space="preserve">ко не все учащиеся понимают это, во многом также успешность выполнения задания связана со сферой общественной </w:t>
      </w:r>
      <w:proofErr w:type="gramStart"/>
      <w:r w:rsidR="00B5525D" w:rsidRPr="00AF562E">
        <w:rPr>
          <w:iCs/>
        </w:rPr>
        <w:t>жизни</w:t>
      </w:r>
      <w:proofErr w:type="gramEnd"/>
      <w:r w:rsidR="00B5525D" w:rsidRPr="00AF562E">
        <w:rPr>
          <w:iCs/>
        </w:rPr>
        <w:t xml:space="preserve"> о которой идет речь и с текстом, приведенным </w:t>
      </w:r>
      <w:r w:rsidR="00DF6ABB" w:rsidRPr="00AF562E">
        <w:rPr>
          <w:iCs/>
        </w:rPr>
        <w:t>для анализа,</w:t>
      </w:r>
      <w:r w:rsidR="00B5525D" w:rsidRPr="00AF562E">
        <w:rPr>
          <w:iCs/>
        </w:rPr>
        <w:t xml:space="preserve"> с которым оно </w:t>
      </w:r>
      <w:r w:rsidR="00DF6ABB" w:rsidRPr="00AF562E">
        <w:rPr>
          <w:iCs/>
        </w:rPr>
        <w:t>непосредственно связано</w:t>
      </w:r>
      <w:r w:rsidR="00B5525D" w:rsidRPr="00AF562E">
        <w:rPr>
          <w:iCs/>
        </w:rPr>
        <w:t>.</w:t>
      </w:r>
    </w:p>
    <w:p w:rsidR="00612DAB" w:rsidRPr="00AF562E" w:rsidRDefault="00B5525D" w:rsidP="00DF6ABB">
      <w:pPr>
        <w:ind w:firstLine="567"/>
        <w:contextualSpacing/>
        <w:jc w:val="both"/>
        <w:rPr>
          <w:iCs/>
        </w:rPr>
      </w:pPr>
      <w:r w:rsidRPr="00AF562E">
        <w:rPr>
          <w:iCs/>
        </w:rPr>
        <w:t xml:space="preserve">6. </w:t>
      </w:r>
      <w:r w:rsidR="00612DAB" w:rsidRPr="00AF562E">
        <w:rPr>
          <w:iCs/>
        </w:rPr>
        <w:t xml:space="preserve">Также сложность вызвало задание №20, с ним справились всего </w:t>
      </w:r>
      <w:r w:rsidRPr="00AF562E">
        <w:rPr>
          <w:iCs/>
        </w:rPr>
        <w:t>17,68</w:t>
      </w:r>
      <w:r w:rsidR="00612DAB" w:rsidRPr="00AF562E">
        <w:rPr>
          <w:iCs/>
        </w:rPr>
        <w:t xml:space="preserve">, причем из группы набравших свыше 80 баллов всего </w:t>
      </w:r>
      <w:r w:rsidRPr="00AF562E">
        <w:rPr>
          <w:iCs/>
        </w:rPr>
        <w:t>68,27</w:t>
      </w:r>
      <w:r w:rsidR="00612DAB" w:rsidRPr="00AF562E">
        <w:rPr>
          <w:iCs/>
        </w:rPr>
        <w:t xml:space="preserve">, в сравнении с </w:t>
      </w:r>
      <w:proofErr w:type="spellStart"/>
      <w:r w:rsidR="00612DAB" w:rsidRPr="00AF562E">
        <w:rPr>
          <w:iCs/>
        </w:rPr>
        <w:t>предыдущим</w:t>
      </w:r>
      <w:r w:rsidRPr="00AF562E">
        <w:rPr>
          <w:iCs/>
        </w:rPr>
        <w:t>игодами</w:t>
      </w:r>
      <w:proofErr w:type="spellEnd"/>
      <w:r w:rsidR="00612DAB" w:rsidRPr="00AF562E">
        <w:rPr>
          <w:iCs/>
        </w:rPr>
        <w:t xml:space="preserve"> здесь также видно </w:t>
      </w:r>
      <w:r w:rsidRPr="00AF562E">
        <w:rPr>
          <w:iCs/>
        </w:rPr>
        <w:t>значительное снижение результатов</w:t>
      </w:r>
      <w:proofErr w:type="gramStart"/>
      <w:r w:rsidRPr="00AF562E">
        <w:rPr>
          <w:iCs/>
        </w:rPr>
        <w:t>.</w:t>
      </w:r>
      <w:proofErr w:type="gramEnd"/>
      <w:r w:rsidRPr="00AF562E">
        <w:rPr>
          <w:iCs/>
        </w:rPr>
        <w:t xml:space="preserve"> </w:t>
      </w:r>
      <w:r w:rsidR="00612DAB" w:rsidRPr="00AF562E">
        <w:rPr>
          <w:iCs/>
        </w:rPr>
        <w:t>(</w:t>
      </w:r>
      <w:proofErr w:type="gramStart"/>
      <w:r w:rsidR="00612DAB" w:rsidRPr="00AF562E">
        <w:rPr>
          <w:iCs/>
        </w:rPr>
        <w:t>в</w:t>
      </w:r>
      <w:proofErr w:type="gramEnd"/>
      <w:r w:rsidR="00612DAB" w:rsidRPr="00AF562E">
        <w:rPr>
          <w:iCs/>
        </w:rPr>
        <w:t xml:space="preserve"> 2023 году успешно справились 45,27</w:t>
      </w:r>
      <w:r w:rsidRPr="00AF562E">
        <w:rPr>
          <w:iCs/>
        </w:rPr>
        <w:t>, в 2024 годе – 29</w:t>
      </w:r>
      <w:r w:rsidR="00612DAB" w:rsidRPr="00AF562E">
        <w:rPr>
          <w:iCs/>
        </w:rPr>
        <w:t>)</w:t>
      </w:r>
      <w:r w:rsidRPr="00AF562E">
        <w:rPr>
          <w:iCs/>
        </w:rPr>
        <w:t xml:space="preserve">. Стоит отметить, что данное задание </w:t>
      </w:r>
      <w:proofErr w:type="gramStart"/>
      <w:r w:rsidR="00DF6ABB" w:rsidRPr="00AF562E">
        <w:rPr>
          <w:iCs/>
        </w:rPr>
        <w:t>также,</w:t>
      </w:r>
      <w:r w:rsidRPr="00AF562E">
        <w:rPr>
          <w:iCs/>
        </w:rPr>
        <w:t xml:space="preserve"> как</w:t>
      </w:r>
      <w:proofErr w:type="gramEnd"/>
      <w:r w:rsidRPr="00AF562E">
        <w:rPr>
          <w:iCs/>
        </w:rPr>
        <w:t xml:space="preserve"> и задание 19 зависит от </w:t>
      </w:r>
      <w:r w:rsidR="00DF6ABB" w:rsidRPr="00AF562E">
        <w:rPr>
          <w:iCs/>
        </w:rPr>
        <w:t>общественной</w:t>
      </w:r>
      <w:r w:rsidRPr="00AF562E">
        <w:rPr>
          <w:iCs/>
        </w:rPr>
        <w:t xml:space="preserve"> сферы и тематики текста, с которым оно связано</w:t>
      </w:r>
      <w:r w:rsidR="00DF6ABB" w:rsidRPr="00AF562E">
        <w:rPr>
          <w:iCs/>
        </w:rPr>
        <w:t>.</w:t>
      </w:r>
    </w:p>
    <w:p w:rsidR="00953D09" w:rsidRPr="00AF562E" w:rsidRDefault="00DF6ABB" w:rsidP="00DF6ABB">
      <w:pPr>
        <w:ind w:firstLine="567"/>
        <w:contextualSpacing/>
        <w:jc w:val="both"/>
        <w:rPr>
          <w:iCs/>
        </w:rPr>
      </w:pPr>
      <w:r w:rsidRPr="00AF562E">
        <w:rPr>
          <w:iCs/>
        </w:rPr>
        <w:t xml:space="preserve">7. </w:t>
      </w:r>
      <w:r w:rsidR="00612DAB" w:rsidRPr="00AF562E">
        <w:rPr>
          <w:iCs/>
        </w:rPr>
        <w:t>По-прежнему сложным</w:t>
      </w:r>
      <w:r w:rsidRPr="00AF562E">
        <w:rPr>
          <w:iCs/>
        </w:rPr>
        <w:t>и являю</w:t>
      </w:r>
      <w:r w:rsidR="00612DAB" w:rsidRPr="00AF562E">
        <w:rPr>
          <w:iCs/>
        </w:rPr>
        <w:t>тся задани</w:t>
      </w:r>
      <w:r w:rsidRPr="00AF562E">
        <w:rPr>
          <w:iCs/>
        </w:rPr>
        <w:t>я</w:t>
      </w:r>
      <w:r w:rsidR="00612DAB" w:rsidRPr="00AF562E">
        <w:rPr>
          <w:iCs/>
        </w:rPr>
        <w:t xml:space="preserve"> №24</w:t>
      </w:r>
      <w:r w:rsidRPr="00AF562E">
        <w:rPr>
          <w:iCs/>
        </w:rPr>
        <w:t xml:space="preserve"> и №25. Средний балл по данному заданию №24 составляет 17,76 по критерию 1 и всего 6,62 по критерию 2, даже среди </w:t>
      </w:r>
      <w:proofErr w:type="gramStart"/>
      <w:r w:rsidRPr="00AF562E">
        <w:rPr>
          <w:iCs/>
        </w:rPr>
        <w:t>участников, набравших более 80 баллов его выполнили</w:t>
      </w:r>
      <w:proofErr w:type="gramEnd"/>
      <w:r w:rsidRPr="00AF562E">
        <w:rPr>
          <w:iCs/>
        </w:rPr>
        <w:t xml:space="preserve"> на максимальный балл всего 49,4. Задание №24 предполагает </w:t>
      </w:r>
      <w:r w:rsidR="00612DAB" w:rsidRPr="00AF562E">
        <w:rPr>
          <w:iCs/>
        </w:rPr>
        <w:t xml:space="preserve">составление плана по заданной теме, </w:t>
      </w:r>
      <w:r w:rsidRPr="00AF562E">
        <w:rPr>
          <w:iCs/>
        </w:rPr>
        <w:t xml:space="preserve">низкий процент выполнения данного задания указывает как на недостаточную теоретическую подготовку, так и </w:t>
      </w:r>
      <w:r w:rsidR="00612DAB" w:rsidRPr="00AF562E">
        <w:rPr>
          <w:iCs/>
        </w:rPr>
        <w:t>показывает неумение структурировать информацию и корректно выстраивать ее для раскрытия темы. Кроме того, сложным</w:t>
      </w:r>
      <w:r w:rsidRPr="00AF562E">
        <w:rPr>
          <w:iCs/>
        </w:rPr>
        <w:t xml:space="preserve"> традиционно</w:t>
      </w:r>
      <w:r w:rsidR="00612DAB" w:rsidRPr="00AF562E">
        <w:rPr>
          <w:iCs/>
        </w:rPr>
        <w:t xml:space="preserve"> оказалось составное задание №25, в сравнении с</w:t>
      </w:r>
      <w:r w:rsidRPr="00AF562E">
        <w:rPr>
          <w:iCs/>
        </w:rPr>
        <w:t xml:space="preserve"> предыдущими годами снизился процент выполнения данного задания: в 2023 году с ним успешно </w:t>
      </w:r>
      <w:r w:rsidRPr="00AF562E">
        <w:rPr>
          <w:iCs/>
        </w:rPr>
        <w:lastRenderedPageBreak/>
        <w:t xml:space="preserve">справились 33, </w:t>
      </w:r>
      <w:r w:rsidR="00612DAB" w:rsidRPr="00AF562E">
        <w:rPr>
          <w:iCs/>
        </w:rPr>
        <w:t xml:space="preserve">в 2024 году </w:t>
      </w:r>
      <w:r w:rsidRPr="00AF562E">
        <w:rPr>
          <w:iCs/>
        </w:rPr>
        <w:t xml:space="preserve">– </w:t>
      </w:r>
      <w:r w:rsidR="00612DAB" w:rsidRPr="00AF562E">
        <w:rPr>
          <w:iCs/>
        </w:rPr>
        <w:t>28</w:t>
      </w:r>
      <w:r w:rsidRPr="00AF562E">
        <w:rPr>
          <w:iCs/>
        </w:rPr>
        <w:t>, в 2025 году 21,44</w:t>
      </w:r>
      <w:r w:rsidR="00612DAB" w:rsidRPr="00AF562E">
        <w:rPr>
          <w:iCs/>
        </w:rPr>
        <w:t xml:space="preserve">, с примерами </w:t>
      </w:r>
      <w:r w:rsidRPr="00AF562E">
        <w:rPr>
          <w:iCs/>
        </w:rPr>
        <w:t xml:space="preserve">в 2023 годе - 25; </w:t>
      </w:r>
      <w:r w:rsidR="00612DAB" w:rsidRPr="00AF562E">
        <w:rPr>
          <w:iCs/>
        </w:rPr>
        <w:t>в 2024 году – 29,87</w:t>
      </w:r>
      <w:r w:rsidRPr="00AF562E">
        <w:rPr>
          <w:iCs/>
        </w:rPr>
        <w:t>, в 2025 г. – 9,23</w:t>
      </w:r>
      <w:r w:rsidR="00612DAB" w:rsidRPr="00AF562E">
        <w:rPr>
          <w:iCs/>
        </w:rPr>
        <w:t>.Несмотря на достаточную понятность и простоту задания оно остается сложным для выполнения во всех группах выпускников.</w:t>
      </w:r>
    </w:p>
    <w:p w:rsidR="0018052E" w:rsidRDefault="0018052E" w:rsidP="0018052E">
      <w:pPr>
        <w:contextualSpacing/>
        <w:rPr>
          <w:b/>
          <w:iCs/>
        </w:rPr>
      </w:pPr>
    </w:p>
    <w:p w:rsidR="0018052E" w:rsidRDefault="0018052E" w:rsidP="0018052E">
      <w:pPr>
        <w:contextualSpacing/>
        <w:jc w:val="center"/>
        <w:rPr>
          <w:b/>
          <w:szCs w:val="22"/>
          <w:lang w:eastAsia="en-US"/>
        </w:rPr>
      </w:pPr>
      <w:r w:rsidRPr="007E7EBB">
        <w:rPr>
          <w:b/>
          <w:szCs w:val="22"/>
          <w:lang w:eastAsia="en-US"/>
        </w:rPr>
        <w:t xml:space="preserve">Процент выполнения заданий </w:t>
      </w:r>
      <w:proofErr w:type="gramStart"/>
      <w:r w:rsidRPr="007E7EBB">
        <w:rPr>
          <w:b/>
          <w:szCs w:val="22"/>
          <w:lang w:eastAsia="en-US"/>
        </w:rPr>
        <w:t>ЕГЭ</w:t>
      </w:r>
      <w:proofErr w:type="gramEnd"/>
      <w:r w:rsidRPr="007E7EBB">
        <w:rPr>
          <w:b/>
          <w:szCs w:val="22"/>
          <w:lang w:eastAsia="en-US"/>
        </w:rPr>
        <w:t xml:space="preserve"> в группе обучающихся, не преодолевших минимальный балл (42 балла)</w:t>
      </w:r>
      <w:r w:rsidR="001D2DE5">
        <w:rPr>
          <w:b/>
          <w:szCs w:val="22"/>
          <w:lang w:eastAsia="en-US"/>
        </w:rPr>
        <w:t xml:space="preserve"> в сравнении за 2 года</w:t>
      </w:r>
    </w:p>
    <w:p w:rsidR="005D2B17" w:rsidRDefault="005D2B17" w:rsidP="0018052E">
      <w:pPr>
        <w:contextualSpacing/>
        <w:jc w:val="center"/>
        <w:rPr>
          <w:b/>
          <w:szCs w:val="22"/>
          <w:lang w:eastAsia="en-US"/>
        </w:rPr>
      </w:pPr>
    </w:p>
    <w:p w:rsidR="005D2B17" w:rsidRDefault="0003199A" w:rsidP="0018052E">
      <w:pPr>
        <w:contextualSpacing/>
        <w:jc w:val="center"/>
        <w:rPr>
          <w:b/>
          <w:iCs/>
        </w:rPr>
      </w:pPr>
      <w:r w:rsidRPr="0003199A">
        <w:rPr>
          <w:b/>
          <w:iCs/>
          <w:noProof/>
        </w:rPr>
        <w:drawing>
          <wp:inline distT="0" distB="0" distL="0" distR="0">
            <wp:extent cx="9538607" cy="5094515"/>
            <wp:effectExtent l="19050" t="0" r="24493" b="0"/>
            <wp:docPr id="13"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5D2B17" w:rsidRPr="00724B6F" w:rsidRDefault="005D2B17" w:rsidP="00061002">
      <w:pPr>
        <w:tabs>
          <w:tab w:val="left" w:pos="142"/>
          <w:tab w:val="left" w:pos="851"/>
        </w:tabs>
        <w:ind w:firstLine="851"/>
        <w:jc w:val="both"/>
        <w:rPr>
          <w:i/>
          <w:iCs/>
        </w:rPr>
      </w:pPr>
      <w:r w:rsidRPr="00724B6F">
        <w:lastRenderedPageBreak/>
        <w:t xml:space="preserve">Большинство участников экзамена данной группы выполнили задания первой части базового и повышенного уровней сложности. Задание на соотнесение видовых понятий с </w:t>
      </w:r>
      <w:proofErr w:type="gramStart"/>
      <w:r w:rsidRPr="00724B6F">
        <w:t>родовыми</w:t>
      </w:r>
      <w:proofErr w:type="gramEnd"/>
      <w:r w:rsidRPr="00724B6F">
        <w:t xml:space="preserve"> выполнено </w:t>
      </w:r>
      <w:r w:rsidR="0003199A">
        <w:t>хуже</w:t>
      </w:r>
      <w:r>
        <w:t xml:space="preserve"> </w:t>
      </w:r>
      <w:r w:rsidRPr="00724B6F">
        <w:rPr>
          <w:iCs/>
        </w:rPr>
        <w:t>(</w:t>
      </w:r>
      <w:r w:rsidR="0003199A">
        <w:rPr>
          <w:iCs/>
        </w:rPr>
        <w:t>25</w:t>
      </w:r>
      <w:r w:rsidRPr="00724B6F">
        <w:t>%) по</w:t>
      </w:r>
      <w:r w:rsidR="001D2DE5">
        <w:t xml:space="preserve"> сравнению с прошлым годом (</w:t>
      </w:r>
      <w:r w:rsidR="0003199A">
        <w:t>30</w:t>
      </w:r>
      <w:r w:rsidRPr="00724B6F">
        <w:t>%).</w:t>
      </w:r>
    </w:p>
    <w:p w:rsidR="005D2B17" w:rsidRPr="00724B6F" w:rsidRDefault="005D2B17" w:rsidP="00061002">
      <w:pPr>
        <w:tabs>
          <w:tab w:val="left" w:pos="142"/>
          <w:tab w:val="left" w:pos="851"/>
        </w:tabs>
        <w:ind w:firstLine="851"/>
        <w:jc w:val="both"/>
      </w:pPr>
      <w:r w:rsidRPr="00724B6F">
        <w:t xml:space="preserve">Почти все </w:t>
      </w:r>
      <w:r w:rsidRPr="00724B6F">
        <w:rPr>
          <w:iCs/>
        </w:rPr>
        <w:t xml:space="preserve">задания базового уровня выполнены с процентом выполнения выше </w:t>
      </w:r>
      <w:r w:rsidR="0003199A">
        <w:rPr>
          <w:iCs/>
        </w:rPr>
        <w:t>18</w:t>
      </w:r>
      <w:r w:rsidRPr="00724B6F">
        <w:rPr>
          <w:iCs/>
        </w:rPr>
        <w:t xml:space="preserve"> – диапазон от </w:t>
      </w:r>
      <w:r w:rsidR="0003199A">
        <w:rPr>
          <w:iCs/>
        </w:rPr>
        <w:t xml:space="preserve">18 </w:t>
      </w:r>
      <w:r w:rsidRPr="00724B6F">
        <w:t>(№</w:t>
      </w:r>
      <w:r w:rsidR="0003199A">
        <w:t>12</w:t>
      </w:r>
      <w:r w:rsidRPr="00724B6F">
        <w:t xml:space="preserve">) </w:t>
      </w:r>
      <w:r w:rsidRPr="00724B6F">
        <w:rPr>
          <w:iCs/>
        </w:rPr>
        <w:t xml:space="preserve">до </w:t>
      </w:r>
      <w:r w:rsidR="0003199A">
        <w:rPr>
          <w:iCs/>
        </w:rPr>
        <w:t xml:space="preserve">65% </w:t>
      </w:r>
      <w:r w:rsidRPr="00724B6F">
        <w:t xml:space="preserve">(№ </w:t>
      </w:r>
      <w:r w:rsidR="0003199A">
        <w:t>16</w:t>
      </w:r>
      <w:r w:rsidRPr="00724B6F">
        <w:t xml:space="preserve">), исключение составляют задание </w:t>
      </w:r>
      <w:r w:rsidR="0003199A">
        <w:t>№ 3, №6, № 7, они выполнены</w:t>
      </w:r>
      <w:r w:rsidRPr="00724B6F">
        <w:t xml:space="preserve"> в диапазоне </w:t>
      </w:r>
      <w:r w:rsidR="0003199A">
        <w:t>8 – 10%%</w:t>
      </w:r>
      <w:r w:rsidRPr="00724B6F">
        <w:t>. Задания высокого уровня сложности выполнены очень слабо. Выпускники из данной группы не достигают ни одного из заявленных предметных результатов. Единственное исключение составляет умение искать информацию в источниках различного типа. Так, они извлекают из неадаптированных оригинальных текстов информацию, представленную в явном виде (задание 17 -</w:t>
      </w:r>
      <w:r w:rsidR="00061002">
        <w:t>87</w:t>
      </w:r>
      <w:r w:rsidRPr="00724B6F">
        <w:t>%,</w:t>
      </w:r>
      <w:r w:rsidR="00061002">
        <w:t xml:space="preserve"> </w:t>
      </w:r>
      <w:r w:rsidRPr="00724B6F">
        <w:t>в 202</w:t>
      </w:r>
      <w:r w:rsidR="00061002">
        <w:t>4 году 78</w:t>
      </w:r>
      <w:r w:rsidRPr="00724B6F">
        <w:t xml:space="preserve">%) и осуществляют поиск социальной информации, представленной в различных знаковых системах (диаграмма) (задание 9 – </w:t>
      </w:r>
      <w:r w:rsidR="00061002">
        <w:t>69</w:t>
      </w:r>
      <w:r w:rsidRPr="00724B6F">
        <w:t>% (</w:t>
      </w:r>
      <w:r w:rsidR="00061002">
        <w:t>84</w:t>
      </w:r>
      <w:r w:rsidRPr="00724B6F">
        <w:t xml:space="preserve">%)). </w:t>
      </w:r>
    </w:p>
    <w:p w:rsidR="005D2B17" w:rsidRDefault="00061002" w:rsidP="00061002">
      <w:pPr>
        <w:tabs>
          <w:tab w:val="left" w:pos="142"/>
        </w:tabs>
        <w:autoSpaceDE w:val="0"/>
        <w:autoSpaceDN w:val="0"/>
        <w:adjustRightInd w:val="0"/>
        <w:jc w:val="both"/>
      </w:pPr>
      <w:r>
        <w:tab/>
      </w:r>
      <w:r>
        <w:tab/>
      </w:r>
      <w:r w:rsidR="005D2B17" w:rsidRPr="00724B6F">
        <w:t xml:space="preserve">Задания, проверяющие </w:t>
      </w:r>
      <w:r w:rsidR="005D2B17" w:rsidRPr="00724B6F">
        <w:rPr>
          <w:i/>
          <w:iCs/>
        </w:rPr>
        <w:t>владение базовым понятийным аппаратом социальных наук</w:t>
      </w:r>
      <w:r w:rsidR="005D2B17" w:rsidRPr="00724B6F">
        <w:t xml:space="preserve"> в этом году данной группой выпускников выполнены в диапазоне от </w:t>
      </w:r>
      <w:r>
        <w:t>8</w:t>
      </w:r>
      <w:r w:rsidR="005D2B17" w:rsidRPr="00724B6F">
        <w:t>%</w:t>
      </w:r>
      <w:r>
        <w:t xml:space="preserve"> </w:t>
      </w:r>
      <w:r w:rsidR="005D2B17" w:rsidRPr="00724B6F">
        <w:t xml:space="preserve">(№ 6) </w:t>
      </w:r>
      <w:r w:rsidR="005D2B17" w:rsidRPr="00724B6F">
        <w:rPr>
          <w:iCs/>
        </w:rPr>
        <w:t xml:space="preserve">до </w:t>
      </w:r>
      <w:r>
        <w:t>30</w:t>
      </w:r>
      <w:r w:rsidR="005D2B17" w:rsidRPr="00724B6F">
        <w:t>%</w:t>
      </w:r>
      <w:r>
        <w:t xml:space="preserve"> </w:t>
      </w:r>
      <w:r w:rsidR="005D2B17" w:rsidRPr="00724B6F">
        <w:t>(№ 2</w:t>
      </w:r>
      <w:r>
        <w:t>)</w:t>
      </w:r>
      <w:r>
        <w:rPr>
          <w:iCs/>
        </w:rPr>
        <w:t>. Также хуже</w:t>
      </w:r>
      <w:r w:rsidR="005D2B17" w:rsidRPr="00724B6F">
        <w:rPr>
          <w:iCs/>
        </w:rPr>
        <w:t xml:space="preserve"> результат по заданиям</w:t>
      </w:r>
      <w:r w:rsidR="005D2B17" w:rsidRPr="00724B6F">
        <w:t>, проверяющим</w:t>
      </w:r>
      <w:r>
        <w:t xml:space="preserve"> </w:t>
      </w:r>
      <w:r w:rsidR="005D2B17" w:rsidRPr="00724B6F">
        <w:t>владение умением применять полученные знания в повседневной жизни, прогнозировать последствия принимаемых решений в блоках «Человек и Общество» и «Экономика». Задания на данное умение из блоков «Политика» и «Право»</w:t>
      </w:r>
      <w:r>
        <w:t xml:space="preserve"> также</w:t>
      </w:r>
      <w:r w:rsidR="005D2B17" w:rsidRPr="00724B6F">
        <w:t xml:space="preserve"> выполнены хуже. Очень слабо выполнены задания, проверяющие владение умением выявлять причинно-следственные, функциональные, иерархические и другие связи социальных объектов и процессов и </w:t>
      </w:r>
      <w:proofErr w:type="spellStart"/>
      <w:r w:rsidR="005D2B17" w:rsidRPr="00724B6F">
        <w:t>сформированность</w:t>
      </w:r>
      <w:proofErr w:type="spellEnd"/>
      <w:r w:rsidR="005D2B17" w:rsidRPr="00724B6F">
        <w:t xml:space="preserve"> навыков оценивания социальной информации – задания высокого уровня сложности. </w:t>
      </w:r>
      <w:proofErr w:type="gramStart"/>
      <w:r w:rsidR="005D2B17" w:rsidRPr="00724B6F">
        <w:t xml:space="preserve">Однако в этом году </w:t>
      </w:r>
      <w:r>
        <w:t>чуть</w:t>
      </w:r>
      <w:r w:rsidR="005D2B17" w:rsidRPr="00724B6F">
        <w:t xml:space="preserve"> лучше выполнен</w:t>
      </w:r>
      <w:r>
        <w:t>ы задания 16, 17, 21</w:t>
      </w:r>
      <w:r w:rsidR="005D2B17" w:rsidRPr="00724B6F">
        <w:t>,</w:t>
      </w:r>
      <w:r>
        <w:t xml:space="preserve"> </w:t>
      </w:r>
      <w:r w:rsidR="005D2B17" w:rsidRPr="00724B6F">
        <w:t xml:space="preserve">проверяющее </w:t>
      </w:r>
      <w:r w:rsidR="005D2B17" w:rsidRPr="00724B6F">
        <w:rPr>
          <w:bCs/>
        </w:rPr>
        <w:t xml:space="preserve">владение базовым понятийным аппаратом социальных наук, </w:t>
      </w:r>
      <w:r w:rsidRPr="00724B6F">
        <w:rPr>
          <w:bCs/>
        </w:rPr>
        <w:t>умение использовать понятийный аппарат при анализе и оценке социальных явлений,</w:t>
      </w:r>
      <w:r>
        <w:rPr>
          <w:bCs/>
        </w:rPr>
        <w:t xml:space="preserve"> </w:t>
      </w:r>
      <w:r w:rsidRPr="00724B6F">
        <w:rPr>
          <w:bCs/>
        </w:rPr>
        <w:t>для ориентации в социальных науках</w:t>
      </w:r>
      <w:r>
        <w:rPr>
          <w:bCs/>
        </w:rPr>
        <w:t>, в</w:t>
      </w:r>
      <w:r w:rsidRPr="00724B6F">
        <w:rPr>
          <w:bCs/>
        </w:rPr>
        <w:t>ладение умениями применять полученные знания при анализе социальной информации</w:t>
      </w:r>
      <w:r>
        <w:rPr>
          <w:bCs/>
        </w:rPr>
        <w:t>, с</w:t>
      </w:r>
      <w:r w:rsidRPr="00724B6F">
        <w:rPr>
          <w:bCs/>
        </w:rPr>
        <w:t>пособность делать объектом рефлексии собственный социальный опыт, использовать его при решении познавательных задач</w:t>
      </w:r>
      <w:r>
        <w:rPr>
          <w:bCs/>
        </w:rPr>
        <w:t xml:space="preserve"> </w:t>
      </w:r>
      <w:r w:rsidR="005D2B17" w:rsidRPr="00724B6F">
        <w:rPr>
          <w:bCs/>
        </w:rPr>
        <w:t>умение различать существенные и несущественные</w:t>
      </w:r>
      <w:proofErr w:type="gramEnd"/>
      <w:r w:rsidR="005D2B17" w:rsidRPr="00724B6F">
        <w:rPr>
          <w:bCs/>
        </w:rPr>
        <w:t xml:space="preserve"> признаки понятий, определять различные смыслы многозначных понятий и умение характеризовать российски</w:t>
      </w:r>
      <w:r>
        <w:rPr>
          <w:bCs/>
        </w:rPr>
        <w:t xml:space="preserve">е духовно-нравственные ценности. </w:t>
      </w:r>
      <w:r w:rsidR="005D2B17" w:rsidRPr="00724B6F">
        <w:t>Это может быть связано с целенаправленной работой учителей с вопросами прав и обязанностей человека основами конституционного строя РФ.</w:t>
      </w:r>
    </w:p>
    <w:p w:rsidR="00061002" w:rsidRDefault="00061002" w:rsidP="00061002">
      <w:pPr>
        <w:tabs>
          <w:tab w:val="left" w:pos="142"/>
        </w:tabs>
        <w:autoSpaceDE w:val="0"/>
        <w:autoSpaceDN w:val="0"/>
        <w:adjustRightInd w:val="0"/>
        <w:jc w:val="both"/>
      </w:pPr>
      <w:r>
        <w:tab/>
      </w:r>
      <w:r>
        <w:tab/>
      </w:r>
      <w:r w:rsidR="005D2B17" w:rsidRPr="00724B6F">
        <w:t>Уровень подготовки данной группы выпускников не отвечает требованиям ФГОС к предметным результатам освоения интегрированного учебного предмета «обществознание». У них отсутствуют знания об обществе как целостной развивающейся системе в единстве и взаимодействии его основных сфер и институтов. Они не владеют базовым понятийным аппаратом социальных наук.</w:t>
      </w:r>
    </w:p>
    <w:p w:rsidR="005D2B17" w:rsidRDefault="00061002" w:rsidP="00061002">
      <w:pPr>
        <w:tabs>
          <w:tab w:val="left" w:pos="142"/>
        </w:tabs>
        <w:autoSpaceDE w:val="0"/>
        <w:autoSpaceDN w:val="0"/>
        <w:adjustRightInd w:val="0"/>
        <w:jc w:val="both"/>
      </w:pPr>
      <w:r>
        <w:tab/>
      </w:r>
      <w:r>
        <w:tab/>
      </w:r>
      <w:r w:rsidR="005D2B17" w:rsidRPr="00724B6F">
        <w:t xml:space="preserve"> </w:t>
      </w:r>
      <w:proofErr w:type="gramStart"/>
      <w:r w:rsidR="005D2B17" w:rsidRPr="00724B6F">
        <w:t>Для минимизации дефицитов обучающихся данной группы можно рекомендовать тщательно проработать разделы «Экономика» и «Право», выявить в кодификаторе элементов содержания, проверяемых на ЕГЭ по обществознанию, по каждому разделу курса вопросы, освоенные на уровне идентификации ключевых признаков понятия и функций социальных объектов, а также темы, которые не освоены, особенно из заявленных выше разделов.</w:t>
      </w:r>
      <w:proofErr w:type="gramEnd"/>
      <w:r w:rsidR="005D2B17" w:rsidRPr="00724B6F">
        <w:t xml:space="preserve"> В дальнейшем рекомендуется отрабатывать важнейшие из неосвоенных понятий, систематизировать имеющиеся знания и устанавливать связи изученного и нового материала. </w:t>
      </w:r>
    </w:p>
    <w:p w:rsidR="001D2DE5" w:rsidRDefault="001D2DE5" w:rsidP="00061002">
      <w:pPr>
        <w:tabs>
          <w:tab w:val="left" w:pos="142"/>
        </w:tabs>
        <w:autoSpaceDE w:val="0"/>
        <w:autoSpaceDN w:val="0"/>
        <w:adjustRightInd w:val="0"/>
        <w:spacing w:line="360" w:lineRule="auto"/>
        <w:jc w:val="both"/>
      </w:pPr>
    </w:p>
    <w:p w:rsidR="0018052E" w:rsidRDefault="0018052E" w:rsidP="00061002">
      <w:pPr>
        <w:contextualSpacing/>
        <w:jc w:val="both"/>
        <w:rPr>
          <w:b/>
          <w:iCs/>
        </w:rPr>
      </w:pPr>
    </w:p>
    <w:p w:rsidR="005D2B17" w:rsidRDefault="005D2B17" w:rsidP="0018052E">
      <w:pPr>
        <w:contextualSpacing/>
        <w:rPr>
          <w:b/>
          <w:iCs/>
        </w:rPr>
      </w:pPr>
    </w:p>
    <w:p w:rsidR="00061002" w:rsidRDefault="00061002" w:rsidP="0018052E">
      <w:pPr>
        <w:contextualSpacing/>
        <w:rPr>
          <w:b/>
          <w:iCs/>
        </w:rPr>
      </w:pPr>
    </w:p>
    <w:p w:rsidR="00061002" w:rsidRDefault="00061002" w:rsidP="0018052E">
      <w:pPr>
        <w:contextualSpacing/>
        <w:rPr>
          <w:b/>
          <w:iCs/>
        </w:rPr>
      </w:pPr>
    </w:p>
    <w:p w:rsidR="00061002" w:rsidRDefault="00061002" w:rsidP="0018052E">
      <w:pPr>
        <w:contextualSpacing/>
        <w:rPr>
          <w:b/>
          <w:iCs/>
        </w:rPr>
      </w:pPr>
    </w:p>
    <w:p w:rsidR="00061002" w:rsidRDefault="00061002" w:rsidP="0018052E">
      <w:pPr>
        <w:contextualSpacing/>
        <w:rPr>
          <w:b/>
          <w:iCs/>
        </w:rPr>
      </w:pPr>
    </w:p>
    <w:p w:rsidR="00061002" w:rsidRPr="00F34AFB" w:rsidRDefault="00061002" w:rsidP="00061002">
      <w:pPr>
        <w:tabs>
          <w:tab w:val="left" w:pos="142"/>
        </w:tabs>
        <w:spacing w:line="276" w:lineRule="auto"/>
        <w:jc w:val="center"/>
        <w:rPr>
          <w:b/>
        </w:rPr>
      </w:pPr>
      <w:r w:rsidRPr="00F34AFB">
        <w:rPr>
          <w:b/>
        </w:rPr>
        <w:lastRenderedPageBreak/>
        <w:t xml:space="preserve">Процент выполнения заданий </w:t>
      </w:r>
      <w:proofErr w:type="gramStart"/>
      <w:r w:rsidRPr="00F34AFB">
        <w:rPr>
          <w:b/>
        </w:rPr>
        <w:t>ЕГЭ</w:t>
      </w:r>
      <w:proofErr w:type="gramEnd"/>
      <w:r w:rsidRPr="00F34AFB">
        <w:rPr>
          <w:b/>
        </w:rPr>
        <w:t xml:space="preserve"> в группе обучающихся, набравших до 60 баллов</w:t>
      </w:r>
    </w:p>
    <w:p w:rsidR="005D2B17" w:rsidRDefault="005D2B17" w:rsidP="0018052E">
      <w:pPr>
        <w:contextualSpacing/>
        <w:rPr>
          <w:b/>
          <w:iCs/>
        </w:rPr>
      </w:pPr>
    </w:p>
    <w:p w:rsidR="00061002" w:rsidRDefault="00061002" w:rsidP="0018052E">
      <w:pPr>
        <w:contextualSpacing/>
        <w:rPr>
          <w:b/>
          <w:iCs/>
        </w:rPr>
      </w:pPr>
      <w:r w:rsidRPr="00061002">
        <w:rPr>
          <w:b/>
          <w:iCs/>
          <w:noProof/>
        </w:rPr>
        <w:drawing>
          <wp:inline distT="0" distB="0" distL="0" distR="0">
            <wp:extent cx="9612448" cy="3918857"/>
            <wp:effectExtent l="19050" t="0" r="26852" b="5443"/>
            <wp:docPr id="14"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061002" w:rsidRDefault="00061002" w:rsidP="0018052E">
      <w:pPr>
        <w:contextualSpacing/>
        <w:rPr>
          <w:b/>
          <w:iCs/>
        </w:rPr>
      </w:pPr>
    </w:p>
    <w:p w:rsidR="00061002" w:rsidRPr="00724B6F" w:rsidRDefault="00061002" w:rsidP="00061002">
      <w:pPr>
        <w:widowControl w:val="0"/>
        <w:tabs>
          <w:tab w:val="left" w:pos="851"/>
        </w:tabs>
        <w:ind w:firstLine="851"/>
        <w:jc w:val="both"/>
      </w:pPr>
      <w:r w:rsidRPr="00301629">
        <w:t xml:space="preserve">Большинство участников экзамена данной группы успешно выполнили задания первой части базового и повышенного </w:t>
      </w:r>
      <w:r w:rsidRPr="00724B6F">
        <w:t xml:space="preserve">уровней сложности. Задание на соотнесение видовых понятий с </w:t>
      </w:r>
      <w:proofErr w:type="gramStart"/>
      <w:r w:rsidRPr="00724B6F">
        <w:t>родовыми</w:t>
      </w:r>
      <w:proofErr w:type="gramEnd"/>
      <w:r w:rsidRPr="00724B6F">
        <w:t xml:space="preserve"> выполнено </w:t>
      </w:r>
      <w:r w:rsidR="006157DC">
        <w:t>лучше</w:t>
      </w:r>
      <w:r w:rsidRPr="00724B6F">
        <w:t xml:space="preserve"> </w:t>
      </w:r>
      <w:r w:rsidRPr="00724B6F">
        <w:rPr>
          <w:iCs/>
        </w:rPr>
        <w:t>(</w:t>
      </w:r>
      <w:r w:rsidR="006157DC">
        <w:rPr>
          <w:iCs/>
        </w:rPr>
        <w:t>52</w:t>
      </w:r>
      <w:r w:rsidRPr="00724B6F">
        <w:t xml:space="preserve"> %) по сравнению с прошлым годом (</w:t>
      </w:r>
      <w:r w:rsidR="006157DC">
        <w:t>44</w:t>
      </w:r>
      <w:r w:rsidRPr="00724B6F">
        <w:t xml:space="preserve">%). Почти все </w:t>
      </w:r>
      <w:r w:rsidRPr="00724B6F">
        <w:rPr>
          <w:iCs/>
        </w:rPr>
        <w:t>задания базового уровня выполнен</w:t>
      </w:r>
      <w:r w:rsidR="006157DC">
        <w:rPr>
          <w:iCs/>
        </w:rPr>
        <w:t>ы с процентом выполнения выше 26</w:t>
      </w:r>
      <w:r w:rsidRPr="00724B6F">
        <w:rPr>
          <w:iCs/>
        </w:rPr>
        <w:t xml:space="preserve"> – диапазон от </w:t>
      </w:r>
      <w:r w:rsidR="006157DC">
        <w:rPr>
          <w:iCs/>
        </w:rPr>
        <w:t>26</w:t>
      </w:r>
      <w:r w:rsidR="006157DC">
        <w:t>%(№ 7</w:t>
      </w:r>
      <w:r w:rsidRPr="00724B6F">
        <w:t xml:space="preserve">) </w:t>
      </w:r>
      <w:r w:rsidRPr="00724B6F">
        <w:rPr>
          <w:iCs/>
        </w:rPr>
        <w:t xml:space="preserve">до </w:t>
      </w:r>
      <w:r w:rsidR="006157DC">
        <w:t>81</w:t>
      </w:r>
      <w:r w:rsidRPr="00724B6F">
        <w:t xml:space="preserve">%(№ </w:t>
      </w:r>
      <w:r w:rsidR="006157DC">
        <w:t>16</w:t>
      </w:r>
      <w:r w:rsidRPr="00724B6F">
        <w:t xml:space="preserve">). Задания высокого уровня сложности выполнены </w:t>
      </w:r>
      <w:r w:rsidR="006157DC">
        <w:t xml:space="preserve">намного </w:t>
      </w:r>
      <w:r w:rsidRPr="00724B6F">
        <w:t xml:space="preserve">слабее </w:t>
      </w:r>
      <w:r w:rsidR="007E1F47">
        <w:t>–</w:t>
      </w:r>
      <w:r w:rsidRPr="00724B6F">
        <w:t xml:space="preserve"> </w:t>
      </w:r>
      <w:r w:rsidRPr="00724B6F">
        <w:rPr>
          <w:iCs/>
        </w:rPr>
        <w:t xml:space="preserve">диапазон от </w:t>
      </w:r>
      <w:r w:rsidR="006157DC">
        <w:rPr>
          <w:iCs/>
        </w:rPr>
        <w:t>4</w:t>
      </w:r>
      <w:r w:rsidRPr="00724B6F">
        <w:t xml:space="preserve">% (№ 24) </w:t>
      </w:r>
      <w:r w:rsidRPr="00724B6F">
        <w:rPr>
          <w:iCs/>
        </w:rPr>
        <w:t xml:space="preserve">до </w:t>
      </w:r>
      <w:r w:rsidR="006157DC">
        <w:rPr>
          <w:iCs/>
        </w:rPr>
        <w:t>77</w:t>
      </w:r>
      <w:r w:rsidRPr="00724B6F">
        <w:t xml:space="preserve"> % (№ </w:t>
      </w:r>
      <w:r w:rsidR="006157DC">
        <w:t>2</w:t>
      </w:r>
      <w:r w:rsidRPr="00724B6F">
        <w:t xml:space="preserve">1). Выпускники из данной группы </w:t>
      </w:r>
      <w:r w:rsidR="006157DC">
        <w:t>научились</w:t>
      </w:r>
      <w:r w:rsidRPr="00724B6F">
        <w:t xml:space="preserve"> извлекать из неадаптированных оригинальных текстов информацию, представленную в явном виде (задание 17 </w:t>
      </w:r>
      <w:r w:rsidR="007E1F47">
        <w:t xml:space="preserve">– </w:t>
      </w:r>
      <w:proofErr w:type="gramStart"/>
      <w:r w:rsidR="006157DC">
        <w:t>98</w:t>
      </w:r>
      <w:proofErr w:type="gramEnd"/>
      <w:r w:rsidRPr="00724B6F">
        <w:t>% но в 202</w:t>
      </w:r>
      <w:r w:rsidR="006157DC">
        <w:t>4 - 95</w:t>
      </w:r>
      <w:r w:rsidRPr="00724B6F">
        <w:t xml:space="preserve">%) и осуществляют поиск социальной информации, представленной в различных знаковых системах (диаграмма) (задание 9 – </w:t>
      </w:r>
      <w:r w:rsidR="006157DC">
        <w:t>81 % в 2024</w:t>
      </w:r>
      <w:r w:rsidRPr="00724B6F">
        <w:t>-</w:t>
      </w:r>
      <w:r w:rsidR="006157DC">
        <w:t>94</w:t>
      </w:r>
      <w:r w:rsidRPr="00724B6F">
        <w:t>%). Но задание 23</w:t>
      </w:r>
      <w:r w:rsidRPr="00724B6F">
        <w:rPr>
          <w:bCs/>
        </w:rPr>
        <w:t xml:space="preserve">, </w:t>
      </w:r>
      <w:r w:rsidRPr="00724B6F">
        <w:t xml:space="preserve"> </w:t>
      </w:r>
      <w:r w:rsidRPr="00724B6F">
        <w:rPr>
          <w:bCs/>
        </w:rPr>
        <w:t xml:space="preserve">проверяющее умение характеризовать российские духовно-нравственные ценности и владение умениями устанавливать, выявлять, объяснять причинно-следственные, функциональные, иерархические и другие связи социальных объектов и процессов </w:t>
      </w:r>
      <w:r w:rsidR="006157DC">
        <w:rPr>
          <w:bCs/>
        </w:rPr>
        <w:t>все еще выполняется</w:t>
      </w:r>
      <w:r w:rsidRPr="00724B6F">
        <w:rPr>
          <w:bCs/>
        </w:rPr>
        <w:t xml:space="preserve"> не очень хорошо </w:t>
      </w:r>
      <w:r w:rsidRPr="00724B6F">
        <w:t xml:space="preserve">– </w:t>
      </w:r>
      <w:r w:rsidR="006157DC">
        <w:t>42% против 26</w:t>
      </w:r>
      <w:r w:rsidRPr="00724B6F">
        <w:t>%</w:t>
      </w:r>
      <w:r w:rsidR="006157DC">
        <w:t xml:space="preserve"> в 2024 году</w:t>
      </w:r>
      <w:r w:rsidRPr="00724B6F">
        <w:t>.</w:t>
      </w:r>
    </w:p>
    <w:p w:rsidR="006157DC" w:rsidRDefault="00061002" w:rsidP="00061002">
      <w:pPr>
        <w:tabs>
          <w:tab w:val="left" w:pos="851"/>
        </w:tabs>
        <w:autoSpaceDE w:val="0"/>
        <w:autoSpaceDN w:val="0"/>
        <w:adjustRightInd w:val="0"/>
        <w:ind w:firstLine="851"/>
        <w:jc w:val="both"/>
        <w:rPr>
          <w:iCs/>
        </w:rPr>
      </w:pPr>
      <w:r w:rsidRPr="00724B6F">
        <w:t xml:space="preserve">Задания, проверяющие </w:t>
      </w:r>
      <w:r w:rsidRPr="00724B6F">
        <w:rPr>
          <w:i/>
          <w:iCs/>
        </w:rPr>
        <w:t>владение базовым понятийным аппаратом социальных наук,</w:t>
      </w:r>
      <w:r w:rsidRPr="00724B6F">
        <w:t xml:space="preserve"> в этом году данной группой выпускников выполнены лучше </w:t>
      </w:r>
      <w:r w:rsidR="007E1F47">
        <w:t>–</w:t>
      </w:r>
      <w:r w:rsidRPr="00724B6F">
        <w:t xml:space="preserve"> диапазон от </w:t>
      </w:r>
      <w:r w:rsidR="006157DC">
        <w:t>30</w:t>
      </w:r>
      <w:r w:rsidRPr="00724B6F">
        <w:t>% (№ 18)</w:t>
      </w:r>
      <w:r w:rsidR="007E1F47">
        <w:t>.</w:t>
      </w:r>
    </w:p>
    <w:p w:rsidR="00061002" w:rsidRPr="00724B6F" w:rsidRDefault="006157DC" w:rsidP="00061002">
      <w:pPr>
        <w:tabs>
          <w:tab w:val="left" w:pos="851"/>
        </w:tabs>
        <w:autoSpaceDE w:val="0"/>
        <w:autoSpaceDN w:val="0"/>
        <w:adjustRightInd w:val="0"/>
        <w:ind w:firstLine="851"/>
        <w:jc w:val="both"/>
      </w:pPr>
      <w:proofErr w:type="gramStart"/>
      <w:r>
        <w:rPr>
          <w:iCs/>
        </w:rPr>
        <w:lastRenderedPageBreak/>
        <w:t>Хуже</w:t>
      </w:r>
      <w:r w:rsidR="00061002" w:rsidRPr="00724B6F">
        <w:rPr>
          <w:iCs/>
        </w:rPr>
        <w:t xml:space="preserve"> результат по заданиям</w:t>
      </w:r>
      <w:r w:rsidR="00061002" w:rsidRPr="00724B6F">
        <w:t xml:space="preserve">, проверяющим владение умением применять полученные знания в повседневной жизни, прогнозировать последствия принимаемых решений в блоках «Человек и Общество» - задание 4– </w:t>
      </w:r>
      <w:r>
        <w:t xml:space="preserve">72% в </w:t>
      </w:r>
      <w:r w:rsidR="00061002" w:rsidRPr="00724B6F">
        <w:t xml:space="preserve"> 202</w:t>
      </w:r>
      <w:r>
        <w:t>4</w:t>
      </w:r>
      <w:r w:rsidR="00061002" w:rsidRPr="00724B6F">
        <w:t>-7</w:t>
      </w:r>
      <w:r>
        <w:t>5</w:t>
      </w:r>
      <w:r w:rsidR="00061002" w:rsidRPr="00724B6F">
        <w:t xml:space="preserve">% и «Экономика» задание 7– </w:t>
      </w:r>
      <w:r w:rsidR="003714A7">
        <w:t>26%, 2024-68</w:t>
      </w:r>
      <w:r w:rsidR="00061002" w:rsidRPr="00724B6F">
        <w:t>% .</w:t>
      </w:r>
      <w:r w:rsidR="003714A7">
        <w:t xml:space="preserve"> </w:t>
      </w:r>
      <w:r w:rsidR="00061002" w:rsidRPr="00724B6F">
        <w:t xml:space="preserve">Задания на данное умение из блоков «Политика» и «Право» выполнены </w:t>
      </w:r>
      <w:r w:rsidR="003714A7">
        <w:t>лучше</w:t>
      </w:r>
      <w:r w:rsidR="00061002" w:rsidRPr="00724B6F">
        <w:t xml:space="preserve">, чем в прошлом году – задание 11 – </w:t>
      </w:r>
      <w:r w:rsidR="003714A7">
        <w:t>59% в 2024</w:t>
      </w:r>
      <w:r w:rsidR="00061002" w:rsidRPr="00724B6F">
        <w:t>-</w:t>
      </w:r>
      <w:r w:rsidR="003714A7">
        <w:t>49</w:t>
      </w:r>
      <w:r w:rsidR="00061002" w:rsidRPr="00724B6F">
        <w:t xml:space="preserve">%. задание 16– </w:t>
      </w:r>
      <w:r w:rsidR="003714A7">
        <w:t>81%</w:t>
      </w:r>
      <w:r w:rsidR="00061002" w:rsidRPr="00724B6F">
        <w:t xml:space="preserve"> </w:t>
      </w:r>
      <w:r w:rsidR="003714A7">
        <w:t xml:space="preserve">в </w:t>
      </w:r>
      <w:r w:rsidR="00061002" w:rsidRPr="00724B6F">
        <w:t>202</w:t>
      </w:r>
      <w:r w:rsidR="003714A7">
        <w:t>4</w:t>
      </w:r>
      <w:r w:rsidR="00061002" w:rsidRPr="00724B6F">
        <w:t>-</w:t>
      </w:r>
      <w:r w:rsidR="003714A7">
        <w:t>71</w:t>
      </w:r>
      <w:r w:rsidR="00061002" w:rsidRPr="00724B6F">
        <w:t xml:space="preserve">%. </w:t>
      </w:r>
      <w:proofErr w:type="gramEnd"/>
    </w:p>
    <w:p w:rsidR="00061002" w:rsidRPr="00724B6F" w:rsidRDefault="00061002" w:rsidP="00061002">
      <w:pPr>
        <w:tabs>
          <w:tab w:val="left" w:pos="851"/>
        </w:tabs>
        <w:autoSpaceDE w:val="0"/>
        <w:autoSpaceDN w:val="0"/>
        <w:adjustRightInd w:val="0"/>
        <w:ind w:firstLine="851"/>
        <w:jc w:val="both"/>
      </w:pPr>
      <w:r w:rsidRPr="00724B6F">
        <w:t xml:space="preserve">Задания, проверяющие владение умением выявлять причинно-следственные, функциональные, иерархические и другие связи социальных объектов и процессов и </w:t>
      </w:r>
      <w:proofErr w:type="spellStart"/>
      <w:r w:rsidRPr="00724B6F">
        <w:t>сформированность</w:t>
      </w:r>
      <w:proofErr w:type="spellEnd"/>
      <w:r w:rsidRPr="00724B6F">
        <w:t xml:space="preserve"> навыков оценивания социальной информации – задания высокого уровня сложности – выполнены немного слабее прошлого года – задание 20 – </w:t>
      </w:r>
      <w:r w:rsidR="003714A7">
        <w:t xml:space="preserve">16% в </w:t>
      </w:r>
      <w:r w:rsidRPr="00724B6F">
        <w:t>202</w:t>
      </w:r>
      <w:r w:rsidR="003714A7">
        <w:t>4-21</w:t>
      </w:r>
      <w:r w:rsidRPr="00724B6F">
        <w:t>%. В целом более успешно выполнено задание 19- 29% по сравнению с 202</w:t>
      </w:r>
      <w:r w:rsidR="003714A7">
        <w:t>4</w:t>
      </w:r>
      <w:r w:rsidRPr="00724B6F">
        <w:t xml:space="preserve">г. - </w:t>
      </w:r>
      <w:r w:rsidR="003714A7">
        <w:t>18</w:t>
      </w:r>
      <w:r w:rsidRPr="00724B6F">
        <w:t>%.</w:t>
      </w:r>
    </w:p>
    <w:p w:rsidR="00061002" w:rsidRPr="00724B6F" w:rsidRDefault="00061002" w:rsidP="00061002">
      <w:pPr>
        <w:tabs>
          <w:tab w:val="left" w:pos="851"/>
        </w:tabs>
        <w:autoSpaceDE w:val="0"/>
        <w:autoSpaceDN w:val="0"/>
        <w:adjustRightInd w:val="0"/>
        <w:ind w:firstLine="851"/>
        <w:jc w:val="both"/>
      </w:pPr>
      <w:r w:rsidRPr="00724B6F">
        <w:t>План напи</w:t>
      </w:r>
      <w:r w:rsidR="003714A7">
        <w:t>сан по-прежнему слабо – 24.1- 16</w:t>
      </w:r>
      <w:r w:rsidRPr="00724B6F">
        <w:t>%</w:t>
      </w:r>
      <w:r w:rsidR="003714A7">
        <w:t>, но лучше, чем в 2024 - 9</w:t>
      </w:r>
      <w:r w:rsidRPr="00724B6F">
        <w:t>%, бонусный балл удалось получить лишь единицам -</w:t>
      </w:r>
      <w:r w:rsidR="003714A7">
        <w:t>4</w:t>
      </w:r>
      <w:r w:rsidRPr="00724B6F">
        <w:t>%. Слабее справились и с заданием 25- К</w:t>
      </w:r>
      <w:proofErr w:type="gramStart"/>
      <w:r w:rsidRPr="00724B6F">
        <w:t>1</w:t>
      </w:r>
      <w:proofErr w:type="gramEnd"/>
      <w:r w:rsidRPr="00724B6F">
        <w:t xml:space="preserve"> -</w:t>
      </w:r>
      <w:r w:rsidR="003714A7">
        <w:t>19</w:t>
      </w:r>
      <w:r w:rsidRPr="00724B6F">
        <w:t>% (202</w:t>
      </w:r>
      <w:r w:rsidR="003714A7">
        <w:t>4</w:t>
      </w:r>
      <w:r w:rsidRPr="00724B6F">
        <w:t xml:space="preserve"> - </w:t>
      </w:r>
      <w:r w:rsidR="003714A7">
        <w:t>19</w:t>
      </w:r>
      <w:r w:rsidRPr="00724B6F">
        <w:t>%)</w:t>
      </w:r>
      <w:r w:rsidR="003714A7">
        <w:t xml:space="preserve"> </w:t>
      </w:r>
      <w:r w:rsidRPr="00724B6F">
        <w:t xml:space="preserve">К2- </w:t>
      </w:r>
      <w:r w:rsidR="003714A7">
        <w:t>13</w:t>
      </w:r>
      <w:r w:rsidRPr="00724B6F">
        <w:t>% (202</w:t>
      </w:r>
      <w:r w:rsidR="003714A7">
        <w:t>4</w:t>
      </w:r>
      <w:r w:rsidRPr="00724B6F">
        <w:t xml:space="preserve"> - </w:t>
      </w:r>
      <w:r w:rsidR="003714A7">
        <w:t>37</w:t>
      </w:r>
      <w:r w:rsidRPr="00724B6F">
        <w:t>%)</w:t>
      </w:r>
      <w:r w:rsidR="003714A7">
        <w:t xml:space="preserve">, </w:t>
      </w:r>
      <w:r w:rsidRPr="00724B6F">
        <w:t>К3 -</w:t>
      </w:r>
      <w:r w:rsidR="003714A7">
        <w:t xml:space="preserve">5% по сравнению с 2024 </w:t>
      </w:r>
      <w:r w:rsidRPr="00724B6F">
        <w:t>г-</w:t>
      </w:r>
      <w:r w:rsidR="003714A7">
        <w:t>17</w:t>
      </w:r>
      <w:r w:rsidRPr="00724B6F">
        <w:t xml:space="preserve">%. </w:t>
      </w:r>
    </w:p>
    <w:p w:rsidR="00061002" w:rsidRDefault="00061002" w:rsidP="00061002">
      <w:pPr>
        <w:tabs>
          <w:tab w:val="left" w:pos="851"/>
        </w:tabs>
        <w:autoSpaceDE w:val="0"/>
        <w:autoSpaceDN w:val="0"/>
        <w:adjustRightInd w:val="0"/>
        <w:ind w:firstLine="851"/>
        <w:jc w:val="both"/>
      </w:pPr>
      <w:proofErr w:type="gramStart"/>
      <w:r w:rsidRPr="00724B6F">
        <w:t>Вероятно, основные затруднения у этой группы обучающихся вызваны недостатком системных знаний по основным содержательным блокам и умений выявлять причинно-следственные, функциональные, иерархические и другие связи социальных объектов и процессов.</w:t>
      </w:r>
      <w:proofErr w:type="gramEnd"/>
      <w:r w:rsidRPr="00724B6F">
        <w:t xml:space="preserve"> Много ошибок возникает из-за невнимательного прочтения задания – не смотря на то, что разработчики заданий выделили основные требования курсивом, выпускники не видят количества требуемых элементов, не обращают внимания на</w:t>
      </w:r>
      <w:r w:rsidR="003714A7">
        <w:t xml:space="preserve"> </w:t>
      </w:r>
      <w:r w:rsidRPr="00724B6F">
        <w:t>особенности задания.</w:t>
      </w:r>
      <w:r w:rsidR="003714A7">
        <w:t xml:space="preserve"> </w:t>
      </w:r>
      <w:r w:rsidRPr="00724B6F">
        <w:t xml:space="preserve">Кроме того, есть проблема недостаточной сформированности необходимых </w:t>
      </w:r>
      <w:proofErr w:type="spellStart"/>
      <w:r w:rsidRPr="00724B6F">
        <w:t>метапредметных</w:t>
      </w:r>
      <w:proofErr w:type="spellEnd"/>
      <w:r w:rsidRPr="00724B6F">
        <w:t xml:space="preserve"> умений, связанных с определением назначения и функции различных социальных институтов, с применением различных методов познания, не все могут формулировать свои выводы и аргументировать их. Некорректные формулировки и незавершенность ответа часто приводят к потере баллов. Для ликвидации данных дефицитов можно предложить обратиться к такому приему, как составление таблиц для систематизации материала. Также, можно рекомендовать после изучения кодификатора элементов содержания, проверяемых на ЕГЭ по обществознанию, сосредоточить работу на слабо освоенных элементах разделов «Экономика» и «Право». </w:t>
      </w:r>
    </w:p>
    <w:p w:rsidR="003714A7" w:rsidRDefault="003714A7" w:rsidP="00061002">
      <w:pPr>
        <w:tabs>
          <w:tab w:val="left" w:pos="851"/>
        </w:tabs>
        <w:autoSpaceDE w:val="0"/>
        <w:autoSpaceDN w:val="0"/>
        <w:adjustRightInd w:val="0"/>
        <w:ind w:firstLine="851"/>
        <w:jc w:val="both"/>
      </w:pPr>
    </w:p>
    <w:p w:rsidR="003714A7" w:rsidRPr="00724B6F" w:rsidRDefault="003714A7" w:rsidP="00061002">
      <w:pPr>
        <w:tabs>
          <w:tab w:val="left" w:pos="851"/>
        </w:tabs>
        <w:autoSpaceDE w:val="0"/>
        <w:autoSpaceDN w:val="0"/>
        <w:adjustRightInd w:val="0"/>
        <w:ind w:firstLine="851"/>
        <w:jc w:val="both"/>
      </w:pPr>
    </w:p>
    <w:p w:rsidR="00061002" w:rsidRDefault="00061002" w:rsidP="003714A7">
      <w:pPr>
        <w:tabs>
          <w:tab w:val="left" w:pos="851"/>
        </w:tabs>
        <w:ind w:firstLine="851"/>
        <w:contextualSpacing/>
        <w:jc w:val="center"/>
        <w:rPr>
          <w:b/>
        </w:rPr>
      </w:pPr>
      <w:r>
        <w:rPr>
          <w:b/>
        </w:rPr>
        <w:br w:type="page"/>
      </w:r>
      <w:r w:rsidR="003714A7" w:rsidRPr="00F34AFB">
        <w:rPr>
          <w:b/>
        </w:rPr>
        <w:lastRenderedPageBreak/>
        <w:t xml:space="preserve">Процент выполнения заданий </w:t>
      </w:r>
      <w:proofErr w:type="gramStart"/>
      <w:r w:rsidR="003714A7" w:rsidRPr="00F34AFB">
        <w:rPr>
          <w:b/>
        </w:rPr>
        <w:t>ЕГЭ</w:t>
      </w:r>
      <w:proofErr w:type="gramEnd"/>
      <w:r w:rsidR="003714A7" w:rsidRPr="00F34AFB">
        <w:rPr>
          <w:b/>
        </w:rPr>
        <w:t xml:space="preserve"> в группе обучающихся, набравших от 61 до 80 баллов</w:t>
      </w:r>
    </w:p>
    <w:p w:rsidR="003714A7" w:rsidRDefault="003714A7" w:rsidP="003714A7">
      <w:pPr>
        <w:tabs>
          <w:tab w:val="left" w:pos="851"/>
        </w:tabs>
        <w:ind w:firstLine="851"/>
        <w:contextualSpacing/>
        <w:jc w:val="center"/>
        <w:rPr>
          <w:b/>
        </w:rPr>
      </w:pPr>
    </w:p>
    <w:p w:rsidR="003714A7" w:rsidRDefault="003714A7" w:rsidP="003714A7">
      <w:pPr>
        <w:tabs>
          <w:tab w:val="left" w:pos="0"/>
          <w:tab w:val="left" w:pos="851"/>
        </w:tabs>
        <w:contextualSpacing/>
        <w:jc w:val="center"/>
        <w:rPr>
          <w:b/>
        </w:rPr>
      </w:pPr>
      <w:r w:rsidRPr="003714A7">
        <w:rPr>
          <w:b/>
          <w:noProof/>
        </w:rPr>
        <w:drawing>
          <wp:inline distT="0" distB="0" distL="0" distR="0">
            <wp:extent cx="9721215" cy="4082142"/>
            <wp:effectExtent l="19050" t="0" r="13335" b="0"/>
            <wp:docPr id="21"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3714A7" w:rsidRDefault="003714A7" w:rsidP="003714A7">
      <w:pPr>
        <w:tabs>
          <w:tab w:val="left" w:pos="851"/>
        </w:tabs>
        <w:ind w:firstLine="851"/>
        <w:contextualSpacing/>
        <w:jc w:val="center"/>
        <w:rPr>
          <w:b/>
        </w:rPr>
      </w:pPr>
    </w:p>
    <w:p w:rsidR="003714A7" w:rsidRPr="00724B6F" w:rsidRDefault="003714A7" w:rsidP="003714A7">
      <w:pPr>
        <w:tabs>
          <w:tab w:val="left" w:pos="142"/>
          <w:tab w:val="left" w:pos="851"/>
        </w:tabs>
        <w:ind w:firstLine="851"/>
        <w:jc w:val="both"/>
      </w:pPr>
      <w:r w:rsidRPr="00724B6F">
        <w:t xml:space="preserve">Все участники экзамена данной группы успешно выполнили задания первой части базового и повышенного уровней сложности. Задание на соотнесение видовых понятий с </w:t>
      </w:r>
      <w:proofErr w:type="gramStart"/>
      <w:r w:rsidRPr="00724B6F">
        <w:t>р</w:t>
      </w:r>
      <w:r w:rsidR="00A915E8">
        <w:t>одовыми</w:t>
      </w:r>
      <w:proofErr w:type="gramEnd"/>
      <w:r w:rsidR="00A915E8">
        <w:t xml:space="preserve"> выполнено намного лучше </w:t>
      </w:r>
      <w:r w:rsidRPr="00724B6F">
        <w:rPr>
          <w:iCs/>
        </w:rPr>
        <w:t>(</w:t>
      </w:r>
      <w:r w:rsidR="00A915E8">
        <w:rPr>
          <w:iCs/>
        </w:rPr>
        <w:t>85%</w:t>
      </w:r>
      <w:r w:rsidRPr="00724B6F">
        <w:t xml:space="preserve">) по сравнению с прошлым годом </w:t>
      </w:r>
      <w:r w:rsidRPr="00724B6F">
        <w:rPr>
          <w:iCs/>
        </w:rPr>
        <w:t>(</w:t>
      </w:r>
      <w:r w:rsidR="00A915E8">
        <w:rPr>
          <w:iCs/>
        </w:rPr>
        <w:t>61</w:t>
      </w:r>
      <w:r w:rsidRPr="00724B6F">
        <w:t xml:space="preserve">%) Почти все </w:t>
      </w:r>
      <w:r w:rsidRPr="00724B6F">
        <w:rPr>
          <w:iCs/>
        </w:rPr>
        <w:t xml:space="preserve">задания базового уровня выполнены с процентом выполнения выше </w:t>
      </w:r>
      <w:r w:rsidR="00A915E8">
        <w:rPr>
          <w:iCs/>
        </w:rPr>
        <w:t>50</w:t>
      </w:r>
      <w:r w:rsidRPr="00724B6F">
        <w:rPr>
          <w:iCs/>
        </w:rPr>
        <w:t xml:space="preserve"> – диапазон от </w:t>
      </w:r>
      <w:r w:rsidR="00A915E8">
        <w:t>53% (№3, № 6, № 7</w:t>
      </w:r>
      <w:r w:rsidRPr="00724B6F">
        <w:t>)</w:t>
      </w:r>
      <w:r w:rsidR="00A915E8">
        <w:t xml:space="preserve"> </w:t>
      </w:r>
      <w:r w:rsidRPr="00724B6F">
        <w:rPr>
          <w:iCs/>
        </w:rPr>
        <w:t xml:space="preserve">до </w:t>
      </w:r>
      <w:r w:rsidR="00A915E8">
        <w:t>92</w:t>
      </w:r>
      <w:r w:rsidRPr="00724B6F">
        <w:t>%</w:t>
      </w:r>
      <w:r w:rsidR="00A915E8">
        <w:t xml:space="preserve"> </w:t>
      </w:r>
      <w:r w:rsidRPr="00724B6F">
        <w:t>(№ 1</w:t>
      </w:r>
      <w:r w:rsidR="00A915E8">
        <w:t>6</w:t>
      </w:r>
      <w:r w:rsidRPr="00724B6F">
        <w:t xml:space="preserve">). Задания высокого уровня сложности выполнены </w:t>
      </w:r>
      <w:r w:rsidR="00A915E8">
        <w:t>чуть лучше, чем в 2024 году в</w:t>
      </w:r>
      <w:r w:rsidRPr="00724B6F">
        <w:t xml:space="preserve"> </w:t>
      </w:r>
      <w:r w:rsidRPr="00724B6F">
        <w:rPr>
          <w:iCs/>
        </w:rPr>
        <w:t>диапазон</w:t>
      </w:r>
      <w:r w:rsidR="00A915E8">
        <w:rPr>
          <w:iCs/>
        </w:rPr>
        <w:t>е</w:t>
      </w:r>
      <w:r w:rsidRPr="00724B6F">
        <w:rPr>
          <w:iCs/>
        </w:rPr>
        <w:t xml:space="preserve"> от </w:t>
      </w:r>
      <w:r w:rsidR="00A915E8">
        <w:rPr>
          <w:iCs/>
        </w:rPr>
        <w:t>15</w:t>
      </w:r>
      <w:r w:rsidRPr="00724B6F">
        <w:t>%(№ 24)</w:t>
      </w:r>
      <w:r w:rsidRPr="00724B6F">
        <w:rPr>
          <w:iCs/>
        </w:rPr>
        <w:t xml:space="preserve">до </w:t>
      </w:r>
      <w:r w:rsidR="00A915E8">
        <w:rPr>
          <w:iCs/>
        </w:rPr>
        <w:t>91</w:t>
      </w:r>
      <w:r w:rsidRPr="00724B6F">
        <w:t xml:space="preserve"> %(№ </w:t>
      </w:r>
      <w:r w:rsidR="00A915E8">
        <w:t>2</w:t>
      </w:r>
      <w:r w:rsidRPr="00724B6F">
        <w:t>1). Выпускники из данной группы очень хорошо умеют извлекать из неадаптированных оригинальных текстов информацию, представлен</w:t>
      </w:r>
      <w:r w:rsidR="00A915E8">
        <w:t>ную в явном виде (задание 17 -99% в 2024</w:t>
      </w:r>
      <w:r w:rsidRPr="00724B6F">
        <w:t>-9</w:t>
      </w:r>
      <w:r w:rsidR="00A915E8">
        <w:t>8</w:t>
      </w:r>
      <w:r w:rsidRPr="00724B6F">
        <w:t>%) и осуществляют поиск социальной информации, представленной в различных знаковых сист</w:t>
      </w:r>
      <w:r w:rsidR="00A915E8">
        <w:t>емах (диаграмма) (задание 9 – 90</w:t>
      </w:r>
      <w:r w:rsidRPr="00724B6F">
        <w:t>%, но в</w:t>
      </w:r>
      <w:r w:rsidR="00A915E8">
        <w:t xml:space="preserve"> </w:t>
      </w:r>
      <w:r w:rsidRPr="00724B6F">
        <w:t>202</w:t>
      </w:r>
      <w:r w:rsidR="00A915E8">
        <w:t>4</w:t>
      </w:r>
      <w:r w:rsidRPr="00724B6F">
        <w:t>-9</w:t>
      </w:r>
      <w:r w:rsidR="00A915E8">
        <w:t>7</w:t>
      </w:r>
      <w:r w:rsidRPr="00724B6F">
        <w:t xml:space="preserve">%). </w:t>
      </w:r>
    </w:p>
    <w:p w:rsidR="003714A7" w:rsidRPr="00724B6F" w:rsidRDefault="003714A7" w:rsidP="003714A7">
      <w:pPr>
        <w:widowControl w:val="0"/>
        <w:tabs>
          <w:tab w:val="left" w:pos="142"/>
        </w:tabs>
        <w:jc w:val="both"/>
        <w:rPr>
          <w:color w:val="000000"/>
        </w:rPr>
      </w:pPr>
      <w:r w:rsidRPr="00724B6F">
        <w:t xml:space="preserve">        Задания, проверяющие </w:t>
      </w:r>
      <w:r w:rsidRPr="00724B6F">
        <w:rPr>
          <w:i/>
          <w:iCs/>
        </w:rPr>
        <w:t>владение базовым понятийным аппаратом социальных наук</w:t>
      </w:r>
      <w:r w:rsidRPr="00724B6F">
        <w:t xml:space="preserve"> в этом году данной группой выпускников выполнены </w:t>
      </w:r>
      <w:r w:rsidR="00A915E8">
        <w:t>чуть хуже прошлого года</w:t>
      </w:r>
      <w:r w:rsidRPr="00724B6F">
        <w:t xml:space="preserve"> - диапазон от </w:t>
      </w:r>
      <w:r w:rsidR="00A915E8">
        <w:t>80</w:t>
      </w:r>
      <w:r w:rsidRPr="00724B6F">
        <w:t xml:space="preserve">%(№ </w:t>
      </w:r>
      <w:r w:rsidR="00A915E8">
        <w:t>2</w:t>
      </w:r>
      <w:r w:rsidRPr="00724B6F">
        <w:t>)</w:t>
      </w:r>
      <w:r w:rsidR="00A915E8">
        <w:t xml:space="preserve"> </w:t>
      </w:r>
      <w:r w:rsidRPr="00724B6F">
        <w:rPr>
          <w:iCs/>
        </w:rPr>
        <w:t xml:space="preserve">до </w:t>
      </w:r>
      <w:r w:rsidR="00A915E8">
        <w:rPr>
          <w:iCs/>
        </w:rPr>
        <w:t>81</w:t>
      </w:r>
      <w:r w:rsidRPr="00724B6F">
        <w:t xml:space="preserve">%(№ </w:t>
      </w:r>
      <w:r w:rsidR="00A915E8">
        <w:t>14</w:t>
      </w:r>
      <w:r w:rsidRPr="00724B6F">
        <w:t>)</w:t>
      </w:r>
      <w:r w:rsidRPr="00724B6F">
        <w:rPr>
          <w:iCs/>
        </w:rPr>
        <w:t xml:space="preserve">. </w:t>
      </w:r>
      <w:proofErr w:type="gramStart"/>
      <w:r w:rsidRPr="00724B6F">
        <w:rPr>
          <w:iCs/>
        </w:rPr>
        <w:t xml:space="preserve">Также </w:t>
      </w:r>
      <w:r w:rsidR="00A915E8">
        <w:rPr>
          <w:iCs/>
        </w:rPr>
        <w:t xml:space="preserve">хуже </w:t>
      </w:r>
      <w:r w:rsidRPr="00724B6F">
        <w:rPr>
          <w:iCs/>
        </w:rPr>
        <w:t>результат по заданиям</w:t>
      </w:r>
      <w:r w:rsidRPr="00724B6F">
        <w:t>, проверяющим владение умением применять полученные знания в повседневной жизни, прогнозировать последствия принимаемых решений в блоках «Че</w:t>
      </w:r>
      <w:r w:rsidR="00A915E8">
        <w:t xml:space="preserve">ловек и Общество» - задание 4– 87%, </w:t>
      </w:r>
      <w:r w:rsidRPr="00724B6F">
        <w:lastRenderedPageBreak/>
        <w:t xml:space="preserve">«Политика» задание 11– </w:t>
      </w:r>
      <w:r w:rsidR="00A915E8">
        <w:t>84</w:t>
      </w:r>
      <w:r w:rsidRPr="00724B6F">
        <w:t xml:space="preserve">%. Значительно </w:t>
      </w:r>
      <w:r w:rsidR="00A915E8">
        <w:t xml:space="preserve">хуже </w:t>
      </w:r>
      <w:r w:rsidRPr="00724B6F">
        <w:t xml:space="preserve">по сравнению с прошлым годом выполнено подобное задание из блока «Экономика» задание 7– </w:t>
      </w:r>
      <w:r w:rsidR="00A915E8">
        <w:t>53% в 2024 – 89%</w:t>
      </w:r>
      <w:r w:rsidRPr="00724B6F">
        <w:t>.</w:t>
      </w:r>
      <w:r w:rsidR="00A915E8">
        <w:t xml:space="preserve"> </w:t>
      </w:r>
      <w:r w:rsidRPr="00724B6F">
        <w:t>Задания на данное умение из блока</w:t>
      </w:r>
      <w:r w:rsidR="00A915E8">
        <w:t xml:space="preserve"> «Право» выполнены лучше</w:t>
      </w:r>
      <w:r w:rsidRPr="00724B6F">
        <w:t>, чем в</w:t>
      </w:r>
      <w:proofErr w:type="gramEnd"/>
      <w:r w:rsidRPr="00724B6F">
        <w:t xml:space="preserve"> </w:t>
      </w:r>
      <w:proofErr w:type="gramStart"/>
      <w:r w:rsidRPr="00724B6F">
        <w:t>прошлом</w:t>
      </w:r>
      <w:proofErr w:type="gramEnd"/>
      <w:r w:rsidRPr="00724B6F">
        <w:t xml:space="preserve"> году – задание 16– </w:t>
      </w:r>
      <w:r w:rsidR="00A915E8">
        <w:t>92</w:t>
      </w:r>
      <w:r w:rsidRPr="00724B6F">
        <w:t>%, 202</w:t>
      </w:r>
      <w:r w:rsidR="00A915E8">
        <w:t>4</w:t>
      </w:r>
      <w:r w:rsidRPr="00724B6F">
        <w:t>-8</w:t>
      </w:r>
      <w:r w:rsidR="00A915E8">
        <w:t>1</w:t>
      </w:r>
      <w:r w:rsidRPr="00724B6F">
        <w:t xml:space="preserve">%. Также </w:t>
      </w:r>
      <w:r w:rsidR="00A915E8">
        <w:t>лучше</w:t>
      </w:r>
      <w:r w:rsidRPr="00724B6F">
        <w:t xml:space="preserve"> выполнено задание 23 на знание Конституции РФ - </w:t>
      </w:r>
      <w:r w:rsidR="00A915E8">
        <w:rPr>
          <w:color w:val="000000"/>
        </w:rPr>
        <w:t>71</w:t>
      </w:r>
      <w:r w:rsidRPr="00724B6F">
        <w:t>% в 202</w:t>
      </w:r>
      <w:r w:rsidR="00A915E8">
        <w:t>4</w:t>
      </w:r>
      <w:r w:rsidRPr="00724B6F">
        <w:t>-</w:t>
      </w:r>
      <w:r w:rsidRPr="00724B6F">
        <w:rPr>
          <w:color w:val="000000"/>
        </w:rPr>
        <w:t>6</w:t>
      </w:r>
      <w:r w:rsidR="00A915E8">
        <w:rPr>
          <w:color w:val="000000"/>
        </w:rPr>
        <w:t>5</w:t>
      </w:r>
      <w:r w:rsidRPr="00724B6F">
        <w:t>%.</w:t>
      </w:r>
    </w:p>
    <w:p w:rsidR="003714A7" w:rsidRPr="00724B6F" w:rsidRDefault="003714A7" w:rsidP="003714A7">
      <w:pPr>
        <w:tabs>
          <w:tab w:val="left" w:pos="142"/>
        </w:tabs>
        <w:autoSpaceDE w:val="0"/>
        <w:autoSpaceDN w:val="0"/>
        <w:adjustRightInd w:val="0"/>
        <w:jc w:val="both"/>
      </w:pPr>
      <w:r w:rsidRPr="00724B6F">
        <w:t xml:space="preserve">         </w:t>
      </w:r>
      <w:proofErr w:type="gramStart"/>
      <w:r w:rsidRPr="00724B6F">
        <w:t xml:space="preserve">Задания, проверяющие владение умением выявлять причинно-следственные, функциональные, иерархические и другие связи социальных объектов и процессов и </w:t>
      </w:r>
      <w:proofErr w:type="spellStart"/>
      <w:r w:rsidRPr="00724B6F">
        <w:t>сформированность</w:t>
      </w:r>
      <w:proofErr w:type="spellEnd"/>
      <w:r w:rsidRPr="00724B6F">
        <w:t xml:space="preserve"> навыков оценивания социальной информации – задания высокого уровня сложности – выполнены немного слабее прошлого года – задание 20– </w:t>
      </w:r>
      <w:r w:rsidRPr="00724B6F">
        <w:rPr>
          <w:color w:val="000000"/>
        </w:rPr>
        <w:t>37</w:t>
      </w:r>
      <w:r w:rsidR="00A915E8">
        <w:t>% , 2024-52</w:t>
      </w:r>
      <w:r w:rsidRPr="00724B6F">
        <w:t xml:space="preserve">%.В целом значительно </w:t>
      </w:r>
      <w:r w:rsidR="00A915E8">
        <w:t xml:space="preserve">лучше </w:t>
      </w:r>
      <w:r w:rsidRPr="00724B6F">
        <w:t xml:space="preserve">написан план – 24.1- </w:t>
      </w:r>
      <w:r w:rsidR="00A915E8">
        <w:t>41</w:t>
      </w:r>
      <w:r w:rsidRPr="00724B6F">
        <w:t>% по сравнению с 202</w:t>
      </w:r>
      <w:r w:rsidR="00A915E8">
        <w:t>4</w:t>
      </w:r>
      <w:r w:rsidRPr="00724B6F">
        <w:t xml:space="preserve"> г.-</w:t>
      </w:r>
      <w:r w:rsidR="00A915E8">
        <w:t>25</w:t>
      </w:r>
      <w:r w:rsidRPr="00724B6F">
        <w:t>%, бонусный балл удалось получить большему числу сдающих</w:t>
      </w:r>
      <w:r w:rsidR="00411E1F">
        <w:t>-15</w:t>
      </w:r>
      <w:r w:rsidRPr="00724B6F">
        <w:t>%</w:t>
      </w:r>
      <w:r w:rsidR="00411E1F">
        <w:t xml:space="preserve"> в 2024 - 7</w:t>
      </w:r>
      <w:r w:rsidRPr="00724B6F">
        <w:t>%. Хуже справились</w:t>
      </w:r>
      <w:proofErr w:type="gramEnd"/>
      <w:r w:rsidRPr="00724B6F">
        <w:t xml:space="preserve"> и с заданием 25- К</w:t>
      </w:r>
      <w:proofErr w:type="gramStart"/>
      <w:r w:rsidRPr="00724B6F">
        <w:t>1</w:t>
      </w:r>
      <w:proofErr w:type="gramEnd"/>
      <w:r w:rsidRPr="00724B6F">
        <w:t xml:space="preserve"> -</w:t>
      </w:r>
      <w:r w:rsidR="00411E1F">
        <w:t>48</w:t>
      </w:r>
      <w:r w:rsidRPr="00724B6F">
        <w:t>% (202</w:t>
      </w:r>
      <w:r w:rsidR="00411E1F">
        <w:t>4</w:t>
      </w:r>
      <w:r w:rsidRPr="00724B6F">
        <w:t xml:space="preserve"> - </w:t>
      </w:r>
      <w:r w:rsidR="00411E1F">
        <w:t>53</w:t>
      </w:r>
      <w:r w:rsidRPr="00724B6F">
        <w:t>%)</w:t>
      </w:r>
      <w:r w:rsidR="00411E1F">
        <w:t xml:space="preserve"> </w:t>
      </w:r>
      <w:r w:rsidRPr="00724B6F">
        <w:t xml:space="preserve">К2- </w:t>
      </w:r>
      <w:r w:rsidR="00411E1F">
        <w:t>41</w:t>
      </w:r>
      <w:r w:rsidRPr="00724B6F">
        <w:t>% (202</w:t>
      </w:r>
      <w:r w:rsidR="00411E1F">
        <w:t>4 - 72</w:t>
      </w:r>
      <w:r w:rsidRPr="00724B6F">
        <w:t>%) также немного слабее выполнены примеры</w:t>
      </w:r>
      <w:r w:rsidR="00411E1F">
        <w:t xml:space="preserve"> </w:t>
      </w:r>
      <w:r w:rsidRPr="00724B6F">
        <w:t>К3 -</w:t>
      </w:r>
      <w:r w:rsidR="00411E1F">
        <w:t xml:space="preserve"> 25% по сравнению с 2024 г - 49</w:t>
      </w:r>
      <w:r w:rsidRPr="00724B6F">
        <w:t xml:space="preserve">%. </w:t>
      </w:r>
    </w:p>
    <w:p w:rsidR="003714A7" w:rsidRPr="00724B6F" w:rsidRDefault="00411E1F" w:rsidP="003714A7">
      <w:pPr>
        <w:widowControl w:val="0"/>
        <w:tabs>
          <w:tab w:val="left" w:pos="142"/>
        </w:tabs>
        <w:jc w:val="both"/>
      </w:pPr>
      <w:r>
        <w:t xml:space="preserve"> </w:t>
      </w:r>
      <w:r>
        <w:tab/>
      </w:r>
      <w:r>
        <w:tab/>
      </w:r>
      <w:proofErr w:type="gramStart"/>
      <w:r w:rsidR="003714A7" w:rsidRPr="00724B6F">
        <w:t>Итак, участники ЕГЭ с результатами в диапазоне 61–80 т.б. знают основы конституционного строя Российской Федерации, основные права и свободы человека и гражданина, конституционные обязанности гражданина Росс</w:t>
      </w:r>
      <w:r>
        <w:t xml:space="preserve">ийской Федерации: задание 12- 73%, </w:t>
      </w:r>
      <w:r w:rsidR="003714A7" w:rsidRPr="00724B6F">
        <w:t xml:space="preserve">задание 23 – </w:t>
      </w:r>
      <w:r>
        <w:t>71</w:t>
      </w:r>
      <w:r w:rsidR="003714A7" w:rsidRPr="00724B6F">
        <w:t>%. Они знают основные полномочия субъектов государственной власти Российской Федерации; различают вопросы ведения федерального центра и совместного ведения федерального центра и субъекта Федерации: задание 13 -</w:t>
      </w:r>
      <w:r>
        <w:t>78%</w:t>
      </w:r>
      <w:r w:rsidR="003714A7" w:rsidRPr="00724B6F">
        <w:t xml:space="preserve"> </w:t>
      </w:r>
      <w:proofErr w:type="gramEnd"/>
    </w:p>
    <w:p w:rsidR="003714A7" w:rsidRPr="00724B6F" w:rsidRDefault="00411E1F" w:rsidP="003714A7">
      <w:pPr>
        <w:tabs>
          <w:tab w:val="left" w:pos="142"/>
        </w:tabs>
        <w:autoSpaceDE w:val="0"/>
        <w:autoSpaceDN w:val="0"/>
        <w:adjustRightInd w:val="0"/>
        <w:jc w:val="both"/>
      </w:pPr>
      <w:r>
        <w:tab/>
      </w:r>
      <w:r>
        <w:tab/>
      </w:r>
      <w:r w:rsidR="003714A7" w:rsidRPr="00724B6F">
        <w:t xml:space="preserve">Представители группы 3 демонстрируют владение умениями применять полученные знания в повседневной жизни, прогнозировать последствия принимаемых решений, успешно решая познавательные задачи как с кратким ответом по всем разделам курса, так и задачи с развернутым ответом (задание </w:t>
      </w:r>
      <w:r>
        <w:t>22- 87</w:t>
      </w:r>
      <w:r w:rsidR="003714A7" w:rsidRPr="00724B6F">
        <w:t xml:space="preserve">%). У группы 3 выпускников сформированы навыки оценивания социальной информации, умения поиска информации в источниках различного типа для реконструкции недостающих звеньев в целях объяснения и оценки разнообразных явлений и процессов общественного развития. В данной группе много экзаменуемых не дают полного правильного ответа на задания высокого уровня сложности, потому что не смогли четко уяснить сущность требования, в котором указаны оцениваемые элементы ответа. </w:t>
      </w:r>
      <w:proofErr w:type="gramStart"/>
      <w:r w:rsidR="003714A7" w:rsidRPr="00724B6F">
        <w:t>Рекомендуется обратить внимание на то, что нужно назвать (указать, сформулировать и т.п.): признаки, причины, аргументы, примеры и т.п., но и определить, какое количество данных элементов надо привести (один, два, три и т.д.).</w:t>
      </w:r>
      <w:proofErr w:type="gramEnd"/>
    </w:p>
    <w:p w:rsidR="00061002" w:rsidRDefault="003714A7" w:rsidP="003714A7">
      <w:pPr>
        <w:contextualSpacing/>
        <w:rPr>
          <w:b/>
          <w:iCs/>
        </w:rPr>
      </w:pPr>
      <w:r>
        <w:rPr>
          <w:b/>
        </w:rPr>
        <w:br w:type="page"/>
      </w:r>
    </w:p>
    <w:p w:rsidR="003714A7" w:rsidRDefault="00411E1F" w:rsidP="00411E1F">
      <w:pPr>
        <w:contextualSpacing/>
        <w:jc w:val="center"/>
        <w:rPr>
          <w:b/>
        </w:rPr>
      </w:pPr>
      <w:r w:rsidRPr="00F34AFB">
        <w:rPr>
          <w:b/>
        </w:rPr>
        <w:lastRenderedPageBreak/>
        <w:t xml:space="preserve">Процент выполнения заданий </w:t>
      </w:r>
      <w:proofErr w:type="gramStart"/>
      <w:r w:rsidRPr="00F34AFB">
        <w:rPr>
          <w:b/>
        </w:rPr>
        <w:t>ЕГЭ</w:t>
      </w:r>
      <w:proofErr w:type="gramEnd"/>
      <w:r w:rsidRPr="00F34AFB">
        <w:rPr>
          <w:b/>
        </w:rPr>
        <w:t xml:space="preserve"> в группе обучающихся, набравших свыше</w:t>
      </w:r>
      <w:r w:rsidRPr="00F34AFB">
        <w:rPr>
          <w:rFonts w:eastAsia="Times New Roman"/>
          <w:bCs/>
          <w:sz w:val="20"/>
          <w:szCs w:val="20"/>
        </w:rPr>
        <w:t xml:space="preserve"> </w:t>
      </w:r>
      <w:r w:rsidRPr="00F34AFB">
        <w:rPr>
          <w:b/>
        </w:rPr>
        <w:t>от 81 до 100 баллов</w:t>
      </w:r>
    </w:p>
    <w:p w:rsidR="00411E1F" w:rsidRDefault="00411E1F" w:rsidP="00411E1F">
      <w:pPr>
        <w:contextualSpacing/>
        <w:jc w:val="center"/>
        <w:rPr>
          <w:b/>
        </w:rPr>
      </w:pPr>
    </w:p>
    <w:p w:rsidR="00411E1F" w:rsidRDefault="00411E1F" w:rsidP="00411E1F">
      <w:pPr>
        <w:contextualSpacing/>
        <w:jc w:val="center"/>
        <w:rPr>
          <w:b/>
        </w:rPr>
      </w:pPr>
    </w:p>
    <w:p w:rsidR="00411E1F" w:rsidRDefault="00411E1F" w:rsidP="00411E1F">
      <w:pPr>
        <w:contextualSpacing/>
        <w:jc w:val="center"/>
        <w:rPr>
          <w:b/>
        </w:rPr>
      </w:pPr>
      <w:r w:rsidRPr="00411E1F">
        <w:rPr>
          <w:b/>
          <w:noProof/>
        </w:rPr>
        <w:drawing>
          <wp:inline distT="0" distB="0" distL="0" distR="0">
            <wp:extent cx="9584871" cy="3352800"/>
            <wp:effectExtent l="19050" t="0" r="16329" b="0"/>
            <wp:docPr id="22"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411E1F" w:rsidRDefault="00411E1F" w:rsidP="00411E1F">
      <w:pPr>
        <w:contextualSpacing/>
        <w:jc w:val="center"/>
        <w:rPr>
          <w:b/>
        </w:rPr>
      </w:pPr>
    </w:p>
    <w:p w:rsidR="00411E1F" w:rsidRPr="00724B6F" w:rsidRDefault="00411E1F" w:rsidP="00411E1F">
      <w:pPr>
        <w:tabs>
          <w:tab w:val="left" w:pos="142"/>
          <w:tab w:val="left" w:pos="851"/>
        </w:tabs>
        <w:ind w:firstLine="851"/>
        <w:jc w:val="both"/>
      </w:pPr>
      <w:proofErr w:type="gramStart"/>
      <w:r w:rsidRPr="00724B6F">
        <w:t xml:space="preserve">Участники данной группы показывают уровень подготовки, в полной мере отвечающий требованиям ФГОС. демонстрируют полноценное владение базовым понятийным аппаратом социальных наук и </w:t>
      </w:r>
      <w:proofErr w:type="spellStart"/>
      <w:r w:rsidRPr="00724B6F">
        <w:t>сформированность</w:t>
      </w:r>
      <w:proofErr w:type="spellEnd"/>
      <w:r w:rsidRPr="00724B6F">
        <w:t xml:space="preserve"> знаний об обществе как целостной развивающейся системе в единстве и взаимодействии его основных сфер и институтов, представлений об основных тенденциях и возможных перспективах развития мирового сообщества в глобальном мире, о методах познания социальных явлений и процессов.</w:t>
      </w:r>
      <w:proofErr w:type="gramEnd"/>
      <w:r w:rsidRPr="00724B6F">
        <w:t xml:space="preserve"> Все участники экзамена данной группы успешно выполнили задания первой части базового и повышенного уровней сложности. Задание на соотнесение видовых понятий с </w:t>
      </w:r>
      <w:proofErr w:type="gramStart"/>
      <w:r w:rsidRPr="00724B6F">
        <w:t>родовыми</w:t>
      </w:r>
      <w:proofErr w:type="gramEnd"/>
      <w:r w:rsidRPr="00724B6F">
        <w:t xml:space="preserve"> выполнено лучше </w:t>
      </w:r>
      <w:r w:rsidRPr="00724B6F">
        <w:rPr>
          <w:iCs/>
        </w:rPr>
        <w:t>(</w:t>
      </w:r>
      <w:r>
        <w:t>96</w:t>
      </w:r>
      <w:r w:rsidRPr="00724B6F">
        <w:t xml:space="preserve">%) по сравнению с прошлым годом </w:t>
      </w:r>
      <w:r>
        <w:t>(82</w:t>
      </w:r>
      <w:r w:rsidRPr="00724B6F">
        <w:t xml:space="preserve">%). Почти все </w:t>
      </w:r>
      <w:r w:rsidRPr="00724B6F">
        <w:rPr>
          <w:iCs/>
        </w:rPr>
        <w:t>задания базового уровня выполнен</w:t>
      </w:r>
      <w:r>
        <w:rPr>
          <w:iCs/>
        </w:rPr>
        <w:t>ы с процентом выполнения выше 75</w:t>
      </w:r>
      <w:r w:rsidRPr="00724B6F">
        <w:rPr>
          <w:iCs/>
        </w:rPr>
        <w:t xml:space="preserve"> – диапазон от </w:t>
      </w:r>
      <w:r>
        <w:t>78 % (№ 7</w:t>
      </w:r>
      <w:r w:rsidRPr="00724B6F">
        <w:t>)</w:t>
      </w:r>
      <w:r>
        <w:t xml:space="preserve"> </w:t>
      </w:r>
      <w:r w:rsidRPr="00724B6F">
        <w:rPr>
          <w:iCs/>
        </w:rPr>
        <w:t xml:space="preserve">до </w:t>
      </w:r>
      <w:r>
        <w:rPr>
          <w:iCs/>
        </w:rPr>
        <w:t>97</w:t>
      </w:r>
      <w:r w:rsidRPr="00724B6F">
        <w:t>% (№ 1</w:t>
      </w:r>
      <w:r>
        <w:t>6</w:t>
      </w:r>
      <w:r w:rsidRPr="00724B6F">
        <w:t xml:space="preserve">). Задания высокого уровня сложности выполнены весьма достойно - </w:t>
      </w:r>
      <w:r w:rsidRPr="00724B6F">
        <w:rPr>
          <w:iCs/>
        </w:rPr>
        <w:t xml:space="preserve">диапазон от </w:t>
      </w:r>
      <w:r>
        <w:t>68</w:t>
      </w:r>
      <w:r w:rsidRPr="00724B6F">
        <w:t>%</w:t>
      </w:r>
      <w:r>
        <w:t xml:space="preserve"> </w:t>
      </w:r>
      <w:r w:rsidRPr="00724B6F">
        <w:t>(№ 20)</w:t>
      </w:r>
      <w:r>
        <w:t xml:space="preserve"> </w:t>
      </w:r>
      <w:r w:rsidRPr="00724B6F">
        <w:rPr>
          <w:iCs/>
        </w:rPr>
        <w:t xml:space="preserve">до </w:t>
      </w:r>
      <w:r>
        <w:rPr>
          <w:iCs/>
        </w:rPr>
        <w:t>100</w:t>
      </w:r>
      <w:r w:rsidRPr="00724B6F">
        <w:t xml:space="preserve"> %(№ 1</w:t>
      </w:r>
      <w:r>
        <w:t>7</w:t>
      </w:r>
      <w:r w:rsidRPr="00724B6F">
        <w:t xml:space="preserve">). Выпускники из данной группы очень хорошо умеют извлекать из неадаптированных оригинальных текстов информацию, представленную в явном виде (задание 17 </w:t>
      </w:r>
      <w:r>
        <w:t>- 100%</w:t>
      </w:r>
      <w:r w:rsidRPr="00724B6F">
        <w:t xml:space="preserve"> в 202</w:t>
      </w:r>
      <w:r>
        <w:t>4</w:t>
      </w:r>
      <w:r w:rsidRPr="00724B6F">
        <w:t>-</w:t>
      </w:r>
      <w:r>
        <w:t xml:space="preserve"> 100</w:t>
      </w:r>
      <w:r w:rsidRPr="00724B6F">
        <w:t>%) и осуществляют поиск социальной информации, представленной в различных знаковых систе</w:t>
      </w:r>
      <w:r>
        <w:t>мах (диаграмма) (задание 9 – 93</w:t>
      </w:r>
      <w:r w:rsidRPr="00724B6F">
        <w:t xml:space="preserve">% </w:t>
      </w:r>
      <w:r>
        <w:t xml:space="preserve">в </w:t>
      </w:r>
      <w:r w:rsidRPr="00724B6F">
        <w:t>202</w:t>
      </w:r>
      <w:r>
        <w:t>4</w:t>
      </w:r>
      <w:r w:rsidRPr="00724B6F">
        <w:t>-98%) хорошо знают основной зак</w:t>
      </w:r>
      <w:r>
        <w:t xml:space="preserve">он страны - задание 23– 88% в </w:t>
      </w:r>
      <w:r w:rsidRPr="00724B6F">
        <w:t xml:space="preserve"> 202</w:t>
      </w:r>
      <w:r>
        <w:t>4-87</w:t>
      </w:r>
      <w:r w:rsidRPr="00724B6F">
        <w:t>%.</w:t>
      </w:r>
    </w:p>
    <w:p w:rsidR="00411E1F" w:rsidRPr="00724B6F" w:rsidRDefault="00411E1F" w:rsidP="00411E1F">
      <w:pPr>
        <w:tabs>
          <w:tab w:val="left" w:pos="142"/>
        </w:tabs>
        <w:autoSpaceDE w:val="0"/>
        <w:autoSpaceDN w:val="0"/>
        <w:adjustRightInd w:val="0"/>
        <w:jc w:val="both"/>
      </w:pPr>
      <w:r>
        <w:tab/>
      </w:r>
      <w:r>
        <w:tab/>
      </w:r>
      <w:r w:rsidRPr="00724B6F">
        <w:t xml:space="preserve">Задания, проверяющие </w:t>
      </w:r>
      <w:r w:rsidRPr="00724B6F">
        <w:rPr>
          <w:i/>
          <w:iCs/>
        </w:rPr>
        <w:t>владение базовым понятийным аппаратом социальных наук</w:t>
      </w:r>
      <w:r w:rsidRPr="00724B6F">
        <w:t xml:space="preserve"> в этом году данной группой выпускников выполнены лучше - диапазон от </w:t>
      </w:r>
      <w:r>
        <w:t>80%(№ 6</w:t>
      </w:r>
      <w:r w:rsidRPr="00724B6F">
        <w:t>)</w:t>
      </w:r>
      <w:r>
        <w:t xml:space="preserve"> </w:t>
      </w:r>
      <w:r w:rsidRPr="00724B6F">
        <w:rPr>
          <w:iCs/>
        </w:rPr>
        <w:t xml:space="preserve">до </w:t>
      </w:r>
      <w:r>
        <w:t>95</w:t>
      </w:r>
      <w:r w:rsidRPr="00724B6F">
        <w:t xml:space="preserve"> %</w:t>
      </w:r>
      <w:r>
        <w:t xml:space="preserve"> </w:t>
      </w:r>
      <w:r w:rsidRPr="00724B6F">
        <w:t xml:space="preserve">(№ </w:t>
      </w:r>
      <w:r>
        <w:t>14</w:t>
      </w:r>
      <w:r w:rsidRPr="00724B6F">
        <w:t>)</w:t>
      </w:r>
      <w:r w:rsidRPr="00724B6F">
        <w:rPr>
          <w:iCs/>
        </w:rPr>
        <w:t xml:space="preserve">. </w:t>
      </w:r>
      <w:proofErr w:type="gramStart"/>
      <w:r>
        <w:rPr>
          <w:iCs/>
        </w:rPr>
        <w:t>Хороший</w:t>
      </w:r>
      <w:r w:rsidRPr="00724B6F">
        <w:rPr>
          <w:iCs/>
        </w:rPr>
        <w:t xml:space="preserve"> результат по заданиям</w:t>
      </w:r>
      <w:r w:rsidRPr="00724B6F">
        <w:t xml:space="preserve">, проверяющим владение умением применять полученные знания в </w:t>
      </w:r>
      <w:r w:rsidRPr="00724B6F">
        <w:lastRenderedPageBreak/>
        <w:t>повседневной жизни, прогнозировать последствия принимаемых решений в блоках «Человек и Общество»</w:t>
      </w:r>
      <w:r>
        <w:t xml:space="preserve"> показывают в течение двух лет</w:t>
      </w:r>
      <w:r w:rsidRPr="00724B6F">
        <w:t xml:space="preserve"> - задание 4– </w:t>
      </w:r>
      <w:r>
        <w:t>96-97%%</w:t>
      </w:r>
      <w:r w:rsidRPr="00724B6F">
        <w:t xml:space="preserve"> и «Политика» задание 11– </w:t>
      </w:r>
      <w:r w:rsidR="00CB52B8">
        <w:t>95-88%</w:t>
      </w:r>
      <w:r w:rsidRPr="00724B6F">
        <w:t xml:space="preserve"> %. Значительно </w:t>
      </w:r>
      <w:r w:rsidR="00CB52B8">
        <w:t>хуже</w:t>
      </w:r>
      <w:r w:rsidRPr="00724B6F">
        <w:t xml:space="preserve"> по сравнению с прошлым годом выполнено подобное задание из блока «Экономика» задание 7– </w:t>
      </w:r>
      <w:r w:rsidR="00CB52B8">
        <w:t>78% в 2024 - 99</w:t>
      </w:r>
      <w:r w:rsidRPr="00724B6F">
        <w:t>%.</w:t>
      </w:r>
      <w:r w:rsidR="00CB52B8">
        <w:t xml:space="preserve"> </w:t>
      </w:r>
      <w:r w:rsidRPr="00724B6F">
        <w:t>Задания на данное умение из блока</w:t>
      </w:r>
      <w:proofErr w:type="gramEnd"/>
      <w:r w:rsidRPr="00724B6F">
        <w:t>«</w:t>
      </w:r>
      <w:proofErr w:type="gramStart"/>
      <w:r w:rsidRPr="00724B6F">
        <w:t xml:space="preserve">Право» выполнены </w:t>
      </w:r>
      <w:r w:rsidR="00CB52B8">
        <w:t xml:space="preserve">практически на уровне прошлого года – задание 16– 97 %, 2024 </w:t>
      </w:r>
      <w:r w:rsidRPr="00724B6F">
        <w:t>-</w:t>
      </w:r>
      <w:r w:rsidR="00CB52B8">
        <w:t xml:space="preserve"> </w:t>
      </w:r>
      <w:r w:rsidRPr="00724B6F">
        <w:t xml:space="preserve">96%.Задания, проверяющие владение умением выявлять причинно-следственные, функциональные, иерархические и другие связи социальных объектов и процессов и </w:t>
      </w:r>
      <w:proofErr w:type="spellStart"/>
      <w:r w:rsidRPr="00724B6F">
        <w:t>сформированность</w:t>
      </w:r>
      <w:proofErr w:type="spellEnd"/>
      <w:r w:rsidRPr="00724B6F">
        <w:t xml:space="preserve"> навыков оценивания социальной информации – задания высокого уровня сложности – выполнены немного слабее прошлого года – задание 20– 6</w:t>
      </w:r>
      <w:r w:rsidR="00CB52B8">
        <w:t xml:space="preserve">8% в </w:t>
      </w:r>
      <w:r w:rsidRPr="00724B6F">
        <w:t>202</w:t>
      </w:r>
      <w:r w:rsidR="00CB52B8">
        <w:t>4-80%. В целом, практически в 2 раза лучше написан план – 24.1- 82</w:t>
      </w:r>
      <w:r w:rsidRPr="00724B6F">
        <w:t>% по сравнению</w:t>
      </w:r>
      <w:proofErr w:type="gramEnd"/>
      <w:r w:rsidRPr="00724B6F">
        <w:t xml:space="preserve"> с 202</w:t>
      </w:r>
      <w:r w:rsidR="00CB52B8">
        <w:t xml:space="preserve">4 </w:t>
      </w:r>
      <w:r w:rsidRPr="00724B6F">
        <w:t>г-</w:t>
      </w:r>
      <w:r w:rsidR="00CB52B8">
        <w:t xml:space="preserve"> 62%. Хуже справились </w:t>
      </w:r>
      <w:r w:rsidRPr="00724B6F">
        <w:t xml:space="preserve"> с заданием 25- К</w:t>
      </w:r>
      <w:proofErr w:type="gramStart"/>
      <w:r w:rsidRPr="00724B6F">
        <w:t>1</w:t>
      </w:r>
      <w:proofErr w:type="gramEnd"/>
      <w:r w:rsidRPr="00724B6F">
        <w:t xml:space="preserve"> -</w:t>
      </w:r>
      <w:r w:rsidR="00CB52B8">
        <w:t xml:space="preserve"> 85% (2024</w:t>
      </w:r>
      <w:r w:rsidRPr="00724B6F">
        <w:t xml:space="preserve"> - </w:t>
      </w:r>
      <w:r w:rsidR="00CB52B8">
        <w:t>86</w:t>
      </w:r>
      <w:r w:rsidRPr="00724B6F">
        <w:t>%)</w:t>
      </w:r>
      <w:r w:rsidR="00CB52B8">
        <w:t xml:space="preserve"> </w:t>
      </w:r>
      <w:r w:rsidRPr="00724B6F">
        <w:t xml:space="preserve">К2- </w:t>
      </w:r>
      <w:r w:rsidR="00CB52B8">
        <w:t>81% (2024</w:t>
      </w:r>
      <w:r w:rsidRPr="00724B6F">
        <w:t xml:space="preserve"> - </w:t>
      </w:r>
      <w:r w:rsidR="00CB52B8">
        <w:t>94</w:t>
      </w:r>
      <w:r w:rsidRPr="00724B6F">
        <w:t>%) также немного слабее выполнены примеры</w:t>
      </w:r>
      <w:r w:rsidR="00CB52B8">
        <w:t xml:space="preserve"> </w:t>
      </w:r>
      <w:r w:rsidRPr="00724B6F">
        <w:t>К3 -69</w:t>
      </w:r>
      <w:r w:rsidR="00CB52B8">
        <w:t>% по сравнению с 2023 - 84</w:t>
      </w:r>
      <w:r w:rsidRPr="00724B6F">
        <w:t xml:space="preserve">%. </w:t>
      </w:r>
    </w:p>
    <w:p w:rsidR="00411E1F" w:rsidRPr="00724B6F" w:rsidRDefault="00411E1F" w:rsidP="00411E1F">
      <w:pPr>
        <w:widowControl w:val="0"/>
        <w:tabs>
          <w:tab w:val="left" w:pos="142"/>
        </w:tabs>
        <w:jc w:val="both"/>
      </w:pPr>
      <w:r w:rsidRPr="00724B6F">
        <w:t xml:space="preserve">        </w:t>
      </w:r>
      <w:proofErr w:type="spellStart"/>
      <w:r w:rsidRPr="00724B6F">
        <w:t>Высокобалльники</w:t>
      </w:r>
      <w:proofErr w:type="spellEnd"/>
      <w:r w:rsidRPr="00724B6F">
        <w:t xml:space="preserve"> владеют умениями выявлять причинно-следственные, функциональные, иерархические и другие связи социальных объектов и процессов, а также применять полученные знания в повседневной жизни, прогнозировать последствия принимаемых решений. С опорой на контекстные обществоведческие знания они используют информацию текста в другой познавательной ситуации, самостоятельно формулируют и аргументируют оценочные, прогностические и иные суждения, связанные с проблематикой текста. Они в полной мере овладели </w:t>
      </w:r>
      <w:proofErr w:type="spellStart"/>
      <w:r w:rsidRPr="00724B6F">
        <w:t>метапредметными</w:t>
      </w:r>
      <w:proofErr w:type="spellEnd"/>
      <w:r w:rsidRPr="00724B6F">
        <w:t xml:space="preserve"> умениями определять назначение и функции различных социальных институтов, а также самостоятельно оценивать ситуацию и принимать решения, определяющие стратегию поведения, с учетом гражданских и нравственных ценностей. Они умеют ясно, логично и точно излагать свою точку зрения и аргументировать ее. </w:t>
      </w:r>
      <w:proofErr w:type="gramStart"/>
      <w:r w:rsidRPr="00724B6F">
        <w:t>Однако необходимо продолжать работу по о</w:t>
      </w:r>
      <w:r w:rsidRPr="00724B6F">
        <w:rPr>
          <w:bCs/>
        </w:rPr>
        <w:t>владению элементами методологии социального познания; совершенствовать умение при анализе социальных явлений соотносить различные теоретические подходы, делать выводы и обосновывать их</w:t>
      </w:r>
      <w:r w:rsidR="000D1EBD">
        <w:rPr>
          <w:bCs/>
        </w:rPr>
        <w:t xml:space="preserve"> на теоретическом и </w:t>
      </w:r>
      <w:proofErr w:type="spellStart"/>
      <w:r w:rsidR="000D1EBD">
        <w:rPr>
          <w:bCs/>
        </w:rPr>
        <w:t>фактическо-</w:t>
      </w:r>
      <w:r w:rsidRPr="00724B6F">
        <w:rPr>
          <w:bCs/>
        </w:rPr>
        <w:t>эмпирическом</w:t>
      </w:r>
      <w:proofErr w:type="spellEnd"/>
      <w:r w:rsidRPr="00724B6F">
        <w:rPr>
          <w:bCs/>
        </w:rPr>
        <w:t xml:space="preserve"> уровнях.</w:t>
      </w:r>
      <w:proofErr w:type="gramEnd"/>
      <w:r w:rsidRPr="00724B6F">
        <w:rPr>
          <w:bCs/>
        </w:rPr>
        <w:t xml:space="preserve"> А также владение умениями готовить письменные работы (развёрнутые ответы, сочинения) по социальной проблематике.</w:t>
      </w:r>
    </w:p>
    <w:p w:rsidR="003714A7" w:rsidRDefault="003714A7"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Default="00CB52B8" w:rsidP="0018052E">
      <w:pPr>
        <w:contextualSpacing/>
        <w:rPr>
          <w:b/>
          <w:iCs/>
        </w:rPr>
      </w:pPr>
    </w:p>
    <w:p w:rsidR="00CB52B8" w:rsidRPr="00AF562E" w:rsidRDefault="00CB52B8" w:rsidP="0018052E">
      <w:pPr>
        <w:contextualSpacing/>
        <w:rPr>
          <w:b/>
          <w:iCs/>
        </w:rPr>
      </w:pPr>
    </w:p>
    <w:p w:rsidR="00953D09" w:rsidRDefault="00953D09" w:rsidP="00953D09">
      <w:pPr>
        <w:ind w:firstLine="567"/>
        <w:contextualSpacing/>
        <w:rPr>
          <w:b/>
          <w:iCs/>
        </w:rPr>
      </w:pPr>
    </w:p>
    <w:p w:rsidR="00953D09" w:rsidRDefault="00953D09" w:rsidP="00953D09">
      <w:pPr>
        <w:ind w:firstLine="567"/>
        <w:contextualSpacing/>
        <w:rPr>
          <w:b/>
          <w:iCs/>
        </w:rPr>
      </w:pPr>
      <w:r>
        <w:rPr>
          <w:b/>
          <w:iCs/>
        </w:rPr>
        <w:lastRenderedPageBreak/>
        <w:t>3.1.1.2. Выявление сложных для участников ЕГЭ заданий</w:t>
      </w:r>
    </w:p>
    <w:p w:rsidR="00953D09" w:rsidRDefault="00953D09" w:rsidP="00953D09">
      <w:pPr>
        <w:ind w:firstLine="567"/>
        <w:contextualSpacing/>
        <w:jc w:val="center"/>
        <w:rPr>
          <w:b/>
          <w:iCs/>
        </w:rPr>
      </w:pPr>
    </w:p>
    <w:p w:rsidR="00953D09" w:rsidRDefault="00953D09" w:rsidP="00953D09">
      <w:pPr>
        <w:ind w:firstLine="709"/>
        <w:contextualSpacing/>
        <w:jc w:val="both"/>
        <w:rPr>
          <w:b/>
        </w:rPr>
      </w:pPr>
      <w:r w:rsidRPr="008C591A">
        <w:rPr>
          <w:b/>
        </w:rPr>
        <w:t>На основе анализа можно выделить следующие линии заданий с наименьшими процентами выполнения:</w:t>
      </w:r>
    </w:p>
    <w:p w:rsidR="00953D09" w:rsidRPr="008C591A" w:rsidRDefault="00953D09" w:rsidP="00953D09">
      <w:pPr>
        <w:ind w:firstLine="709"/>
        <w:contextualSpacing/>
        <w:jc w:val="both"/>
        <w:rPr>
          <w:b/>
        </w:rPr>
      </w:pPr>
    </w:p>
    <w:p w:rsidR="00953D09" w:rsidRPr="00882062" w:rsidRDefault="00953D09" w:rsidP="00953D09">
      <w:pPr>
        <w:numPr>
          <w:ilvl w:val="0"/>
          <w:numId w:val="23"/>
        </w:numPr>
        <w:ind w:left="0" w:firstLine="709"/>
        <w:jc w:val="both"/>
        <w:rPr>
          <w:b/>
          <w:i/>
        </w:rPr>
      </w:pPr>
      <w:r w:rsidRPr="00882062">
        <w:rPr>
          <w:b/>
          <w:i/>
          <w:iCs/>
        </w:rPr>
        <w:t>Задания базового уровня (с процентом выполнения ниже 50):</w:t>
      </w:r>
    </w:p>
    <w:p w:rsidR="00953D09" w:rsidRPr="008C591A" w:rsidRDefault="00953D09" w:rsidP="00953D09">
      <w:pPr>
        <w:ind w:left="709"/>
        <w:jc w:val="both"/>
        <w:rPr>
          <w:i/>
        </w:rPr>
      </w:pPr>
    </w:p>
    <w:p w:rsidR="00953D09" w:rsidRPr="00AF562E" w:rsidRDefault="00882062" w:rsidP="00953D09">
      <w:pPr>
        <w:ind w:firstLine="709"/>
        <w:jc w:val="both"/>
        <w:rPr>
          <w:b/>
        </w:rPr>
      </w:pPr>
      <w:r w:rsidRPr="00AF562E">
        <w:t xml:space="preserve">Менее 50 выполнено задание № 1 (49,55), особенно низкий данный процент среди тех, кто не преодолел минимальный балл – 24,74; также стоит отметить слабое выполнение задания №3, где процент выполнения всего 28,52, и в группах, не преодолевших минимальный балл и в группе до 60 баллов данный показатель низкий, 7,59 и 32 соответственно; слабо выполнено задание № 6, где процент выполнения всего 27,20, и в группах, не преодолевших минимальный балл и в группе до 60 баллов данный показатель низкий, 8,11 и 27,63 соответственно. </w:t>
      </w:r>
      <w:r w:rsidR="004979BC" w:rsidRPr="00AF562E">
        <w:t xml:space="preserve">Сложность вызвало выполнение заданий 12 (41,41) и 13 (48,36). </w:t>
      </w:r>
      <w:r w:rsidRPr="00AF562E">
        <w:t xml:space="preserve">Во второй части задание № 18 выполнили </w:t>
      </w:r>
      <w:r w:rsidR="004979BC" w:rsidRPr="00AF562E">
        <w:t>29,64</w:t>
      </w:r>
      <w:r w:rsidRPr="00AF562E">
        <w:t>, и в группах, не преодолевших минимальный балл и в группе до 60 баллов данный показатель низкий, 9</w:t>
      </w:r>
      <w:r w:rsidR="004979BC" w:rsidRPr="00AF562E">
        <w:t>,03</w:t>
      </w:r>
      <w:r w:rsidRPr="00AF562E">
        <w:t xml:space="preserve"> и 2</w:t>
      </w:r>
      <w:r w:rsidR="004979BC" w:rsidRPr="00AF562E">
        <w:t>9,95</w:t>
      </w:r>
      <w:r w:rsidRPr="00AF562E">
        <w:t xml:space="preserve"> соответственно. Также сложными для выполнения стали задание 22</w:t>
      </w:r>
      <w:r w:rsidR="004979BC" w:rsidRPr="00AF562E">
        <w:t xml:space="preserve"> (49,77)</w:t>
      </w:r>
      <w:r w:rsidRPr="00AF562E">
        <w:t xml:space="preserve"> и 23</w:t>
      </w:r>
      <w:r w:rsidR="004979BC" w:rsidRPr="00AF562E">
        <w:t xml:space="preserve"> (37,30)</w:t>
      </w:r>
      <w:r w:rsidRPr="00AF562E">
        <w:t>.</w:t>
      </w:r>
    </w:p>
    <w:p w:rsidR="00953D09" w:rsidRPr="00A417E8" w:rsidRDefault="00953D09" w:rsidP="00953D09">
      <w:pPr>
        <w:ind w:firstLine="709"/>
        <w:jc w:val="both"/>
        <w:rPr>
          <w:b/>
        </w:rPr>
      </w:pPr>
    </w:p>
    <w:p w:rsidR="00953D09" w:rsidRPr="008C591A" w:rsidRDefault="00953D09" w:rsidP="00953D09">
      <w:pPr>
        <w:numPr>
          <w:ilvl w:val="0"/>
          <w:numId w:val="23"/>
        </w:numPr>
        <w:ind w:left="0" w:firstLine="709"/>
        <w:jc w:val="both"/>
        <w:rPr>
          <w:b/>
          <w:i/>
        </w:rPr>
      </w:pPr>
      <w:r w:rsidRPr="008C591A">
        <w:rPr>
          <w:i/>
          <w:iCs/>
        </w:rPr>
        <w:t>Задания повышенного и высокого уровня (с процентом выполнения ниже 15):</w:t>
      </w:r>
    </w:p>
    <w:p w:rsidR="00953D09" w:rsidRPr="008C591A" w:rsidRDefault="00953D09" w:rsidP="00953D09">
      <w:pPr>
        <w:ind w:left="709"/>
        <w:jc w:val="both"/>
        <w:rPr>
          <w:b/>
          <w:i/>
        </w:rPr>
      </w:pPr>
    </w:p>
    <w:p w:rsidR="004979BC" w:rsidRPr="00AF562E" w:rsidRDefault="004979BC" w:rsidP="004979BC">
      <w:pPr>
        <w:ind w:firstLine="567"/>
        <w:jc w:val="both"/>
      </w:pPr>
      <w:proofErr w:type="gramStart"/>
      <w:r w:rsidRPr="00AF562E">
        <w:t>Средний балл по заданиям повышенного и высокого уровня сложности представляет собой показатель более 15, однако задание № 20 в 2025 году успешно выполнено 17,68 учащихся, при этом в группе от минимального до 60 баллов данный показатель 15,66 - что является показателем риска невыполнения данного задания.</w:t>
      </w:r>
      <w:proofErr w:type="gramEnd"/>
      <w:r w:rsidRPr="00AF562E">
        <w:t xml:space="preserve"> Традиционно в зоне риска находится и задание №24, составление плана, несмотря на то, что в 2025 году в среднем 17,76 справились с планом, при этом в группе от минимального до 60 баллов данный показатель 15,52, стоит учитывать, что задание зависит от тематики предложенного плана и требует внимательной работы.</w:t>
      </w:r>
    </w:p>
    <w:p w:rsidR="00953D09" w:rsidRPr="00AF562E" w:rsidRDefault="00953D09" w:rsidP="00953D09">
      <w:pPr>
        <w:ind w:firstLine="567"/>
        <w:jc w:val="both"/>
      </w:pPr>
    </w:p>
    <w:p w:rsidR="00953D09" w:rsidRDefault="00953D09" w:rsidP="00953D09">
      <w:pPr>
        <w:ind w:firstLine="567"/>
        <w:contextualSpacing/>
        <w:rPr>
          <w:b/>
          <w:iCs/>
        </w:rPr>
      </w:pPr>
      <w:r>
        <w:rPr>
          <w:b/>
          <w:iCs/>
        </w:rPr>
        <w:t>3.1.1.3. Прочие результаты статистического анализа</w:t>
      </w:r>
    </w:p>
    <w:p w:rsidR="00953D09" w:rsidRDefault="00953D09" w:rsidP="00953D09">
      <w:pPr>
        <w:ind w:firstLine="567"/>
        <w:contextualSpacing/>
        <w:rPr>
          <w:b/>
          <w:iCs/>
        </w:rPr>
      </w:pPr>
    </w:p>
    <w:p w:rsidR="00953D09" w:rsidRDefault="004979BC" w:rsidP="004979BC">
      <w:pPr>
        <w:ind w:firstLine="567"/>
        <w:contextualSpacing/>
        <w:jc w:val="both"/>
        <w:rPr>
          <w:iCs/>
        </w:rPr>
      </w:pPr>
      <w:proofErr w:type="gramStart"/>
      <w:r w:rsidRPr="00AF562E">
        <w:rPr>
          <w:iCs/>
        </w:rPr>
        <w:t>В целом стоит отметить динам</w:t>
      </w:r>
      <w:r w:rsidR="000D1EBD">
        <w:rPr>
          <w:iCs/>
        </w:rPr>
        <w:t>ику баллов  выполнения КИМ ЕГЭ, средний балл</w:t>
      </w:r>
      <w:r w:rsidRPr="00AF562E">
        <w:rPr>
          <w:iCs/>
        </w:rPr>
        <w:t xml:space="preserve"> значительно снизился по с</w:t>
      </w:r>
      <w:r w:rsidR="000D1EBD">
        <w:rPr>
          <w:iCs/>
        </w:rPr>
        <w:t xml:space="preserve">равнению с предыдущими годами: </w:t>
      </w:r>
      <w:r w:rsidRPr="00AF562E">
        <w:rPr>
          <w:iCs/>
        </w:rPr>
        <w:t>2023 г. – 52,89; 2024 г. – 52,6</w:t>
      </w:r>
      <w:r w:rsidR="000D1EBD">
        <w:rPr>
          <w:iCs/>
        </w:rPr>
        <w:t xml:space="preserve">; 2025 г. – </w:t>
      </w:r>
      <w:r w:rsidRPr="00AF562E">
        <w:rPr>
          <w:iCs/>
        </w:rPr>
        <w:t>47,24, что связано с низким познавательным интересов учащихся, слабой теоретической подготовкой, с изменением и усложнением некоторых разделов кодификатора и заданий КИМ ЕГЭ.</w:t>
      </w:r>
      <w:proofErr w:type="gramEnd"/>
    </w:p>
    <w:p w:rsidR="00AF562E" w:rsidRPr="00AF562E" w:rsidRDefault="00AF562E" w:rsidP="004979BC">
      <w:pPr>
        <w:ind w:firstLine="567"/>
        <w:contextualSpacing/>
        <w:jc w:val="both"/>
        <w:rPr>
          <w:iCs/>
        </w:rPr>
        <w:sectPr w:rsidR="00AF562E" w:rsidRPr="00AF562E" w:rsidSect="00976682">
          <w:pgSz w:w="16838" w:h="11906" w:orient="landscape"/>
          <w:pgMar w:top="851" w:right="678" w:bottom="1134" w:left="851" w:header="709" w:footer="709" w:gutter="0"/>
          <w:cols w:space="708"/>
          <w:docGrid w:linePitch="360"/>
        </w:sectPr>
      </w:pPr>
    </w:p>
    <w:p w:rsidR="00953D09" w:rsidRDefault="00953D09" w:rsidP="00953D09">
      <w:pPr>
        <w:pStyle w:val="3"/>
        <w:numPr>
          <w:ilvl w:val="2"/>
          <w:numId w:val="22"/>
        </w:numPr>
        <w:spacing w:before="0"/>
        <w:rPr>
          <w:rFonts w:ascii="Times New Roman" w:hAnsi="Times New Roman"/>
          <w:bCs w:val="0"/>
          <w:sz w:val="24"/>
        </w:rPr>
      </w:pPr>
      <w:r w:rsidRPr="001B7956">
        <w:rPr>
          <w:rFonts w:ascii="Times New Roman" w:hAnsi="Times New Roman"/>
          <w:bCs w:val="0"/>
          <w:sz w:val="24"/>
        </w:rPr>
        <w:lastRenderedPageBreak/>
        <w:t>Содержательный анализ выполнения заданий КИМ</w:t>
      </w:r>
    </w:p>
    <w:p w:rsidR="00953D09" w:rsidRPr="008C591A" w:rsidRDefault="00953D09" w:rsidP="00953D09"/>
    <w:p w:rsidR="001A1EC0" w:rsidRDefault="001A1EC0" w:rsidP="001A1EC0">
      <w:pPr>
        <w:ind w:firstLine="709"/>
        <w:jc w:val="both"/>
      </w:pPr>
      <w:bookmarkStart w:id="11" w:name="_Hlk162237529"/>
      <w:r w:rsidRPr="00A45090">
        <w:t xml:space="preserve">Для содержательного анализа используется </w:t>
      </w:r>
      <w:r>
        <w:t xml:space="preserve">открытый </w:t>
      </w:r>
      <w:r w:rsidRPr="00A45090">
        <w:t>варианта КИМ</w:t>
      </w:r>
      <w:r>
        <w:t xml:space="preserve"> № 337</w:t>
      </w:r>
      <w:r w:rsidRPr="00A45090">
        <w:t xml:space="preserve"> из числа </w:t>
      </w:r>
      <w:proofErr w:type="gramStart"/>
      <w:r w:rsidRPr="00A45090">
        <w:t>выполнявшихся</w:t>
      </w:r>
      <w:proofErr w:type="gramEnd"/>
      <w:r w:rsidRPr="00A45090">
        <w:t xml:space="preserve"> в </w:t>
      </w:r>
      <w:r w:rsidR="00CB52B8">
        <w:t>Забайкальском крае</w:t>
      </w:r>
      <w:r w:rsidRPr="00A45090">
        <w:t xml:space="preserve">. </w:t>
      </w:r>
    </w:p>
    <w:p w:rsidR="00230779" w:rsidRPr="00230779" w:rsidRDefault="001A1EC0" w:rsidP="00230779">
      <w:pPr>
        <w:ind w:firstLine="709"/>
        <w:jc w:val="both"/>
      </w:pPr>
      <w:r>
        <w:t>Задание № 1.</w:t>
      </w:r>
      <w:r w:rsidR="00230779">
        <w:t xml:space="preserve"> Задание </w:t>
      </w:r>
      <w:r w:rsidR="00230779" w:rsidRPr="00230779">
        <w:t xml:space="preserve">базового уровня сложности, проверяющее </w:t>
      </w:r>
      <w:proofErr w:type="spellStart"/>
      <w:r w:rsidR="00230779" w:rsidRPr="00230779">
        <w:t>сформированность</w:t>
      </w:r>
      <w:proofErr w:type="spellEnd"/>
      <w:r w:rsidR="00230779" w:rsidRPr="00230779">
        <w:t xml:space="preserve"> знаний об обществе как целостной развивающейся системе в единстве и взаимодействии его основных сфер и институтов (соотнесение видовых понятий с </w:t>
      </w:r>
      <w:proofErr w:type="gramStart"/>
      <w:r w:rsidR="00230779" w:rsidRPr="00230779">
        <w:t>родовыми</w:t>
      </w:r>
      <w:proofErr w:type="gramEnd"/>
      <w:r w:rsidR="00230779" w:rsidRPr="00230779">
        <w:t>) выполнен</w:t>
      </w:r>
      <w:r w:rsidR="00230779">
        <w:t xml:space="preserve">о слабо 49,55 средний балл. В представленном </w:t>
      </w:r>
      <w:r w:rsidR="00230779" w:rsidRPr="00230779">
        <w:t>варианте КИМ задание предполагало исключить две характеристики, которые не являются факторами производства. 1) капитал; 2) земля; 3) амортизация; 4) предпринимательские способности; 5) труд; 6) рента. В представленном КИМ данное задание относится к разделу «Экономика», с чем может быть связано его не совсем успешное выполнение, так как традиционно данный раздел вызывает у учащихся трудности.</w:t>
      </w:r>
    </w:p>
    <w:p w:rsidR="001A1EC0" w:rsidRDefault="001A1EC0" w:rsidP="001A1EC0">
      <w:pPr>
        <w:ind w:firstLine="709"/>
        <w:jc w:val="both"/>
      </w:pPr>
      <w:r w:rsidRPr="00230779">
        <w:t xml:space="preserve">Задание №2. </w:t>
      </w:r>
      <w:r w:rsidR="00230779" w:rsidRPr="00230779">
        <w:t>Задание повышенной сложности, проверяет в</w:t>
      </w:r>
      <w:r w:rsidR="00230779" w:rsidRPr="00230779">
        <w:rPr>
          <w:color w:val="000000"/>
        </w:rPr>
        <w:t xml:space="preserve">ладение базовым понятийным аппаратом социальных наук. </w:t>
      </w:r>
      <w:r w:rsidR="00230779">
        <w:rPr>
          <w:color w:val="000000"/>
        </w:rPr>
        <w:t xml:space="preserve">В представленном варианте необходимо было выбрать </w:t>
      </w:r>
      <w:r w:rsidR="00230779">
        <w:t xml:space="preserve">верные суждения о культуре и её видах. Успешно справились с задание 52,40. </w:t>
      </w:r>
      <w:r w:rsidRPr="00230779">
        <w:t>Типичные</w:t>
      </w:r>
      <w:r>
        <w:t xml:space="preserve"> ошибки связаны с недостаточным </w:t>
      </w:r>
      <w:r w:rsidR="00230779">
        <w:t xml:space="preserve">владением </w:t>
      </w:r>
      <w:r w:rsidR="00230779" w:rsidRPr="00230779">
        <w:t>теоретическим материалом и кажущаяся легкость вопроса</w:t>
      </w:r>
      <w:r w:rsidR="00230779">
        <w:t xml:space="preserve">. </w:t>
      </w:r>
      <w:r w:rsidR="00230779" w:rsidRPr="00230779">
        <w:t>Веер ответов по всем вариантам также очень разнообразен – выпускники выбирают практически все позиции</w:t>
      </w:r>
    </w:p>
    <w:p w:rsidR="001A1EC0" w:rsidRDefault="001A1EC0" w:rsidP="00FF34A8">
      <w:pPr>
        <w:ind w:firstLine="709"/>
        <w:jc w:val="both"/>
      </w:pPr>
      <w:r>
        <w:t xml:space="preserve">Задание </w:t>
      </w:r>
      <w:r w:rsidR="00FF34A8">
        <w:t>№</w:t>
      </w:r>
      <w:r>
        <w:t xml:space="preserve">3. </w:t>
      </w:r>
      <w:r w:rsidR="00230779" w:rsidRPr="00230779">
        <w:t xml:space="preserve">Задание </w:t>
      </w:r>
      <w:r w:rsidR="00230779">
        <w:t>базового уровня</w:t>
      </w:r>
      <w:r w:rsidR="00230779" w:rsidRPr="00230779">
        <w:t xml:space="preserve"> сложности, проверяет в</w:t>
      </w:r>
      <w:r w:rsidR="00230779" w:rsidRPr="00230779">
        <w:rPr>
          <w:color w:val="000000"/>
        </w:rPr>
        <w:t xml:space="preserve">ладение базовым понятийным аппаратом социальных наук. </w:t>
      </w:r>
      <w:proofErr w:type="gramStart"/>
      <w:r>
        <w:t>Верно</w:t>
      </w:r>
      <w:proofErr w:type="gramEnd"/>
      <w:r>
        <w:t xml:space="preserve"> выполнили</w:t>
      </w:r>
      <w:r w:rsidR="00230779">
        <w:t xml:space="preserve"> всего 28,52 </w:t>
      </w:r>
      <w:r>
        <w:t xml:space="preserve">участников. В </w:t>
      </w:r>
      <w:r w:rsidR="00230779">
        <w:t>представленном варианте необходимо было установите соответствие между характе</w:t>
      </w:r>
      <w:r w:rsidR="0033712B">
        <w:t xml:space="preserve">ристиками и методами, приёмами  </w:t>
      </w:r>
      <w:r w:rsidR="00230779">
        <w:t>мышления</w:t>
      </w:r>
      <w:r w:rsidR="0033712B">
        <w:t xml:space="preserve">. Достаточно слабое </w:t>
      </w:r>
      <w:r w:rsidR="00FF34A8">
        <w:t xml:space="preserve">выполнение задания может быть связано со сложностью предложенной темы, которая затрагивает аспекты философии. </w:t>
      </w:r>
      <w:r>
        <w:t xml:space="preserve">Решением данной проблемы является углубленное изучение </w:t>
      </w:r>
      <w:r w:rsidR="00FF34A8">
        <w:t>философских тем</w:t>
      </w:r>
      <w:r>
        <w:t>, проведение уроков с применением наглядного материала</w:t>
      </w:r>
      <w:r w:rsidR="00FF34A8">
        <w:t>, выполнение заданий на различные мыслительные операции.</w:t>
      </w:r>
    </w:p>
    <w:p w:rsidR="001A1EC0" w:rsidRDefault="001A1EC0" w:rsidP="00F25712">
      <w:pPr>
        <w:tabs>
          <w:tab w:val="left" w:pos="142"/>
        </w:tabs>
        <w:ind w:firstLine="851"/>
        <w:jc w:val="both"/>
      </w:pPr>
      <w:r>
        <w:t xml:space="preserve">Задание №4. </w:t>
      </w:r>
      <w:r w:rsidR="00863494">
        <w:t xml:space="preserve">Задание </w:t>
      </w:r>
      <w:r w:rsidR="00863494" w:rsidRPr="00863494">
        <w:t xml:space="preserve">повышенного уровня сложности проверяет владение умением применять полученные знания в повседневной жизни, прогнозировать последствия принимаемых </w:t>
      </w:r>
      <w:proofErr w:type="spellStart"/>
      <w:r w:rsidR="00863494" w:rsidRPr="00863494">
        <w:t>решений</w:t>
      </w:r>
      <w:proofErr w:type="gramStart"/>
      <w:r w:rsidR="00863494">
        <w:t>.</w:t>
      </w:r>
      <w:r>
        <w:t>В</w:t>
      </w:r>
      <w:proofErr w:type="gramEnd"/>
      <w:r>
        <w:t>ерно</w:t>
      </w:r>
      <w:proofErr w:type="spellEnd"/>
      <w:r>
        <w:t xml:space="preserve"> выполнено </w:t>
      </w:r>
      <w:r w:rsidR="00863494">
        <w:t>64,15</w:t>
      </w:r>
      <w:r w:rsidR="00F25712">
        <w:t xml:space="preserve">, </w:t>
      </w:r>
      <w:r w:rsidR="00F25712" w:rsidRPr="005862F8">
        <w:t>веер ответов свидетельствует, что выпускники в этом задании</w:t>
      </w:r>
      <w:r w:rsidR="00F25712">
        <w:t xml:space="preserve"> обычно теряют одну из позиций, либо путают позиции между собой. </w:t>
      </w:r>
      <w:r>
        <w:t>Типичные ошибки можно связать с тем, что данная тема изучается в 6</w:t>
      </w:r>
      <w:r w:rsidR="00F25712">
        <w:t>-7</w:t>
      </w:r>
      <w:r>
        <w:t xml:space="preserve"> классе, а далее полагается, что ученики с ней знакомы и особого внимания не уделяется. Устранением типичных ошибок может быть проведение урока-повторения с использованием наглядных пособий.</w:t>
      </w:r>
    </w:p>
    <w:p w:rsidR="001A1EC0" w:rsidRDefault="001A1EC0" w:rsidP="001A1EC0">
      <w:pPr>
        <w:ind w:firstLine="709"/>
        <w:jc w:val="both"/>
      </w:pPr>
      <w:r>
        <w:t xml:space="preserve">Задание №5. </w:t>
      </w:r>
      <w:r w:rsidR="00F25712">
        <w:t xml:space="preserve">Задание </w:t>
      </w:r>
      <w:r w:rsidR="00F25712" w:rsidRPr="00863494">
        <w:t>повышенного уровня сложности проверяет</w:t>
      </w:r>
      <w:r w:rsidR="00F25712" w:rsidRPr="00230779">
        <w:t xml:space="preserve"> в</w:t>
      </w:r>
      <w:r w:rsidR="00F25712" w:rsidRPr="00230779">
        <w:rPr>
          <w:color w:val="000000"/>
        </w:rPr>
        <w:t>ладение базовым понятийным аппаратом социальных наук</w:t>
      </w:r>
      <w:r w:rsidR="00F25712">
        <w:rPr>
          <w:color w:val="000000"/>
        </w:rPr>
        <w:t xml:space="preserve">. </w:t>
      </w:r>
      <w:proofErr w:type="gramStart"/>
      <w:r>
        <w:t>Верно</w:t>
      </w:r>
      <w:proofErr w:type="gramEnd"/>
      <w:r>
        <w:t xml:space="preserve"> выполнено </w:t>
      </w:r>
      <w:r w:rsidR="00F25712">
        <w:t>47,49</w:t>
      </w:r>
      <w:r>
        <w:t xml:space="preserve">. </w:t>
      </w:r>
      <w:proofErr w:type="gramStart"/>
      <w:r>
        <w:t>Начиная с задания №5 и далее идет</w:t>
      </w:r>
      <w:proofErr w:type="gramEnd"/>
      <w:r>
        <w:t xml:space="preserve"> проверка экономических знаний учащихся. В данном варианте проверялось знание </w:t>
      </w:r>
      <w:r w:rsidR="00F25712">
        <w:t xml:space="preserve">об экономическом росте, его связи с </w:t>
      </w:r>
      <w:r>
        <w:t>ВВП, стоит отметить, что в целом экономические знания у участников экзамена слабые, отсюда и низкий процент выполнения данного задания. Решением данной проблемы может быть отдельное существенное внимания к экономике в рамках факультативных занятия.</w:t>
      </w:r>
    </w:p>
    <w:p w:rsidR="001A1EC0" w:rsidRDefault="001A1EC0" w:rsidP="001A1EC0">
      <w:pPr>
        <w:ind w:firstLine="709"/>
        <w:jc w:val="both"/>
      </w:pPr>
      <w:r>
        <w:t>Задание №6.</w:t>
      </w:r>
      <w:r w:rsidR="00B67B48" w:rsidRPr="00230779">
        <w:t xml:space="preserve">Задание </w:t>
      </w:r>
      <w:r w:rsidR="00B67B48">
        <w:t>базового уровня</w:t>
      </w:r>
      <w:r w:rsidR="00B67B48" w:rsidRPr="00230779">
        <w:t xml:space="preserve"> сложности, проверяет в</w:t>
      </w:r>
      <w:r w:rsidR="00B67B48" w:rsidRPr="00230779">
        <w:rPr>
          <w:color w:val="000000"/>
        </w:rPr>
        <w:t xml:space="preserve">ладение базовым понятийным аппаратом социальных наук. </w:t>
      </w:r>
      <w:proofErr w:type="gramStart"/>
      <w:r>
        <w:t>Верно</w:t>
      </w:r>
      <w:proofErr w:type="gramEnd"/>
      <w:r>
        <w:t xml:space="preserve"> выполнено – </w:t>
      </w:r>
      <w:r w:rsidR="00B67B48">
        <w:t>27,20</w:t>
      </w:r>
      <w:r>
        <w:t xml:space="preserve">. Процент выполнения данного задания также подтверждает слабые знания в сфере экономики. Задание предполагало распределение примеров налога по видам: федеральные, региональные, местные. Помимо недостаточного внимания в целом к экономическим знаниям, стоит отметить низкий интерес к </w:t>
      </w:r>
      <w:proofErr w:type="gramStart"/>
      <w:r>
        <w:t>процессам</w:t>
      </w:r>
      <w:proofErr w:type="gramEnd"/>
      <w:r>
        <w:t xml:space="preserve"> происходящим в стране и регионе. Решением данной проблемы может быть отдельное существенное внимания к экономике в рамках факультативных занятия, использование практических кейсов для решения поставленных перед учащимися задач.</w:t>
      </w:r>
    </w:p>
    <w:p w:rsidR="001A1EC0" w:rsidRDefault="001A1EC0" w:rsidP="001A1EC0">
      <w:pPr>
        <w:ind w:firstLine="709"/>
        <w:jc w:val="both"/>
      </w:pPr>
      <w:r>
        <w:t xml:space="preserve"> Задание №7. </w:t>
      </w:r>
      <w:r w:rsidR="00B67B48" w:rsidRPr="00B67B48">
        <w:t xml:space="preserve">Задание повышенного уровня сложности проверяет владение умением применять полученные знания в повседневной жизни, прогнозировать последствия принимаемых решений. </w:t>
      </w:r>
      <w:proofErr w:type="gramStart"/>
      <w:r>
        <w:t>Верно</w:t>
      </w:r>
      <w:proofErr w:type="gramEnd"/>
      <w:r>
        <w:t xml:space="preserve"> выполнено – </w:t>
      </w:r>
      <w:r w:rsidR="00B67B48">
        <w:t>26,76</w:t>
      </w:r>
      <w:r>
        <w:t>. Зада</w:t>
      </w:r>
      <w:r w:rsidR="00B67B48">
        <w:t>ние также относится к разделу «Э</w:t>
      </w:r>
      <w:r>
        <w:t xml:space="preserve">кономика». В данном </w:t>
      </w:r>
      <w:r>
        <w:lastRenderedPageBreak/>
        <w:t xml:space="preserve">варианте задание предполагало определение постоянных издержек фирмы. Помимо недостаточного внимания в целом в экономические знания, стоит отметить низкий интерес к </w:t>
      </w:r>
      <w:proofErr w:type="gramStart"/>
      <w:r>
        <w:t>процессам</w:t>
      </w:r>
      <w:proofErr w:type="gramEnd"/>
      <w:r>
        <w:t xml:space="preserve"> происходящим в стране и регионе. Решением данной проблемы может быть отдельное существенное внимания к экономике в рамках факультативных занятия, использование практических кейсов для решения поставленных перед учащимися задач.</w:t>
      </w:r>
    </w:p>
    <w:p w:rsidR="001A1EC0" w:rsidRDefault="001A1EC0" w:rsidP="001A1EC0">
      <w:pPr>
        <w:ind w:firstLine="709"/>
        <w:jc w:val="both"/>
      </w:pPr>
      <w:r>
        <w:t xml:space="preserve">Задание №8. </w:t>
      </w:r>
      <w:r w:rsidR="00B67B48" w:rsidRPr="00230779">
        <w:t xml:space="preserve">Задание </w:t>
      </w:r>
      <w:r w:rsidR="00B67B48">
        <w:t>базового уровня</w:t>
      </w:r>
      <w:r w:rsidR="00B67B48" w:rsidRPr="00230779">
        <w:t xml:space="preserve"> сложности, проверяет в</w:t>
      </w:r>
      <w:r w:rsidR="00B67B48" w:rsidRPr="00230779">
        <w:rPr>
          <w:color w:val="000000"/>
        </w:rPr>
        <w:t xml:space="preserve">ладение базовым понятийным аппаратом социальных наук. </w:t>
      </w:r>
      <w:proofErr w:type="gramStart"/>
      <w:r>
        <w:t>Верно</w:t>
      </w:r>
      <w:proofErr w:type="gramEnd"/>
      <w:r>
        <w:t xml:space="preserve"> выполнено </w:t>
      </w:r>
      <w:r w:rsidR="00B67B48">
        <w:t>70,79</w:t>
      </w:r>
      <w:r>
        <w:t xml:space="preserve">. Данное задание связано с социальной сферой и в открытом варианте посвящено </w:t>
      </w:r>
      <w:r w:rsidR="00B67B48">
        <w:t>социальным группам и их видам. Д</w:t>
      </w:r>
      <w:r>
        <w:t>анная тема достаточно понятна выпускникам и данной проблематике большое внимание уделяется при подготовке в 9 классе. Допущенные ошибки можно отнести к недостаточному вниманию данной теме при подготовке. Для решения проблемы можно использовать уроки-повторения с наглядным материалом.</w:t>
      </w:r>
    </w:p>
    <w:p w:rsidR="001A1EC0" w:rsidRDefault="001A1EC0" w:rsidP="001A1EC0">
      <w:pPr>
        <w:ind w:firstLine="709"/>
        <w:jc w:val="both"/>
      </w:pPr>
      <w:r>
        <w:t xml:space="preserve">Задание №9. </w:t>
      </w:r>
      <w:r w:rsidR="00B67B48" w:rsidRPr="00230779">
        <w:t xml:space="preserve">Задание </w:t>
      </w:r>
      <w:r w:rsidR="00B67B48">
        <w:t>базового уровня</w:t>
      </w:r>
      <w:r w:rsidR="00B67B48" w:rsidRPr="00230779">
        <w:t xml:space="preserve"> сложности</w:t>
      </w:r>
      <w:r w:rsidR="007D2B98">
        <w:t xml:space="preserve">, проверяет </w:t>
      </w:r>
      <w:proofErr w:type="spellStart"/>
      <w:r w:rsidR="007D2B98">
        <w:t>с</w:t>
      </w:r>
      <w:r w:rsidR="00B67B48" w:rsidRPr="00B67B48">
        <w:t>формированность</w:t>
      </w:r>
      <w:proofErr w:type="spellEnd"/>
      <w:r w:rsidR="00B67B48" w:rsidRPr="00B67B48">
        <w:t xml:space="preserve"> навыков оценивания социальной информации, умения поиска информации в источниках различного типа (таблица, диаграмма) для реконструкции недостающих звеньев с целью объяснения и оценки разнообразных явлений и процессов общественного развития</w:t>
      </w:r>
      <w:r w:rsidR="007D2B98">
        <w:t xml:space="preserve">. </w:t>
      </w:r>
      <w:proofErr w:type="gramStart"/>
      <w:r>
        <w:t>Верно</w:t>
      </w:r>
      <w:proofErr w:type="gramEnd"/>
      <w:r>
        <w:t xml:space="preserve"> выполнено </w:t>
      </w:r>
      <w:r w:rsidR="007D2B98">
        <w:t>78,71</w:t>
      </w:r>
      <w:r>
        <w:t xml:space="preserve">. Традиционно данное задание выполняется хорошо, ученику необходимо проанализировать представленный график и выбрать выводы, которые подходят к данному графику. </w:t>
      </w:r>
      <w:r w:rsidR="00F77623" w:rsidRPr="00F77623">
        <w:t>Веер ответов показывает, что выпускники в этом задании обычно берут лишнюю позицию</w:t>
      </w:r>
      <w:r w:rsidR="00F77623">
        <w:t xml:space="preserve">. </w:t>
      </w:r>
      <w:r>
        <w:t>Знакомство с анализом с графической информацией происходит еще в 9 классе, и ученики ее успешно усваивают.</w:t>
      </w:r>
    </w:p>
    <w:p w:rsidR="001A1EC0" w:rsidRDefault="001A1EC0" w:rsidP="001A1EC0">
      <w:pPr>
        <w:ind w:firstLine="709"/>
        <w:jc w:val="both"/>
      </w:pPr>
      <w:r>
        <w:t xml:space="preserve">Задание №10. </w:t>
      </w:r>
      <w:r w:rsidR="00F77623">
        <w:t xml:space="preserve">Задание </w:t>
      </w:r>
      <w:r w:rsidR="00F77623" w:rsidRPr="00863494">
        <w:t>повышенного уровня сложности проверяет</w:t>
      </w:r>
      <w:r w:rsidR="00F77623" w:rsidRPr="00230779">
        <w:t xml:space="preserve"> в</w:t>
      </w:r>
      <w:r w:rsidR="00F77623" w:rsidRPr="00230779">
        <w:rPr>
          <w:color w:val="000000"/>
        </w:rPr>
        <w:t>ладение базовым понятийным аппаратом социальных наук</w:t>
      </w:r>
      <w:r w:rsidR="00F77623">
        <w:rPr>
          <w:color w:val="000000"/>
        </w:rPr>
        <w:t xml:space="preserve">. </w:t>
      </w:r>
      <w:proofErr w:type="gramStart"/>
      <w:r>
        <w:t>Верно</w:t>
      </w:r>
      <w:proofErr w:type="gramEnd"/>
      <w:r>
        <w:t xml:space="preserve"> выполнено </w:t>
      </w:r>
      <w:r w:rsidR="00F77623">
        <w:t>70,64</w:t>
      </w:r>
      <w:r>
        <w:t xml:space="preserve">. Начиная с данного </w:t>
      </w:r>
      <w:proofErr w:type="gramStart"/>
      <w:r>
        <w:t>задания</w:t>
      </w:r>
      <w:proofErr w:type="gramEnd"/>
      <w:r>
        <w:t xml:space="preserve"> идет проверка знаний учеников в сфере политики и знаний из Конституции РФ. В задании данного варианта ставился вопрос о </w:t>
      </w:r>
      <w:r w:rsidR="00F77623">
        <w:t xml:space="preserve">политических режимах, </w:t>
      </w:r>
      <w:r>
        <w:t xml:space="preserve">ответы достаточно просты и понятны. </w:t>
      </w:r>
      <w:r w:rsidR="00F77623">
        <w:t xml:space="preserve">Как показывают веера ответов, типичные ошибки связаны с выбором 1-2 неверных позиций. </w:t>
      </w:r>
      <w:r>
        <w:t>Типичные ошибки в выполнении задания можно связать в целом с низким знанием теоретического материала по данному разделу и низким интересам к политическим событиям в стране мире. Решением данной проблемы может быть отдельное существенное внимания к вопросам политики в рамках факультативных занятия.</w:t>
      </w:r>
    </w:p>
    <w:p w:rsidR="001A1EC0" w:rsidRDefault="001A1EC0" w:rsidP="001A1EC0">
      <w:pPr>
        <w:ind w:firstLine="709"/>
        <w:jc w:val="both"/>
      </w:pPr>
      <w:r>
        <w:t xml:space="preserve">Задание №11. </w:t>
      </w:r>
      <w:r w:rsidR="00A236A7">
        <w:t xml:space="preserve">Задание </w:t>
      </w:r>
      <w:r w:rsidR="00A236A7" w:rsidRPr="00863494">
        <w:t>повышенного уровня сложности проверяет владение умением применять полученные знания в повседневной жизни, прогнозировать последствия принимаемых решений</w:t>
      </w:r>
      <w:r w:rsidR="00A236A7">
        <w:t xml:space="preserve">. </w:t>
      </w:r>
      <w:proofErr w:type="gramStart"/>
      <w:r>
        <w:t>Верно</w:t>
      </w:r>
      <w:proofErr w:type="gramEnd"/>
      <w:r>
        <w:t xml:space="preserve"> выполнено 5</w:t>
      </w:r>
      <w:r w:rsidR="00A236A7">
        <w:t>5,56</w:t>
      </w:r>
      <w:r>
        <w:t>. Еще одним подтверждением слабого знания в сфере политики является процент успешного выполнения данного задания, в открытом варианте оно посвящено политической партии. Типичные ошибки в выполнении задания можно связать в целом с низким знанием теоретического материала по данному разделу и низким интересам к политическим событиям в стране мире. Решением данной проблемы может быть отдельное существенное внимания к вопросам политики в рамках факультативных занятия.</w:t>
      </w:r>
    </w:p>
    <w:p w:rsidR="00A236A7" w:rsidRDefault="001A1EC0" w:rsidP="00A236A7">
      <w:pPr>
        <w:ind w:firstLine="709"/>
        <w:jc w:val="both"/>
      </w:pPr>
      <w:r>
        <w:t xml:space="preserve">Задание №12. </w:t>
      </w:r>
      <w:r w:rsidR="00A236A7" w:rsidRPr="00230779">
        <w:t xml:space="preserve">Задание </w:t>
      </w:r>
      <w:r w:rsidR="00A236A7">
        <w:t>базового уровня</w:t>
      </w:r>
      <w:r w:rsidR="00A236A7" w:rsidRPr="00230779">
        <w:t xml:space="preserve"> сложности</w:t>
      </w:r>
      <w:r w:rsidR="00A236A7">
        <w:t>, предполагает в</w:t>
      </w:r>
      <w:r w:rsidR="00A236A7" w:rsidRPr="00A236A7">
        <w:t xml:space="preserve">ладение базовым понятийным аппаратом социальных наук с научных позиций. Основы конституционного строя, права и свободы человека и гражданина, конституционные обязанности гражданина </w:t>
      </w:r>
      <w:proofErr w:type="spellStart"/>
      <w:r w:rsidR="00A236A7" w:rsidRPr="00A236A7">
        <w:t>РФ</w:t>
      </w:r>
      <w:proofErr w:type="gramStart"/>
      <w:r w:rsidR="00A236A7">
        <w:t>.</w:t>
      </w:r>
      <w:r>
        <w:t>В</w:t>
      </w:r>
      <w:proofErr w:type="gramEnd"/>
      <w:r>
        <w:t>ерно</w:t>
      </w:r>
      <w:proofErr w:type="spellEnd"/>
      <w:r>
        <w:t xml:space="preserve"> выполнено </w:t>
      </w:r>
      <w:r w:rsidR="00A236A7">
        <w:t>41,41</w:t>
      </w:r>
      <w:r>
        <w:t>. Задание базового уровня и представляется достаточно простым, в открытом варианте необходимо было выбрать</w:t>
      </w:r>
      <w:r w:rsidR="00A236A7">
        <w:t xml:space="preserve"> социально-экономические права гражданина РФ. Как показывают веера ответов, учащиеся выбирали лишние позиции. Решением данной проблемы может быть отдельное существенное внимания к вопросам конституционных прав и обязанностей граждан РФ в рамках факультативных занятия.</w:t>
      </w:r>
    </w:p>
    <w:p w:rsidR="001A1EC0" w:rsidRDefault="001A1EC0" w:rsidP="001A1EC0">
      <w:pPr>
        <w:ind w:firstLine="709"/>
        <w:jc w:val="both"/>
      </w:pPr>
      <w:r>
        <w:t xml:space="preserve">Задание № 13. </w:t>
      </w:r>
      <w:r w:rsidR="00552522" w:rsidRPr="00552522">
        <w:t xml:space="preserve">Задание базового уровня сложности, проверяет владение базовым понятийным аппаратом социальных наук. </w:t>
      </w:r>
      <w:proofErr w:type="gramStart"/>
      <w:r>
        <w:t>Верно</w:t>
      </w:r>
      <w:proofErr w:type="gramEnd"/>
      <w:r>
        <w:t xml:space="preserve"> выполнено </w:t>
      </w:r>
      <w:r w:rsidR="00552522">
        <w:t>48,36</w:t>
      </w:r>
      <w:r>
        <w:t xml:space="preserve">. </w:t>
      </w:r>
      <w:r w:rsidR="00552522">
        <w:t>В открытом варианте д</w:t>
      </w:r>
      <w:r>
        <w:t>анное задание посвящено полномочия органов государственной власти и его верное выполнение предполагает, как знание Конституции РФ, так и знание политической жизни страны, что отсутствует у участников экзамена, о чем свидетельствует низкий процент выполнения данного задания. Для закрепления материала по теме государственных органов РФ стоит обратиться к использованию кейсов, ролевых игр, где участники смогли бы лучше усвоить структуру и полномочия власти в РФ.</w:t>
      </w:r>
    </w:p>
    <w:p w:rsidR="001A1EC0" w:rsidRDefault="001A1EC0" w:rsidP="001A1EC0">
      <w:pPr>
        <w:ind w:firstLine="709"/>
        <w:jc w:val="both"/>
      </w:pPr>
      <w:r>
        <w:lastRenderedPageBreak/>
        <w:t xml:space="preserve">Задание № 14. </w:t>
      </w:r>
      <w:r w:rsidR="000270EF" w:rsidRPr="000270EF">
        <w:t xml:space="preserve">Задание повышенного уровня сложности проверяет владение базовым понятийным аппаратом социальных наук. </w:t>
      </w:r>
      <w:proofErr w:type="gramStart"/>
      <w:r>
        <w:t>Верно</w:t>
      </w:r>
      <w:proofErr w:type="gramEnd"/>
      <w:r>
        <w:t xml:space="preserve"> выполнено </w:t>
      </w:r>
      <w:r w:rsidR="000270EF">
        <w:t>65,34</w:t>
      </w:r>
      <w:r>
        <w:t xml:space="preserve">. Начиная с данного </w:t>
      </w:r>
      <w:proofErr w:type="gramStart"/>
      <w:r>
        <w:t>задания</w:t>
      </w:r>
      <w:proofErr w:type="gramEnd"/>
      <w:r>
        <w:t xml:space="preserve"> проверяются правовые знания учеников. В открытом варианте необходимо было выбрать верные суждения о </w:t>
      </w:r>
      <w:r w:rsidR="000270EF">
        <w:t xml:space="preserve">юридической ответственности. </w:t>
      </w:r>
      <w:r w:rsidR="009E3BE8">
        <w:t xml:space="preserve">Веера ответов показывают некоторую путаницу у учащихся по данной теме, зачастую выбраны не все верные ответы. </w:t>
      </w:r>
      <w:r>
        <w:t>Решением данной проблемы может быть отдельное существенное внимания к вопросам права в рамках факультативных занятия, решение кейсов и ролевые занятия.</w:t>
      </w:r>
    </w:p>
    <w:p w:rsidR="001A1EC0" w:rsidRDefault="001A1EC0" w:rsidP="001A1EC0">
      <w:pPr>
        <w:ind w:firstLine="709"/>
        <w:jc w:val="both"/>
      </w:pPr>
      <w:r>
        <w:t xml:space="preserve">Задание №15. </w:t>
      </w:r>
      <w:r w:rsidR="00EE132D" w:rsidRPr="00EE132D">
        <w:t xml:space="preserve">Задание базового уровня сложности, проверяет владение базовым понятийным аппаратом социальных наук. </w:t>
      </w:r>
      <w:proofErr w:type="gramStart"/>
      <w:r>
        <w:t>Верно</w:t>
      </w:r>
      <w:proofErr w:type="gramEnd"/>
      <w:r>
        <w:t xml:space="preserve"> выполнено </w:t>
      </w:r>
      <w:r w:rsidR="00EE132D">
        <w:t>53,09</w:t>
      </w:r>
      <w:r>
        <w:t xml:space="preserve">. Задание предполагает соотнесение </w:t>
      </w:r>
      <w:r w:rsidR="00EE132D">
        <w:t>характеристики и источника права</w:t>
      </w:r>
      <w:r>
        <w:t>. Невысокий процент выполнения задания еще раз показывает слабые правовые знания участников экзамена. Решением данной проблемы может быть отдельное существенное внимания к вопросам права в рамках факультативных занятия, решение кейсов и ролевые занятия.</w:t>
      </w:r>
    </w:p>
    <w:p w:rsidR="001A1EC0" w:rsidRDefault="001A1EC0" w:rsidP="001A1EC0">
      <w:pPr>
        <w:ind w:firstLine="709"/>
        <w:jc w:val="both"/>
      </w:pPr>
      <w:r>
        <w:t xml:space="preserve">Задание №16. </w:t>
      </w:r>
      <w:r w:rsidR="00EE132D" w:rsidRPr="00B67B48">
        <w:t>Задание повышенного уровня сложности проверяет владение умением применять полученные знания в повседневной жизни, прогнозировать последствия принимаемых решений</w:t>
      </w:r>
      <w:r w:rsidR="00EE132D">
        <w:t xml:space="preserve">. </w:t>
      </w:r>
      <w:proofErr w:type="gramStart"/>
      <w:r w:rsidR="00EE132D">
        <w:t>Верно</w:t>
      </w:r>
      <w:proofErr w:type="gramEnd"/>
      <w:r w:rsidR="00EE132D">
        <w:t xml:space="preserve"> выполнено 77,54</w:t>
      </w:r>
      <w:r>
        <w:t xml:space="preserve">. Данное задание требовало знаний в </w:t>
      </w:r>
      <w:r w:rsidR="00EE132D">
        <w:t xml:space="preserve">вопросах приема в гражданство. </w:t>
      </w:r>
      <w:r>
        <w:t xml:space="preserve"> Более успешное выполнение данного задания можно связать в целом с понятной темой</w:t>
      </w:r>
      <w:r w:rsidR="00EE132D">
        <w:t xml:space="preserve">. </w:t>
      </w:r>
    </w:p>
    <w:p w:rsidR="00CE662D" w:rsidRDefault="00CE662D" w:rsidP="00CE662D">
      <w:pPr>
        <w:ind w:firstLine="709"/>
        <w:jc w:val="both"/>
      </w:pPr>
      <w:r w:rsidRPr="00CE662D">
        <w:t>Результаты выполнения заданий ЕГЭ-202</w:t>
      </w:r>
      <w:r>
        <w:t>5</w:t>
      </w:r>
      <w:r w:rsidRPr="00CE662D">
        <w:t xml:space="preserve"> первой части по учебному предмету «Обществознание» показывают, что наиболее сложными остаются вопросы из блока </w:t>
      </w:r>
      <w:r>
        <w:t xml:space="preserve">«Экономика», </w:t>
      </w:r>
      <w:r w:rsidRPr="00CE662D">
        <w:t>«Политика»</w:t>
      </w:r>
      <w:r>
        <w:t xml:space="preserve"> и </w:t>
      </w:r>
      <w:r w:rsidRPr="00CE662D">
        <w:t xml:space="preserve">«Право». Обучающиеся успешно справились с заданиями, проверяющими владение умением применять полученные знания в повседневной жизни, прогнозировать последствия принимаемых решений, владение базовым понятийным аппаратом социальных наук. </w:t>
      </w:r>
      <w:r>
        <w:t xml:space="preserve">Веера ответов показывают, что зачастую в тестовой части ответы выбираются наугад, учащийся не всегда понимает, что выбранные ответы противоречат друг другу. Решением данной проблемы является усиление изучения теоретических основ предмета, </w:t>
      </w:r>
      <w:proofErr w:type="spellStart"/>
      <w:r>
        <w:t>прорешивание</w:t>
      </w:r>
      <w:proofErr w:type="spellEnd"/>
      <w:r>
        <w:t xml:space="preserve"> типовых заданий на сайте ФИПИ и других ресурсах, обсуждение допущенных ошибок.</w:t>
      </w:r>
    </w:p>
    <w:p w:rsidR="00CE662D" w:rsidRPr="00CE662D" w:rsidRDefault="00CE662D" w:rsidP="00CE662D">
      <w:pPr>
        <w:ind w:firstLine="709"/>
        <w:jc w:val="both"/>
      </w:pPr>
      <w:r w:rsidRPr="00CE662D">
        <w:t>Но основные трудности вызвали вопросы высокого уровня сложности второй части экзаменационной работы.</w:t>
      </w:r>
    </w:p>
    <w:p w:rsidR="00137FAC" w:rsidRDefault="001A1EC0" w:rsidP="00137FAC">
      <w:pPr>
        <w:ind w:firstLine="709"/>
        <w:jc w:val="both"/>
      </w:pPr>
      <w:r w:rsidRPr="00A45090">
        <w:t xml:space="preserve">Задание </w:t>
      </w:r>
      <w:r w:rsidR="00137FAC">
        <w:t>№</w:t>
      </w:r>
      <w:r w:rsidRPr="00A45090">
        <w:t xml:space="preserve">17. </w:t>
      </w:r>
      <w:r w:rsidR="00137FAC">
        <w:t>Задание базового уровня, нацелено на выявление навыков оценивания социальной информации, умения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 Задание п</w:t>
      </w:r>
      <w:r w:rsidRPr="00A45090">
        <w:t xml:space="preserve">редусматривает работу с текстом и выявление ответов на поставленные вопросы из текста, данное задание относится к заданиям с закрытыми критериями и не допускает </w:t>
      </w:r>
      <w:proofErr w:type="spellStart"/>
      <w:r w:rsidRPr="00A45090">
        <w:t>инаковости</w:t>
      </w:r>
      <w:proofErr w:type="spellEnd"/>
      <w:r w:rsidRPr="00A45090">
        <w:t xml:space="preserve"> ответа на вопросы, ответ только в виде дословного изложения или в форме сжатого воспроизведения основных идей текста.</w:t>
      </w:r>
      <w:r>
        <w:t xml:space="preserve"> В открытом варианте КИМ представлен текст, посвященный </w:t>
      </w:r>
      <w:r w:rsidR="00137FAC">
        <w:t xml:space="preserve">рынку труда, вопросам конкуренции на данном рынке и роли государства в регулировании вопросов рынка труда. </w:t>
      </w:r>
      <w:r>
        <w:t xml:space="preserve">Вопросы к тексту достаточно «прозрачно» представлены в самом тексте, отсюда и высокий процент выполнения задания </w:t>
      </w:r>
      <w:r w:rsidR="00137FAC">
        <w:t>93,94</w:t>
      </w:r>
      <w:r>
        <w:t xml:space="preserve">. </w:t>
      </w:r>
      <w:r w:rsidRPr="00A45090">
        <w:t xml:space="preserve">В большинстве своем задания не вызвало особых трудностей для учеников. </w:t>
      </w:r>
      <w:proofErr w:type="gramStart"/>
      <w:r w:rsidRPr="00A45090">
        <w:t xml:space="preserve">Среди основных ошибок, которые допускали учащиеся при выполнении данного задания были: отсутствие ответов на некоторые вопросы (к примеру, задание требует ответа на три вопроса, а у учащегося ответ только на один или два); неверные ответы на вопросы; неполные ответы на вопросы (к примеру, задание требует перечислить «три </w:t>
      </w:r>
      <w:r w:rsidR="00137FAC">
        <w:t>вида отношений</w:t>
      </w:r>
      <w:r w:rsidRPr="00A45090">
        <w:t>», а у учащегося приведены только 1-2).</w:t>
      </w:r>
      <w:proofErr w:type="gramEnd"/>
      <w:r w:rsidRPr="00A45090">
        <w:t xml:space="preserve"> Данные ошибки в большинстве своем </w:t>
      </w:r>
      <w:proofErr w:type="gramStart"/>
      <w:r w:rsidRPr="00A45090">
        <w:t>связана</w:t>
      </w:r>
      <w:proofErr w:type="gramEnd"/>
      <w:r w:rsidRPr="00A45090">
        <w:t xml:space="preserve"> с недостаточной внимательностью ученика, поскольку тексты и представленные к ним вопросы достаточно просты для понимания и анализа. </w:t>
      </w:r>
      <w:r>
        <w:t>Решением данных проблем может стать большее внимание к прочтению и анализу текстов в рамках занятий по обществознанию</w:t>
      </w:r>
      <w:r w:rsidR="00137FAC">
        <w:t>, развитие читательской грамотности.</w:t>
      </w:r>
    </w:p>
    <w:p w:rsidR="00F7147E" w:rsidRDefault="001A1EC0" w:rsidP="00F7147E">
      <w:pPr>
        <w:ind w:firstLine="709"/>
        <w:jc w:val="both"/>
      </w:pPr>
      <w:r w:rsidRPr="00137FAC">
        <w:t xml:space="preserve">Задание </w:t>
      </w:r>
      <w:r w:rsidR="00137FAC" w:rsidRPr="00137FAC">
        <w:t xml:space="preserve">№18. Задание базового уровня сложности, проверяет </w:t>
      </w:r>
      <w:proofErr w:type="spellStart"/>
      <w:r w:rsidR="00137FAC" w:rsidRPr="00137FAC">
        <w:t>с</w:t>
      </w:r>
      <w:r w:rsidR="00137FAC" w:rsidRPr="00137FAC">
        <w:rPr>
          <w:color w:val="000000"/>
        </w:rPr>
        <w:t>формированность</w:t>
      </w:r>
      <w:proofErr w:type="spellEnd"/>
      <w:r w:rsidR="00137FAC" w:rsidRPr="00137FAC">
        <w:rPr>
          <w:color w:val="000000"/>
        </w:rPr>
        <w:t xml:space="preserve"> навыков оценивания социальной информации, умения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r w:rsidR="00F7147E">
        <w:rPr>
          <w:color w:val="000000"/>
        </w:rPr>
        <w:t>; в</w:t>
      </w:r>
      <w:r w:rsidR="00137FAC" w:rsidRPr="00137FAC">
        <w:rPr>
          <w:color w:val="000000"/>
        </w:rPr>
        <w:t xml:space="preserve">ладение умением выявлять причинно-следственные, функциональные, иерархические и другие связи </w:t>
      </w:r>
      <w:r w:rsidR="00137FAC" w:rsidRPr="00137FAC">
        <w:rPr>
          <w:color w:val="000000"/>
        </w:rPr>
        <w:lastRenderedPageBreak/>
        <w:t>социальных объектов и процессов</w:t>
      </w:r>
      <w:r w:rsidR="00137FAC">
        <w:rPr>
          <w:color w:val="000000"/>
        </w:rPr>
        <w:t xml:space="preserve">. Задание </w:t>
      </w:r>
      <w:r w:rsidRPr="00137FAC">
        <w:t xml:space="preserve">направлено на знание терминологии из различных областей знания, а также умение выявлять взаимосвязи. Стоит отметить, что еще в 2023 году произошли изменения </w:t>
      </w:r>
      <w:r w:rsidRPr="00A45090">
        <w:t xml:space="preserve">данного задания. И если в терминологическом аппарате и определении признаков отдельных понятий наблюдается положительная динамика, то выявление взаимосвязи оказывается сложным для выявления. В </w:t>
      </w:r>
      <w:r>
        <w:t xml:space="preserve">открытом варианте предлагается указать не менее трех признаков </w:t>
      </w:r>
      <w:r w:rsidR="00137FAC">
        <w:t>безработицы как социально-экономического явления</w:t>
      </w:r>
      <w:r>
        <w:t xml:space="preserve">. </w:t>
      </w:r>
      <w:r w:rsidRPr="00A45090">
        <w:t xml:space="preserve"> С</w:t>
      </w:r>
      <w:r w:rsidR="00137FAC">
        <w:t xml:space="preserve"> заданием №18 разных вариантов успешно справились 29,64 </w:t>
      </w:r>
      <w:r w:rsidRPr="00A45090">
        <w:t xml:space="preserve">участников. Данное задание является крайне важным для умения четко и конкретно структурировать информацию, раскрывать ключевые обществоведческие понятия. От верного понимания обществоведческой терминологии зависит в целом понимание предмета. Среди основных ошибок наблюдаются </w:t>
      </w:r>
      <w:proofErr w:type="gramStart"/>
      <w:r w:rsidRPr="00A45090">
        <w:t>такие</w:t>
      </w:r>
      <w:proofErr w:type="gramEnd"/>
      <w:r w:rsidRPr="00A45090">
        <w:t xml:space="preserve"> как: приведение признаков и характеристик, не относящихся к понятию, приведение разными словами одних и тех же признаков, приведение примеров вместо признаков и характеристик. Данные ошибки объясняются с одной стороны невнимательностью ученика, с другой недостаточной терминологической подготовкой. Учащиеся относятся с недостаточным вниманием к терминологическому аппарату и зачастую упускают изучение определений понятий. </w:t>
      </w:r>
      <w:r>
        <w:t>Решением данных проблем может стать проведение терминологических диктантов.</w:t>
      </w:r>
    </w:p>
    <w:p w:rsidR="001A1EC0" w:rsidRDefault="001A1EC0" w:rsidP="00F7147E">
      <w:pPr>
        <w:ind w:firstLine="709"/>
        <w:jc w:val="both"/>
      </w:pPr>
      <w:r w:rsidRPr="00F7147E">
        <w:t>Задание №</w:t>
      </w:r>
      <w:r w:rsidR="00F7147E" w:rsidRPr="00F7147E">
        <w:t xml:space="preserve">19. Задание высокого уровня сложности, направлено на </w:t>
      </w:r>
      <w:r w:rsidR="00F7147E" w:rsidRPr="00F7147E">
        <w:rPr>
          <w:color w:val="000000"/>
        </w:rPr>
        <w:t xml:space="preserve">умение выявлять причинно-следственные, функциональные, иерархические и другие связи социальных объектов и процессов, применять полученные знания в повседневной жизни, прогнозировать последствия принимаемых решений.  Задание №19 </w:t>
      </w:r>
      <w:r w:rsidRPr="00F7147E">
        <w:t xml:space="preserve">требует приведения примеров. Пример представляет собой развёрнутое, максимально конкретное предложение. В открытом варианте участникам экзамена </w:t>
      </w:r>
      <w:r w:rsidR="00F7147E">
        <w:t xml:space="preserve">было </w:t>
      </w:r>
      <w:r w:rsidRPr="00F7147E">
        <w:t xml:space="preserve">необходимо </w:t>
      </w:r>
      <w:r w:rsidR="00F7147E">
        <w:t xml:space="preserve">проиллюстрировать «примерами действие любых трёх названных авторами </w:t>
      </w:r>
      <w:proofErr w:type="gramStart"/>
      <w:r w:rsidR="00F7147E">
        <w:t>элементов механизма саморегулирования рынка труда</w:t>
      </w:r>
      <w:proofErr w:type="gramEnd"/>
      <w:r w:rsidR="00F7147E">
        <w:t>. В каждом случае сначала должен быть назван элемент механизма, затем приведен соответствующий пример». Зачастую осо</w:t>
      </w:r>
      <w:r w:rsidRPr="00F7147E">
        <w:t>бенность</w:t>
      </w:r>
      <w:r w:rsidR="00F7147E">
        <w:t>ю</w:t>
      </w:r>
      <w:r w:rsidRPr="00F7147E">
        <w:t xml:space="preserve"> данного задания </w:t>
      </w:r>
      <w:r w:rsidR="00F7147E">
        <w:t xml:space="preserve">является тесная </w:t>
      </w:r>
      <w:r w:rsidRPr="00F7147E">
        <w:t>взаимосвяз</w:t>
      </w:r>
      <w:r w:rsidR="00F7147E">
        <w:t>ь с российской действительностью, в открытом варианте этого не требовалось, и ученик мог привести смоделированный пример-ситуацию. Однако с</w:t>
      </w:r>
      <w:r w:rsidRPr="00F7147E">
        <w:t xml:space="preserve"> данным заданием успешно справились всего 2</w:t>
      </w:r>
      <w:r w:rsidR="00F7147E">
        <w:t xml:space="preserve">8,62 </w:t>
      </w:r>
      <w:r w:rsidRPr="00F7147E">
        <w:t xml:space="preserve">учеников, что свидетельствует о слабом понимании </w:t>
      </w:r>
      <w:r w:rsidR="00F7147E">
        <w:t>блока экономики</w:t>
      </w:r>
      <w:r w:rsidRPr="00F7147E">
        <w:t xml:space="preserve">. Основными ошибками были: отсутствие конкретного примера; приведение словосочетания или отдельных слов, вместо примера; использование объяснений, вместо примеров, несоблюдение структуры ответа. Допущенные ошибки объясняются </w:t>
      </w:r>
      <w:r w:rsidRPr="00A45090">
        <w:t>невнимательностью учащихся, а также неумением соотносить теоретические знания с практикой.</w:t>
      </w:r>
      <w:r>
        <w:t xml:space="preserve"> Решением данных проблем может быть отдельное существенное внимание к вопросам </w:t>
      </w:r>
      <w:r w:rsidR="00F7147E">
        <w:t xml:space="preserve">экономики, в том числе </w:t>
      </w:r>
      <w:r>
        <w:t>российской  экономики в рамках основных и факультативных заняти</w:t>
      </w:r>
      <w:r w:rsidR="00CD618D">
        <w:t>й</w:t>
      </w:r>
      <w:r>
        <w:t>, решение кейсов, проблемных заданий.</w:t>
      </w:r>
    </w:p>
    <w:p w:rsidR="00B944DD" w:rsidRDefault="001A1EC0" w:rsidP="00B944DD">
      <w:pPr>
        <w:ind w:firstLine="709"/>
        <w:jc w:val="both"/>
      </w:pPr>
      <w:r w:rsidRPr="00A45090">
        <w:t xml:space="preserve">Задание </w:t>
      </w:r>
      <w:r>
        <w:t xml:space="preserve">№ </w:t>
      </w:r>
      <w:r w:rsidRPr="00A45090">
        <w:t>20</w:t>
      </w:r>
      <w:r w:rsidR="00B944DD">
        <w:t xml:space="preserve">. </w:t>
      </w:r>
      <w:r w:rsidR="00B944DD" w:rsidRPr="00F7147E">
        <w:t>Задание высокого уровня сложности</w:t>
      </w:r>
      <w:r w:rsidR="00B944DD">
        <w:t xml:space="preserve">, направлено на умение выявлять причинно-следственные, функциональные, иерархические и другие связи социальных объектов и процессов; применять полученные знания в повседневной жизни, прогнозировать последствия принимаемых решений. Задание </w:t>
      </w:r>
      <w:r w:rsidRPr="00A45090">
        <w:t xml:space="preserve">требует теоретической аргументации в разрешении той или иной проблемы. </w:t>
      </w:r>
      <w:r>
        <w:t xml:space="preserve">В открытом варианте </w:t>
      </w:r>
      <w:r w:rsidR="00B944DD">
        <w:t xml:space="preserve">было дано следующее задание «Авторы отмечают, что одной из целей государства является создание «гибкого рынка труда», способного быстро адаптироваться к изменениям внутренних и внешних условий развития экономики. Используя обществоведческие знания, приведите три аргумента, подтверждающих положительное влияние подобного состояния рынка труда на развитие общества». </w:t>
      </w:r>
      <w:r w:rsidRPr="00A45090">
        <w:t xml:space="preserve">С данным заданием </w:t>
      </w:r>
      <w:r w:rsidR="00B944DD">
        <w:t xml:space="preserve">в разных вариантах </w:t>
      </w:r>
      <w:r w:rsidRPr="00A45090">
        <w:t xml:space="preserve">успешно справились </w:t>
      </w:r>
      <w:r>
        <w:t xml:space="preserve">всего </w:t>
      </w:r>
      <w:r w:rsidR="00B944DD">
        <w:t xml:space="preserve">17,68 участников, что значительно ниже прошлого года, в 2024 году справились - </w:t>
      </w:r>
      <w:r>
        <w:t xml:space="preserve">31. </w:t>
      </w:r>
      <w:r w:rsidR="00B944DD">
        <w:t xml:space="preserve">При проверке отмечалось, что учащиеся не поняли формулировок задания как открытого </w:t>
      </w:r>
      <w:proofErr w:type="spellStart"/>
      <w:r w:rsidR="00B944DD">
        <w:t>КИМа</w:t>
      </w:r>
      <w:proofErr w:type="spellEnd"/>
      <w:r w:rsidR="00B944DD">
        <w:t xml:space="preserve">, так и других вариантов, а отсюда ответы были совершенно нелогичными и не относящимися к требованию задания. </w:t>
      </w:r>
      <w:r w:rsidRPr="00A45090">
        <w:t>Основными ошибками были: отсутствие ответа на задание; приведение недостаточной аргументации; повторяющиеся аргументы</w:t>
      </w:r>
      <w:r w:rsidR="00B944DD">
        <w:t>; непонимание задания</w:t>
      </w:r>
      <w:r w:rsidRPr="00A45090">
        <w:t xml:space="preserve">. Слабое выполнение данного задания обусловлено недостаточным уровнем знаний и понимания данного раздела с одной стороны, а также недостаточно развитым умением использовать обществоведческие знания в качестве аргументов.  </w:t>
      </w:r>
    </w:p>
    <w:p w:rsidR="001A1EC0" w:rsidRDefault="001A1EC0" w:rsidP="00B944DD">
      <w:pPr>
        <w:ind w:firstLine="709"/>
        <w:jc w:val="both"/>
      </w:pPr>
      <w:r w:rsidRPr="00A45090">
        <w:lastRenderedPageBreak/>
        <w:t>Стоит отметить, что задания 17,</w:t>
      </w:r>
      <w:r w:rsidR="000D1EBD">
        <w:t xml:space="preserve"> </w:t>
      </w:r>
      <w:r w:rsidRPr="00A45090">
        <w:t>18,</w:t>
      </w:r>
      <w:r w:rsidR="000D1EBD">
        <w:t xml:space="preserve"> </w:t>
      </w:r>
      <w:r w:rsidRPr="00A45090">
        <w:t>19,</w:t>
      </w:r>
      <w:r w:rsidR="000D1EBD">
        <w:t xml:space="preserve"> </w:t>
      </w:r>
      <w:r w:rsidRPr="00A45090">
        <w:t xml:space="preserve">20 типичные и присутствовали в </w:t>
      </w:r>
      <w:proofErr w:type="spellStart"/>
      <w:r w:rsidRPr="00A45090">
        <w:t>КИМах</w:t>
      </w:r>
      <w:proofErr w:type="spellEnd"/>
      <w:r w:rsidRPr="00A45090">
        <w:t xml:space="preserve"> предыдущих лет, ошибки, которые присутствуют у учеников 202</w:t>
      </w:r>
      <w:r w:rsidR="00B944DD">
        <w:t>5</w:t>
      </w:r>
      <w:r w:rsidRPr="00A45090">
        <w:t xml:space="preserve"> года</w:t>
      </w:r>
      <w:r w:rsidR="000D1EBD">
        <w:t>,</w:t>
      </w:r>
      <w:r w:rsidRPr="00A45090">
        <w:t xml:space="preserve"> также типичны и встречались в предыдущих экзаменах.</w:t>
      </w:r>
    </w:p>
    <w:p w:rsidR="001A1EC0" w:rsidRDefault="001A1EC0" w:rsidP="001A1EC0">
      <w:pPr>
        <w:ind w:firstLine="709"/>
        <w:jc w:val="both"/>
      </w:pPr>
      <w:r w:rsidRPr="00A45090">
        <w:t xml:space="preserve">Задание </w:t>
      </w:r>
      <w:r>
        <w:t>№</w:t>
      </w:r>
      <w:r w:rsidRPr="00A45090">
        <w:t>21</w:t>
      </w:r>
      <w:r w:rsidR="00CF69EF">
        <w:t xml:space="preserve">. Задание базового уровня сложности, проверяет </w:t>
      </w:r>
      <w:proofErr w:type="spellStart"/>
      <w:r w:rsidR="00CF69EF">
        <w:t>с</w:t>
      </w:r>
      <w:r w:rsidR="00CF69EF" w:rsidRPr="00CF69EF">
        <w:t>ормированность</w:t>
      </w:r>
      <w:proofErr w:type="spellEnd"/>
      <w:r w:rsidR="00CF69EF" w:rsidRPr="00CF69EF">
        <w:t xml:space="preserve"> навыков оценивания социальной информации, умения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r w:rsidR="00CF69EF">
        <w:t xml:space="preserve">, </w:t>
      </w:r>
      <w:r w:rsidR="00CF69EF" w:rsidRPr="00A45090">
        <w:t>посвящено</w:t>
      </w:r>
      <w:r w:rsidRPr="00A45090">
        <w:t xml:space="preserve"> разделу «Экономика» и требует понимание графика спроса или предложения. Подобное задание встречалось </w:t>
      </w:r>
      <w:proofErr w:type="gramStart"/>
      <w:r w:rsidRPr="00A45090">
        <w:t>в</w:t>
      </w:r>
      <w:proofErr w:type="gramEnd"/>
      <w:r w:rsidRPr="00A45090">
        <w:t xml:space="preserve"> </w:t>
      </w:r>
      <w:proofErr w:type="gramStart"/>
      <w:r w:rsidRPr="00A45090">
        <w:t>КИМ</w:t>
      </w:r>
      <w:proofErr w:type="gramEnd"/>
      <w:r w:rsidRPr="00A45090">
        <w:t xml:space="preserve"> предыдущих лет в первой части, отличие в том, что ранее в работе с графиками нужно было выбрать верные суждения, что существенно облегчало выполнение задания. Уже в КИМ-2022 задание перенесено во вторую часть и в задании поставлено три вопроса: о равновесной цене, факторах, влияющих на график, и возможности изменения равновесной цены и графика при определенных условиях. Успешно выполнили задание </w:t>
      </w:r>
      <w:r>
        <w:t>КИМ 6</w:t>
      </w:r>
      <w:r w:rsidR="00CF69EF">
        <w:t>8,27</w:t>
      </w:r>
      <w:r w:rsidRPr="00A45090">
        <w:t xml:space="preserve"> участников</w:t>
      </w:r>
      <w:r>
        <w:t xml:space="preserve">. </w:t>
      </w:r>
      <w:r w:rsidRPr="00A45090">
        <w:t xml:space="preserve"> Типичными ошибками были следующие: учащиеся путают график спроса и предложения; не понимают движение равновесной цены; не знают факторы, влияющие на спрос или предложение; указывают факторы в общем, а не применительно к заданному рынку</w:t>
      </w:r>
      <w:r>
        <w:t xml:space="preserve"> (рынок картофельных чипсов)</w:t>
      </w:r>
      <w:r w:rsidRPr="00A45090">
        <w:t>; не понимают, как будет меняться график при изменении условий. Ошибки связаны с невнимательностью учеников и недостаточной осведомленностью по данному разделу.</w:t>
      </w:r>
      <w:r w:rsidR="00AF562E">
        <w:t xml:space="preserve"> </w:t>
      </w:r>
      <w:r>
        <w:t>Решением данной проблемы может быть отдельное существенное внимания к экономике в рамках факультативных занятия, использование практических кейсов для решения поставленных перед учащимися задач.</w:t>
      </w:r>
    </w:p>
    <w:p w:rsidR="001A1EC0" w:rsidRDefault="001A1EC0" w:rsidP="006D54CE">
      <w:pPr>
        <w:ind w:firstLine="709"/>
        <w:jc w:val="both"/>
      </w:pPr>
      <w:r w:rsidRPr="00A45090">
        <w:t xml:space="preserve">Задание </w:t>
      </w:r>
      <w:r>
        <w:t>№</w:t>
      </w:r>
      <w:r w:rsidR="006D54CE">
        <w:t xml:space="preserve">22. Задание базового уровня сложности, выявляет </w:t>
      </w:r>
      <w:r w:rsidR="006D54CE" w:rsidRPr="006D54CE">
        <w:t>умение применять полученные знания в повседневной жизни, прогнозировать последствия принимаемых решений</w:t>
      </w:r>
      <w:r w:rsidR="006D54CE">
        <w:t xml:space="preserve">. Задание </w:t>
      </w:r>
      <w:r w:rsidR="006D54CE" w:rsidRPr="006D54CE">
        <w:t>представляет</w:t>
      </w:r>
      <w:r w:rsidRPr="00A45090">
        <w:t xml:space="preserve"> собой </w:t>
      </w:r>
      <w:proofErr w:type="gramStart"/>
      <w:r w:rsidRPr="00A45090">
        <w:t>задание-задачу</w:t>
      </w:r>
      <w:proofErr w:type="gramEnd"/>
      <w:r w:rsidRPr="00A45090">
        <w:t xml:space="preserve"> в котором требуются ответы на поставленные вопросы, относительно описанной ситуации. Данное задание присутствовало </w:t>
      </w:r>
      <w:proofErr w:type="gramStart"/>
      <w:r w:rsidRPr="00A45090">
        <w:t>в</w:t>
      </w:r>
      <w:proofErr w:type="gramEnd"/>
      <w:r w:rsidRPr="00A45090">
        <w:t xml:space="preserve"> </w:t>
      </w:r>
      <w:proofErr w:type="gramStart"/>
      <w:r w:rsidRPr="00A45090">
        <w:t>КИМ</w:t>
      </w:r>
      <w:proofErr w:type="gramEnd"/>
      <w:r w:rsidRPr="00A45090">
        <w:t xml:space="preserve"> прошлых лет, однако успешно его выполнили только </w:t>
      </w:r>
      <w:r w:rsidR="006D54CE">
        <w:t>49,77</w:t>
      </w:r>
      <w:r w:rsidRPr="00A45090">
        <w:t xml:space="preserve"> участников</w:t>
      </w:r>
      <w:r w:rsidR="006D54CE">
        <w:t xml:space="preserve">. В открытом </w:t>
      </w:r>
      <w:proofErr w:type="spellStart"/>
      <w:r w:rsidR="006D54CE">
        <w:t>КИМе</w:t>
      </w:r>
      <w:proofErr w:type="spellEnd"/>
      <w:r w:rsidR="006D54CE">
        <w:t xml:space="preserve"> из описанной ситуации необходимо было ответить на </w:t>
      </w:r>
      <w:proofErr w:type="gramStart"/>
      <w:r w:rsidR="006D54CE">
        <w:t>вопросы</w:t>
      </w:r>
      <w:proofErr w:type="gramEnd"/>
      <w:r w:rsidR="006D54CE">
        <w:t xml:space="preserve"> «К какому типу относится общество государства Z? Какая тенденция развития образования описана в условии задачи? (Приведите название этой тенденции.) Какой факт в условии задачи иллюстрирует функцию образования как социального лифта? Какие ещё функции (кроме функции социального лифта) выполняет образование? (Приведите характеристики любых двух функций)». </w:t>
      </w:r>
      <w:r w:rsidRPr="00A45090">
        <w:t xml:space="preserve">Несмотря на то, что задания доступно сформулированы, содержат вопросы, присутствующие в заданиях прошлых лет выполнено оно достаточно </w:t>
      </w:r>
      <w:proofErr w:type="spellStart"/>
      <w:r w:rsidRPr="00A45090">
        <w:t>слабо</w:t>
      </w:r>
      <w:proofErr w:type="gramStart"/>
      <w:r w:rsidRPr="00A45090">
        <w:t>.Т</w:t>
      </w:r>
      <w:proofErr w:type="gramEnd"/>
      <w:r w:rsidRPr="00A45090">
        <w:t>ипичными</w:t>
      </w:r>
      <w:proofErr w:type="spellEnd"/>
      <w:r w:rsidRPr="00A45090">
        <w:t xml:space="preserve"> ошибками являются: неверные ответы; неполные </w:t>
      </w:r>
      <w:proofErr w:type="spellStart"/>
      <w:r w:rsidRPr="00A45090">
        <w:t>ответы.Ошибки</w:t>
      </w:r>
      <w:proofErr w:type="spellEnd"/>
      <w:r w:rsidRPr="00A45090">
        <w:t xml:space="preserve"> связаны с невнимательностью учеников и недостаточной подготовкой по предмету.</w:t>
      </w:r>
      <w:r>
        <w:t xml:space="preserve"> Решением данной проблемы может быть разбор подобных заданий на различную тематику и подробным анализом ответов. </w:t>
      </w:r>
    </w:p>
    <w:p w:rsidR="001A1EC0" w:rsidRDefault="001A1EC0" w:rsidP="003E1A35">
      <w:pPr>
        <w:ind w:firstLine="709"/>
        <w:jc w:val="both"/>
      </w:pPr>
      <w:r w:rsidRPr="00A45090">
        <w:t xml:space="preserve">Задание </w:t>
      </w:r>
      <w:r>
        <w:t>№</w:t>
      </w:r>
      <w:r w:rsidRPr="00A45090">
        <w:t>23</w:t>
      </w:r>
      <w:r w:rsidR="003E1A35">
        <w:t xml:space="preserve">. </w:t>
      </w:r>
      <w:proofErr w:type="gramStart"/>
      <w:r w:rsidR="003E1A35">
        <w:t xml:space="preserve">Задание базового уровня сложности, проверяет </w:t>
      </w:r>
      <w:proofErr w:type="spellStart"/>
      <w:r w:rsidR="003E1A35">
        <w:t>сформированность</w:t>
      </w:r>
      <w:proofErr w:type="spellEnd"/>
      <w:r w:rsidR="003E1A35">
        <w:t xml:space="preserve"> навыков оценивания социальной информации, умения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 умение выявлять причинно-следственные, функциональные, иерархические и другие связи социальных объектов и процессов; умение применять полученные знания в повседневной жизни, прогнозировать последствия принимаемых решений.</w:t>
      </w:r>
      <w:proofErr w:type="gramEnd"/>
      <w:r w:rsidR="003E1A35">
        <w:t xml:space="preserve"> Задание </w:t>
      </w:r>
      <w:proofErr w:type="gramStart"/>
      <w:r w:rsidR="003E1A35" w:rsidRPr="00A45090">
        <w:t>является</w:t>
      </w:r>
      <w:r w:rsidRPr="00A45090">
        <w:t xml:space="preserve"> новым для учеников и было</w:t>
      </w:r>
      <w:proofErr w:type="gramEnd"/>
      <w:r w:rsidRPr="00A45090">
        <w:t xml:space="preserve"> введено в ЕГЭ только в 2022 году. </w:t>
      </w:r>
      <w:r w:rsidR="003E1A35">
        <w:t xml:space="preserve">Задание </w:t>
      </w:r>
      <w:r w:rsidR="003E1A35" w:rsidRPr="003E1A35">
        <w:t>проверяет знание и понимание ценностей, принципов и норм, закреплённых Конституцией Российской Федерации. При выполнении засчитываются только объяснения, сформулированные как распространённые предложения с опорой на конкретное положение Конституции Российской Федерации. Именно это вызывало затруднения у выпускников</w:t>
      </w:r>
      <w:r w:rsidR="003E1A35">
        <w:t xml:space="preserve">. Успешно выполнили данное задание 37,3 участников.  </w:t>
      </w:r>
      <w:r w:rsidRPr="00A45090">
        <w:t>В задани</w:t>
      </w:r>
      <w:r w:rsidR="003E1A35">
        <w:t xml:space="preserve">и открытого варианта необходимо на основе положений Конституции Российской Федерации объясните смысл следующих характеристик нашего государства: 1) государство с республиканской формой правления; 2) демократическое государство; 3) государство с наличием местного самоуправления. </w:t>
      </w:r>
      <w:r w:rsidRPr="00A45090">
        <w:t>Задания КИМ 202</w:t>
      </w:r>
      <w:r w:rsidR="003E1A35">
        <w:t>5</w:t>
      </w:r>
      <w:r w:rsidRPr="00A45090">
        <w:t xml:space="preserve"> года в задании №23 типичны и были приведены в демонстрационных версиях, однако по-прежнему вызывали у учеников трудности. Слабое выполнение данного задания </w:t>
      </w:r>
      <w:r w:rsidRPr="00A45090">
        <w:lastRenderedPageBreak/>
        <w:t>свидетельствует о недостаточном знании Конституции РФ.</w:t>
      </w:r>
      <w:r>
        <w:t xml:space="preserve"> Решением данной проблемы может быть отдельное существенное внимания к Конституции РФ в рамках основных и факультативных занятий, использование практических кейсов.</w:t>
      </w:r>
    </w:p>
    <w:p w:rsidR="001A1EC0" w:rsidRDefault="001A1EC0" w:rsidP="005523A7">
      <w:pPr>
        <w:ind w:firstLine="709"/>
        <w:jc w:val="both"/>
      </w:pPr>
      <w:r w:rsidRPr="00A45090">
        <w:t xml:space="preserve">Задание </w:t>
      </w:r>
      <w:r>
        <w:t>№</w:t>
      </w:r>
      <w:r w:rsidRPr="00A45090">
        <w:t>24</w:t>
      </w:r>
      <w:r>
        <w:t>.</w:t>
      </w:r>
      <w:r w:rsidR="005523A7">
        <w:t xml:space="preserve">Задание высокого уровня </w:t>
      </w:r>
      <w:proofErr w:type="spellStart"/>
      <w:r w:rsidR="005523A7">
        <w:t>сложности</w:t>
      </w:r>
      <w:proofErr w:type="gramStart"/>
      <w:r w:rsidR="005523A7">
        <w:t>,п</w:t>
      </w:r>
      <w:proofErr w:type="gramEnd"/>
      <w:r w:rsidR="005523A7">
        <w:t>роверяет</w:t>
      </w:r>
      <w:proofErr w:type="spellEnd"/>
      <w:r w:rsidR="005523A7">
        <w:t xml:space="preserve"> умение выявлять причинно-следственные, функциональные, иерархические и другие связи социальных объектов и процессов; умение применять полученные знания в повседневной жизни, прогнозировать последствия принимаемых решений. Данное задание </w:t>
      </w:r>
      <w:r w:rsidRPr="00A45090">
        <w:t xml:space="preserve">традиционно присутствует в экзамене по обществознанию, оно требует составление плана на определенную тему. Успешное выполнение задания отмечено у </w:t>
      </w:r>
      <w:r w:rsidR="005523A7">
        <w:t>17,76</w:t>
      </w:r>
      <w:r w:rsidRPr="00A45090">
        <w:t xml:space="preserve"> учеников</w:t>
      </w:r>
      <w:r>
        <w:t xml:space="preserve">, причем абсолютно верное только у </w:t>
      </w:r>
      <w:r w:rsidR="005523A7">
        <w:t>6,62</w:t>
      </w:r>
      <w:r>
        <w:t xml:space="preserve"> учеников, выполнявших </w:t>
      </w:r>
      <w:r w:rsidR="005523A7">
        <w:t xml:space="preserve">задания экзамена. В </w:t>
      </w:r>
      <w:proofErr w:type="gramStart"/>
      <w:r w:rsidR="005523A7">
        <w:t>открытом</w:t>
      </w:r>
      <w:proofErr w:type="gramEnd"/>
      <w:r w:rsidR="005523A7">
        <w:t xml:space="preserve"> </w:t>
      </w:r>
      <w:proofErr w:type="spellStart"/>
      <w:r>
        <w:t>КИМ</w:t>
      </w:r>
      <w:r w:rsidR="005523A7">
        <w:t>е</w:t>
      </w:r>
      <w:proofErr w:type="spellEnd"/>
      <w:r w:rsidR="005523A7">
        <w:t xml:space="preserve"> б</w:t>
      </w:r>
      <w:r w:rsidRPr="00A45090">
        <w:t>ыл</w:t>
      </w:r>
      <w:r>
        <w:t>а</w:t>
      </w:r>
      <w:r w:rsidRPr="00A45090">
        <w:t xml:space="preserve"> предложен</w:t>
      </w:r>
      <w:r>
        <w:t>а тема «</w:t>
      </w:r>
      <w:r w:rsidR="005523A7">
        <w:t xml:space="preserve">Уголовное право в российской правовой системе». </w:t>
      </w:r>
      <w:proofErr w:type="gramStart"/>
      <w:r w:rsidRPr="00A45090">
        <w:t>Стоит</w:t>
      </w:r>
      <w:proofErr w:type="gramEnd"/>
      <w:r w:rsidRPr="00A45090">
        <w:t xml:space="preserve"> отметит, что </w:t>
      </w:r>
      <w:r w:rsidR="005523A7">
        <w:t xml:space="preserve">темы представленных в ЕГЭ-2025 года планов </w:t>
      </w:r>
      <w:r w:rsidRPr="00A45090">
        <w:t>достаточно понятны</w:t>
      </w:r>
      <w:r w:rsidR="005523A7">
        <w:t xml:space="preserve">, </w:t>
      </w:r>
      <w:r w:rsidRPr="00A45090">
        <w:t>занимают значительное место в школьной программе</w:t>
      </w:r>
      <w:r w:rsidR="005523A7">
        <w:t xml:space="preserve">, обозначены в рамках </w:t>
      </w:r>
      <w:proofErr w:type="spellStart"/>
      <w:r w:rsidR="005523A7">
        <w:t>вебинаров</w:t>
      </w:r>
      <w:proofErr w:type="spellEnd"/>
      <w:r w:rsidR="005523A7">
        <w:t xml:space="preserve"> и методических рекомендаций. </w:t>
      </w:r>
      <w:r w:rsidRPr="00A45090">
        <w:t xml:space="preserve">Основными ошибками при составлении плана были: </w:t>
      </w:r>
      <w:r>
        <w:t xml:space="preserve">отсутствие трех обязательных пунктов плана, раскрывающих тему по существу; </w:t>
      </w:r>
      <w:r w:rsidRPr="00A45090">
        <w:t xml:space="preserve">отсутствие необходимых пунктов для раскрытия темы; простой план; ошибки в пунктах плана; отсутствие </w:t>
      </w:r>
      <w:proofErr w:type="spellStart"/>
      <w:r w:rsidRPr="00A45090">
        <w:t>детализации</w:t>
      </w:r>
      <w:proofErr w:type="gramStart"/>
      <w:r w:rsidRPr="00A45090">
        <w:t>.П</w:t>
      </w:r>
      <w:proofErr w:type="gramEnd"/>
      <w:r w:rsidRPr="00A45090">
        <w:t>ричинами</w:t>
      </w:r>
      <w:proofErr w:type="spellEnd"/>
      <w:r w:rsidRPr="00A45090">
        <w:t xml:space="preserve">, приведшими к данным ошибкам, является невнимательность и недостаточное знание предмета. </w:t>
      </w:r>
      <w:r>
        <w:t xml:space="preserve">Решением данной проблемы может быть разбор подобных заданий на различную тематику и подробным анализом ответов, техники выполнения задания. </w:t>
      </w:r>
    </w:p>
    <w:p w:rsidR="001A1EC0" w:rsidRPr="00A45090" w:rsidRDefault="001A1EC0" w:rsidP="00B31C05">
      <w:pPr>
        <w:ind w:firstLine="709"/>
        <w:jc w:val="both"/>
      </w:pPr>
      <w:r w:rsidRPr="00A45090">
        <w:t xml:space="preserve">Задание </w:t>
      </w:r>
      <w:r>
        <w:t>№</w:t>
      </w:r>
      <w:r w:rsidRPr="00A45090">
        <w:t>25</w:t>
      </w:r>
      <w:r w:rsidR="00B31C05">
        <w:t xml:space="preserve">. Задание высокого уровня сложности, проверяет умение выявлять причинно-следственные, функциональные, иерархические и другие связи социальных объектов и процессов; применять полученные знания в повседневной жизни, прогнозировать последствия принимаемых решений. Данное задание состоит из трех частей: </w:t>
      </w:r>
      <w:r w:rsidR="00B31C05" w:rsidRPr="00A45090">
        <w:t>в</w:t>
      </w:r>
      <w:r w:rsidRPr="00A45090">
        <w:t xml:space="preserve"> первой требует обоснование чего-либо, например, </w:t>
      </w:r>
      <w:r w:rsidR="00B31C05">
        <w:t xml:space="preserve">в открытом </w:t>
      </w:r>
      <w:proofErr w:type="spellStart"/>
      <w:r w:rsidR="00B31C05">
        <w:t>КИМе</w:t>
      </w:r>
      <w:proofErr w:type="spellEnd"/>
      <w:r w:rsidR="00B31C05">
        <w:t xml:space="preserve"> представлен следующий вопрос </w:t>
      </w:r>
      <w:r w:rsidRPr="00A45090">
        <w:t>«</w:t>
      </w:r>
      <w:r w:rsidR="00B31C05">
        <w:t>Обоснуйте необходимость соблюдения принципа состязательности сторон в уголовном судопроизводстве</w:t>
      </w:r>
      <w:r>
        <w:t xml:space="preserve">». </w:t>
      </w:r>
      <w:r w:rsidRPr="00A45090">
        <w:t xml:space="preserve">С обоснованиями </w:t>
      </w:r>
      <w:r w:rsidR="00B31C05">
        <w:t xml:space="preserve">в разных вариантах заданий </w:t>
      </w:r>
      <w:r w:rsidRPr="00A45090">
        <w:t xml:space="preserve">справились только </w:t>
      </w:r>
      <w:r w:rsidR="00B31C05">
        <w:t xml:space="preserve">21,44 </w:t>
      </w:r>
      <w:r w:rsidRPr="00A45090">
        <w:t xml:space="preserve">участников экзамена, </w:t>
      </w:r>
      <w:r>
        <w:t xml:space="preserve">типичной ошибкой здесь являлось </w:t>
      </w:r>
      <w:r w:rsidR="00B31C05">
        <w:t xml:space="preserve">недостаточное знание предмета, </w:t>
      </w:r>
      <w:r>
        <w:t>а отсюда неверные рассуждения, а также стремление представить обоснование в одном предложении</w:t>
      </w:r>
      <w:r w:rsidR="00B31C05">
        <w:t>, обыденным языком, общими рассуждениями</w:t>
      </w:r>
      <w:r>
        <w:t xml:space="preserve">. </w:t>
      </w:r>
      <w:r w:rsidRPr="00A45090">
        <w:t xml:space="preserve">Сложности </w:t>
      </w:r>
      <w:proofErr w:type="gramStart"/>
      <w:r w:rsidRPr="00A45090">
        <w:t>с</w:t>
      </w:r>
      <w:proofErr w:type="gramEnd"/>
      <w:r w:rsidRPr="00A45090">
        <w:t xml:space="preserve"> </w:t>
      </w:r>
      <w:proofErr w:type="gramStart"/>
      <w:r w:rsidRPr="00A45090">
        <w:t>в</w:t>
      </w:r>
      <w:proofErr w:type="gramEnd"/>
      <w:r w:rsidRPr="00A45090">
        <w:t xml:space="preserve"> выполнении задания связаны с неумением учащихся аргументировать свое мнение, грамотно выстроить логичную теоретическую аргументацию, увидеть требуемые в задании взаимосвязи. </w:t>
      </w:r>
    </w:p>
    <w:p w:rsidR="001A1EC0" w:rsidRPr="00A45090" w:rsidRDefault="001A1EC0" w:rsidP="000733FC">
      <w:pPr>
        <w:ind w:firstLine="709"/>
        <w:jc w:val="both"/>
      </w:pPr>
      <w:r w:rsidRPr="00A45090">
        <w:t>Втор</w:t>
      </w:r>
      <w:r w:rsidR="000733FC">
        <w:t xml:space="preserve">ая часть задания – </w:t>
      </w:r>
      <w:r w:rsidRPr="00A45090">
        <w:t>вопрос</w:t>
      </w:r>
      <w:r w:rsidR="000733FC">
        <w:t>, который</w:t>
      </w:r>
      <w:r w:rsidRPr="00A45090">
        <w:t xml:space="preserve"> требует перечислить что-либо, например, </w:t>
      </w:r>
      <w:r w:rsidR="000733FC">
        <w:t xml:space="preserve">в </w:t>
      </w:r>
      <w:proofErr w:type="gramStart"/>
      <w:r w:rsidR="000733FC">
        <w:t>открытом</w:t>
      </w:r>
      <w:proofErr w:type="gramEnd"/>
      <w:r w:rsidR="000733FC">
        <w:t xml:space="preserve"> </w:t>
      </w:r>
      <w:proofErr w:type="spellStart"/>
      <w:r w:rsidR="000733FC">
        <w:t>КИМе</w:t>
      </w:r>
      <w:proofErr w:type="spellEnd"/>
      <w:r w:rsidR="000733FC">
        <w:t xml:space="preserve"> необходимо было ответить на вопрос «Кого Уголовно-процессуальный кодекс Российской Федерации относит к иным участникам уголовного судопроизводства? (Назовите трёх любых таких участников.)». С ответами на второй вопрос в разных вариантах справились 16,7 </w:t>
      </w:r>
      <w:r w:rsidRPr="00A45090">
        <w:t>участников</w:t>
      </w:r>
      <w:r w:rsidR="000733FC">
        <w:t>, слабое выполнение задания свидетельствует о недостаточном знании предмета, особенно раздела «Право»</w:t>
      </w:r>
      <w:r w:rsidRPr="00A45090">
        <w:t>. Спецификой задания</w:t>
      </w:r>
      <w:r>
        <w:t xml:space="preserve"> с </w:t>
      </w:r>
      <w:r w:rsidRPr="00A45090">
        <w:t>2023 году было выделение его в отдельный ответ, а не включение в другие элементы, как было в 2022 году, это выступило типичной ошибкой выполнения задания.</w:t>
      </w:r>
    </w:p>
    <w:p w:rsidR="001A1EC0" w:rsidRDefault="001A1EC0" w:rsidP="0079498F">
      <w:pPr>
        <w:ind w:firstLine="709"/>
        <w:jc w:val="both"/>
      </w:pPr>
      <w:r w:rsidRPr="00A45090">
        <w:t>Трет</w:t>
      </w:r>
      <w:r w:rsidR="0079498F">
        <w:t xml:space="preserve">ья часть задания – </w:t>
      </w:r>
      <w:r w:rsidRPr="00A45090">
        <w:t xml:space="preserve"> приведение примеров</w:t>
      </w:r>
      <w:r>
        <w:t xml:space="preserve">. С заданием справились </w:t>
      </w:r>
      <w:r w:rsidR="0079498F">
        <w:t xml:space="preserve">9,23 участников, требования к примерам данного задания аналогичны заданию № 19. </w:t>
      </w:r>
      <w:proofErr w:type="gramStart"/>
      <w:r w:rsidR="0079498F">
        <w:t>В открытом</w:t>
      </w:r>
      <w:r>
        <w:t xml:space="preserve"> </w:t>
      </w:r>
      <w:proofErr w:type="spellStart"/>
      <w:r>
        <w:t>КИМе</w:t>
      </w:r>
      <w:proofErr w:type="spellEnd"/>
      <w:r>
        <w:t xml:space="preserve"> «</w:t>
      </w:r>
      <w:r w:rsidR="0079498F">
        <w:t>В качестве примеров приведите по одному факту из российской действительности, иллюстрирующему особенности процессуальных действий каждого из указанных в пункте 2) участников».</w:t>
      </w:r>
      <w:proofErr w:type="gramEnd"/>
      <w:r w:rsidR="0079498F">
        <w:t xml:space="preserve"> </w:t>
      </w:r>
      <w:r w:rsidRPr="00A45090">
        <w:t xml:space="preserve">Несмотря на простоту </w:t>
      </w:r>
      <w:proofErr w:type="gramStart"/>
      <w:r w:rsidRPr="00A45090">
        <w:t>задания</w:t>
      </w:r>
      <w:proofErr w:type="gramEnd"/>
      <w:r w:rsidRPr="00A45090">
        <w:t xml:space="preserve"> выпускники приводили однотипные примеры, либо сводили свои примеры к общим рассуждениям, где отсутствовала конкретика.</w:t>
      </w:r>
      <w:r>
        <w:t xml:space="preserve"> Кроме того, выявилось незнание российск</w:t>
      </w:r>
      <w:r w:rsidR="00EB388C">
        <w:t xml:space="preserve">ого права. </w:t>
      </w:r>
      <w:r w:rsidRPr="00A45090">
        <w:t xml:space="preserve">Причинами, приведшими к данным ошибкам, является невнимательность и недостаточное знание предмета. </w:t>
      </w:r>
      <w:r>
        <w:t xml:space="preserve">Решение проблем данного задания связано с развитием аналитических навыков, умением выражать свои мысли, что связано не только с предметом обществознание, но и другими гуманитарными дисциплинами. Тренировка в написании эссе, критического анализа произведений, позиций авторов позволит успешно проводить обоснование, требуемое в задании. </w:t>
      </w:r>
    </w:p>
    <w:p w:rsidR="001A1EC0" w:rsidRPr="00A45090" w:rsidRDefault="001A1EC0" w:rsidP="001A1EC0">
      <w:pPr>
        <w:ind w:firstLine="709"/>
        <w:jc w:val="both"/>
      </w:pPr>
      <w:r w:rsidRPr="00A45090">
        <w:lastRenderedPageBreak/>
        <w:t>Таким образом, выполнение заданий второй части свидетельствует о сформированности умений учеников работать с текстом и выявлять социально-значимую информацию, однако большинство заданий второй части показывает сложности при применении полученных теоретических знаний на практике, использования обществоведческих знаний для конкретизации отдельных положений и теоретической аргументации.</w:t>
      </w:r>
    </w:p>
    <w:bookmarkEnd w:id="11"/>
    <w:p w:rsidR="00953D09" w:rsidRDefault="00953D09" w:rsidP="00953D09">
      <w:pPr>
        <w:pStyle w:val="3"/>
        <w:numPr>
          <w:ilvl w:val="0"/>
          <w:numId w:val="0"/>
        </w:numPr>
        <w:spacing w:before="0"/>
        <w:rPr>
          <w:rFonts w:ascii="Times New Roman" w:hAnsi="Times New Roman"/>
          <w:bCs w:val="0"/>
          <w:sz w:val="24"/>
        </w:rPr>
        <w:sectPr w:rsidR="00953D09" w:rsidSect="00976682">
          <w:pgSz w:w="16838" w:h="11906" w:orient="landscape"/>
          <w:pgMar w:top="851" w:right="678" w:bottom="1134" w:left="851" w:header="709" w:footer="709" w:gutter="0"/>
          <w:cols w:space="708"/>
          <w:docGrid w:linePitch="360"/>
        </w:sectPr>
      </w:pPr>
    </w:p>
    <w:p w:rsidR="00953D09" w:rsidRPr="000559EC" w:rsidRDefault="00953D09" w:rsidP="00953D09">
      <w:pPr>
        <w:pStyle w:val="3"/>
        <w:numPr>
          <w:ilvl w:val="2"/>
          <w:numId w:val="22"/>
        </w:numPr>
        <w:spacing w:before="0"/>
        <w:ind w:left="0" w:firstLine="0"/>
        <w:rPr>
          <w:rFonts w:ascii="Times New Roman" w:hAnsi="Times New Roman"/>
          <w:bCs w:val="0"/>
          <w:sz w:val="24"/>
        </w:rPr>
      </w:pPr>
      <w:r w:rsidRPr="000559EC">
        <w:rPr>
          <w:rFonts w:ascii="Times New Roman" w:hAnsi="Times New Roman"/>
          <w:bCs w:val="0"/>
          <w:sz w:val="24"/>
        </w:rPr>
        <w:lastRenderedPageBreak/>
        <w:t>Анализ метапредметных результатов обучения, повлиявших на выполнение заданий КИМ</w:t>
      </w:r>
    </w:p>
    <w:p w:rsidR="00953D09" w:rsidRDefault="00953D09" w:rsidP="00953D09">
      <w:pPr>
        <w:contextualSpacing/>
        <w:jc w:val="both"/>
        <w:rPr>
          <w:i/>
          <w:iCs/>
        </w:rPr>
      </w:pPr>
    </w:p>
    <w:tbl>
      <w:tblPr>
        <w:tblW w:w="1530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4"/>
        <w:gridCol w:w="11949"/>
        <w:gridCol w:w="1388"/>
        <w:gridCol w:w="1002"/>
      </w:tblGrid>
      <w:tr w:rsidR="00953D09" w:rsidRPr="00414358" w:rsidTr="00414358">
        <w:trPr>
          <w:trHeight w:val="288"/>
        </w:trPr>
        <w:tc>
          <w:tcPr>
            <w:tcW w:w="964" w:type="dxa"/>
            <w:shd w:val="clear" w:color="auto" w:fill="auto"/>
            <w:noWrap/>
            <w:vAlign w:val="center"/>
            <w:hideMark/>
          </w:tcPr>
          <w:p w:rsidR="00953D09" w:rsidRPr="00414358" w:rsidRDefault="00953D09" w:rsidP="00976682">
            <w:pPr>
              <w:jc w:val="center"/>
              <w:rPr>
                <w:rFonts w:eastAsia="Times New Roman"/>
                <w:b/>
                <w:bCs/>
                <w:sz w:val="20"/>
                <w:szCs w:val="20"/>
              </w:rPr>
            </w:pPr>
            <w:r w:rsidRPr="00414358">
              <w:rPr>
                <w:rFonts w:eastAsia="Times New Roman"/>
                <w:b/>
                <w:bCs/>
                <w:sz w:val="20"/>
                <w:szCs w:val="20"/>
              </w:rPr>
              <w:t xml:space="preserve">Номер </w:t>
            </w:r>
            <w:r w:rsidRPr="00414358">
              <w:rPr>
                <w:rFonts w:eastAsia="Times New Roman"/>
                <w:b/>
                <w:bCs/>
                <w:sz w:val="20"/>
                <w:szCs w:val="20"/>
              </w:rPr>
              <w:br/>
              <w:t>задания</w:t>
            </w:r>
          </w:p>
        </w:tc>
        <w:tc>
          <w:tcPr>
            <w:tcW w:w="11949" w:type="dxa"/>
            <w:shd w:val="clear" w:color="auto" w:fill="auto"/>
            <w:noWrap/>
            <w:vAlign w:val="center"/>
            <w:hideMark/>
          </w:tcPr>
          <w:p w:rsidR="00953D09" w:rsidRPr="00414358" w:rsidRDefault="00953D09" w:rsidP="00976682">
            <w:pPr>
              <w:jc w:val="center"/>
              <w:rPr>
                <w:rFonts w:eastAsia="Times New Roman"/>
                <w:b/>
                <w:bCs/>
                <w:sz w:val="20"/>
                <w:szCs w:val="20"/>
              </w:rPr>
            </w:pPr>
            <w:r w:rsidRPr="00414358">
              <w:rPr>
                <w:rFonts w:eastAsia="Times New Roman"/>
                <w:b/>
                <w:bCs/>
                <w:sz w:val="20"/>
                <w:szCs w:val="20"/>
              </w:rPr>
              <w:t>Проверяемые требования к метапредметным результатам</w:t>
            </w:r>
          </w:p>
        </w:tc>
        <w:tc>
          <w:tcPr>
            <w:tcW w:w="1388" w:type="dxa"/>
            <w:shd w:val="clear" w:color="auto" w:fill="auto"/>
            <w:noWrap/>
            <w:vAlign w:val="center"/>
            <w:hideMark/>
          </w:tcPr>
          <w:p w:rsidR="00953D09" w:rsidRPr="00414358" w:rsidRDefault="00953D09" w:rsidP="00976682">
            <w:pPr>
              <w:jc w:val="center"/>
              <w:rPr>
                <w:rFonts w:eastAsia="Times New Roman"/>
                <w:b/>
                <w:bCs/>
                <w:sz w:val="20"/>
                <w:szCs w:val="20"/>
              </w:rPr>
            </w:pPr>
            <w:r w:rsidRPr="00414358">
              <w:rPr>
                <w:rFonts w:eastAsia="Times New Roman"/>
                <w:b/>
                <w:bCs/>
                <w:sz w:val="20"/>
                <w:szCs w:val="20"/>
              </w:rPr>
              <w:t>Уровень сложности</w:t>
            </w:r>
          </w:p>
        </w:tc>
        <w:tc>
          <w:tcPr>
            <w:tcW w:w="1002" w:type="dxa"/>
            <w:shd w:val="clear" w:color="auto" w:fill="auto"/>
            <w:noWrap/>
            <w:vAlign w:val="center"/>
            <w:hideMark/>
          </w:tcPr>
          <w:p w:rsidR="00953D09" w:rsidRPr="00414358" w:rsidRDefault="00953D09" w:rsidP="00976682">
            <w:pPr>
              <w:jc w:val="center"/>
              <w:rPr>
                <w:rFonts w:eastAsia="Times New Roman"/>
                <w:b/>
                <w:bCs/>
                <w:sz w:val="20"/>
                <w:szCs w:val="20"/>
              </w:rPr>
            </w:pPr>
            <w:r w:rsidRPr="00414358">
              <w:rPr>
                <w:rFonts w:eastAsia="Times New Roman"/>
                <w:b/>
                <w:bCs/>
                <w:sz w:val="20"/>
                <w:szCs w:val="20"/>
              </w:rPr>
              <w:t xml:space="preserve">средний, </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1</w:t>
            </w:r>
          </w:p>
        </w:tc>
        <w:tc>
          <w:tcPr>
            <w:tcW w:w="11949" w:type="dxa"/>
            <w:shd w:val="clear" w:color="auto" w:fill="auto"/>
            <w:noWrap/>
            <w:vAlign w:val="center"/>
            <w:hideMark/>
          </w:tcPr>
          <w:p w:rsidR="00AF562E" w:rsidRDefault="00414358" w:rsidP="00761EDE">
            <w:pPr>
              <w:jc w:val="both"/>
              <w:rPr>
                <w:sz w:val="22"/>
                <w:szCs w:val="22"/>
              </w:rPr>
            </w:pPr>
            <w:r w:rsidRPr="00414358">
              <w:rPr>
                <w:sz w:val="22"/>
                <w:szCs w:val="22"/>
              </w:rPr>
              <w:t>Устанавливать существенный признак или основания для сравнения, классификации и обобщения;</w:t>
            </w:r>
          </w:p>
          <w:p w:rsidR="00AF562E" w:rsidRDefault="00414358" w:rsidP="00761EDE">
            <w:pPr>
              <w:jc w:val="both"/>
              <w:rPr>
                <w:sz w:val="22"/>
                <w:szCs w:val="22"/>
              </w:rPr>
            </w:pPr>
            <w:r w:rsidRPr="00414358">
              <w:rPr>
                <w:sz w:val="22"/>
                <w:szCs w:val="22"/>
              </w:rPr>
              <w:t>Выявлять закономерности и противоречия в рассматриваемых явлениях;</w:t>
            </w:r>
          </w:p>
          <w:p w:rsidR="00AF562E" w:rsidRDefault="00414358" w:rsidP="00761EDE">
            <w:pPr>
              <w:jc w:val="both"/>
              <w:rPr>
                <w:sz w:val="22"/>
                <w:szCs w:val="22"/>
              </w:rPr>
            </w:pPr>
            <w:r w:rsidRPr="00414358">
              <w:rPr>
                <w:sz w:val="22"/>
                <w:szCs w:val="22"/>
              </w:rPr>
              <w:t>Развивать креативное мышление при решении жизненных проблем;</w:t>
            </w:r>
          </w:p>
          <w:p w:rsidR="00AF562E" w:rsidRDefault="00414358" w:rsidP="00761EDE">
            <w:pPr>
              <w:jc w:val="both"/>
              <w:rPr>
                <w:sz w:val="22"/>
                <w:szCs w:val="22"/>
              </w:rPr>
            </w:pPr>
            <w:r w:rsidRPr="00414358">
              <w:rPr>
                <w:sz w:val="22"/>
                <w:szCs w:val="22"/>
              </w:rPr>
              <w:t>Формирование научного типа мышления, владение научной терминологией, ключевыми понятиями и методами</w:t>
            </w:r>
            <w:proofErr w:type="gramStart"/>
            <w:r w:rsidRPr="00414358">
              <w:rPr>
                <w:sz w:val="22"/>
                <w:szCs w:val="22"/>
              </w:rPr>
              <w:t xml:space="preserve"> ;</w:t>
            </w:r>
            <w:proofErr w:type="gramEnd"/>
          </w:p>
          <w:p w:rsidR="00AF562E" w:rsidRDefault="00414358" w:rsidP="00761EDE">
            <w:pPr>
              <w:jc w:val="both"/>
              <w:rPr>
                <w:sz w:val="22"/>
                <w:szCs w:val="22"/>
              </w:rPr>
            </w:pPr>
            <w:r w:rsidRPr="00414358">
              <w:rPr>
                <w:sz w:val="22"/>
                <w:szCs w:val="22"/>
              </w:rPr>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p>
          <w:p w:rsidR="00414358" w:rsidRPr="00414358" w:rsidRDefault="00414358" w:rsidP="00761EDE">
            <w:pPr>
              <w:jc w:val="both"/>
              <w:rPr>
                <w:sz w:val="22"/>
                <w:szCs w:val="22"/>
              </w:rPr>
            </w:pPr>
            <w:r w:rsidRPr="00414358">
              <w:rPr>
                <w:sz w:val="22"/>
                <w:szCs w:val="22"/>
              </w:rPr>
              <w:t>Развёрнуто и логично излагать свою точку зрения с использованием языковых средств</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49,55</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2</w:t>
            </w:r>
          </w:p>
        </w:tc>
        <w:tc>
          <w:tcPr>
            <w:tcW w:w="11949" w:type="dxa"/>
            <w:shd w:val="clear" w:color="auto" w:fill="auto"/>
            <w:noWrap/>
            <w:vAlign w:val="center"/>
            <w:hideMark/>
          </w:tcPr>
          <w:p w:rsidR="00AF562E" w:rsidRDefault="00414358" w:rsidP="00761EDE">
            <w:pPr>
              <w:jc w:val="both"/>
              <w:rPr>
                <w:sz w:val="22"/>
                <w:szCs w:val="22"/>
              </w:rPr>
            </w:pPr>
            <w:r w:rsidRPr="00414358">
              <w:rPr>
                <w:sz w:val="22"/>
                <w:szCs w:val="22"/>
              </w:rPr>
              <w:t>Устанавливать существенный признак или основания для сравнения, классификации и обобщения;</w:t>
            </w:r>
          </w:p>
          <w:p w:rsidR="00AF562E" w:rsidRDefault="00414358" w:rsidP="00761EDE">
            <w:pPr>
              <w:jc w:val="both"/>
              <w:rPr>
                <w:sz w:val="22"/>
                <w:szCs w:val="22"/>
              </w:rPr>
            </w:pPr>
            <w:r w:rsidRPr="00414358">
              <w:rPr>
                <w:sz w:val="22"/>
                <w:szCs w:val="22"/>
              </w:rPr>
              <w:t>Выявлять закономерности и противоречия в рассматриваемых явлениях;</w:t>
            </w:r>
          </w:p>
          <w:p w:rsidR="00AF562E" w:rsidRDefault="00414358" w:rsidP="00761EDE">
            <w:pPr>
              <w:jc w:val="both"/>
              <w:rPr>
                <w:sz w:val="22"/>
                <w:szCs w:val="22"/>
              </w:rPr>
            </w:pPr>
            <w:r w:rsidRPr="00414358">
              <w:rPr>
                <w:sz w:val="22"/>
                <w:szCs w:val="22"/>
              </w:rPr>
              <w:t>Развивать креативное мышление при решении жизненных проблем;</w:t>
            </w:r>
          </w:p>
          <w:p w:rsidR="00AF562E" w:rsidRDefault="00414358" w:rsidP="00761EDE">
            <w:pPr>
              <w:jc w:val="both"/>
              <w:rPr>
                <w:sz w:val="22"/>
                <w:szCs w:val="22"/>
              </w:rPr>
            </w:pPr>
            <w:r w:rsidRPr="00414358">
              <w:rPr>
                <w:sz w:val="22"/>
                <w:szCs w:val="22"/>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w:t>
            </w:r>
            <w:r w:rsidR="00AF562E">
              <w:rPr>
                <w:sz w:val="22"/>
                <w:szCs w:val="22"/>
              </w:rPr>
              <w:t>и учебных и социальных проектов</w:t>
            </w:r>
            <w:r w:rsidRPr="00414358">
              <w:rPr>
                <w:sz w:val="22"/>
                <w:szCs w:val="22"/>
              </w:rPr>
              <w:t>;</w:t>
            </w:r>
          </w:p>
          <w:p w:rsidR="00AF562E" w:rsidRDefault="00414358" w:rsidP="00761EDE">
            <w:pPr>
              <w:jc w:val="both"/>
              <w:rPr>
                <w:sz w:val="22"/>
                <w:szCs w:val="22"/>
              </w:rPr>
            </w:pPr>
            <w:r w:rsidRPr="00414358">
              <w:rPr>
                <w:sz w:val="22"/>
                <w:szCs w:val="22"/>
              </w:rPr>
              <w:t>Формирование научного типа мышления, владение научной терминологией,</w:t>
            </w:r>
            <w:r w:rsidR="00AF562E">
              <w:rPr>
                <w:sz w:val="22"/>
                <w:szCs w:val="22"/>
              </w:rPr>
              <w:t xml:space="preserve"> ключевыми понятиями и методами</w:t>
            </w:r>
            <w:r w:rsidRPr="00414358">
              <w:rPr>
                <w:sz w:val="22"/>
                <w:szCs w:val="22"/>
              </w:rPr>
              <w:t>;</w:t>
            </w:r>
          </w:p>
          <w:p w:rsidR="00AF562E" w:rsidRDefault="00414358" w:rsidP="00761EDE">
            <w:pPr>
              <w:jc w:val="both"/>
              <w:rPr>
                <w:sz w:val="22"/>
                <w:szCs w:val="22"/>
              </w:rPr>
            </w:pPr>
            <w:r w:rsidRPr="00414358">
              <w:rPr>
                <w:sz w:val="22"/>
                <w:szCs w:val="22"/>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AF562E" w:rsidRDefault="00414358" w:rsidP="00761EDE">
            <w:pPr>
              <w:jc w:val="both"/>
              <w:rPr>
                <w:sz w:val="22"/>
                <w:szCs w:val="22"/>
              </w:rPr>
            </w:pPr>
            <w:r w:rsidRPr="00414358">
              <w:rPr>
                <w:sz w:val="22"/>
                <w:szCs w:val="22"/>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F562E" w:rsidRDefault="00414358" w:rsidP="00761EDE">
            <w:pPr>
              <w:jc w:val="both"/>
              <w:rPr>
                <w:sz w:val="22"/>
                <w:szCs w:val="22"/>
              </w:rPr>
            </w:pPr>
            <w:r w:rsidRPr="00414358">
              <w:rPr>
                <w:sz w:val="22"/>
                <w:szCs w:val="22"/>
              </w:rPr>
              <w:t>Развёрнуто и логично излагать свою точку зрения с использованием языковых средств;</w:t>
            </w:r>
          </w:p>
          <w:p w:rsidR="00AF562E" w:rsidRDefault="00AF562E" w:rsidP="00761EDE">
            <w:pPr>
              <w:jc w:val="both"/>
              <w:rPr>
                <w:sz w:val="22"/>
                <w:szCs w:val="22"/>
              </w:rPr>
            </w:pPr>
            <w:r>
              <w:rPr>
                <w:sz w:val="22"/>
                <w:szCs w:val="22"/>
              </w:rPr>
              <w:t>Аргументированно вести диалог</w:t>
            </w:r>
            <w:r w:rsidR="00414358" w:rsidRPr="00414358">
              <w:rPr>
                <w:sz w:val="22"/>
                <w:szCs w:val="22"/>
              </w:rPr>
              <w:t>;</w:t>
            </w:r>
          </w:p>
          <w:p w:rsidR="00414358" w:rsidRPr="00414358" w:rsidRDefault="00414358" w:rsidP="00761EDE">
            <w:pPr>
              <w:jc w:val="both"/>
              <w:rPr>
                <w:sz w:val="22"/>
                <w:szCs w:val="22"/>
              </w:rPr>
            </w:pPr>
            <w:r w:rsidRPr="00414358">
              <w:rPr>
                <w:sz w:val="22"/>
                <w:szCs w:val="22"/>
              </w:rPr>
              <w:t>Давать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Повышенный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52,40</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3</w:t>
            </w:r>
          </w:p>
        </w:tc>
        <w:tc>
          <w:tcPr>
            <w:tcW w:w="11949" w:type="dxa"/>
            <w:shd w:val="clear" w:color="auto" w:fill="auto"/>
            <w:noWrap/>
            <w:vAlign w:val="center"/>
            <w:hideMark/>
          </w:tcPr>
          <w:p w:rsidR="00AF562E" w:rsidRDefault="00414358" w:rsidP="00761EDE">
            <w:pPr>
              <w:jc w:val="both"/>
              <w:rPr>
                <w:sz w:val="22"/>
                <w:szCs w:val="22"/>
              </w:rPr>
            </w:pPr>
            <w:r w:rsidRPr="00414358">
              <w:rPr>
                <w:sz w:val="22"/>
                <w:szCs w:val="22"/>
              </w:rPr>
              <w:t>Устанавливать существенный признак или основания для сравнения, классификации и обобщения;</w:t>
            </w:r>
          </w:p>
          <w:p w:rsidR="00AF562E" w:rsidRDefault="00414358" w:rsidP="00761EDE">
            <w:pPr>
              <w:jc w:val="both"/>
              <w:rPr>
                <w:sz w:val="22"/>
                <w:szCs w:val="22"/>
              </w:rPr>
            </w:pPr>
            <w:r w:rsidRPr="00414358">
              <w:rPr>
                <w:sz w:val="22"/>
                <w:szCs w:val="22"/>
              </w:rPr>
              <w:t>Выявлять закономерности и противоречия в рассматриваемых явлениях;</w:t>
            </w:r>
          </w:p>
          <w:p w:rsidR="00AF562E" w:rsidRDefault="00414358" w:rsidP="00761EDE">
            <w:pPr>
              <w:jc w:val="both"/>
              <w:rPr>
                <w:sz w:val="22"/>
                <w:szCs w:val="22"/>
              </w:rPr>
            </w:pPr>
            <w:r w:rsidRPr="00414358">
              <w:rPr>
                <w:sz w:val="22"/>
                <w:szCs w:val="22"/>
              </w:rPr>
              <w:t>Развивать креативное мышление при решении жизненных проблем;</w:t>
            </w:r>
          </w:p>
          <w:p w:rsidR="00AF562E" w:rsidRDefault="00414358" w:rsidP="00761EDE">
            <w:pPr>
              <w:jc w:val="both"/>
              <w:rPr>
                <w:sz w:val="22"/>
                <w:szCs w:val="22"/>
              </w:rPr>
            </w:pPr>
            <w:r w:rsidRPr="00414358">
              <w:rPr>
                <w:sz w:val="22"/>
                <w:szCs w:val="22"/>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roofErr w:type="gramStart"/>
            <w:r w:rsidRPr="00414358">
              <w:rPr>
                <w:sz w:val="22"/>
                <w:szCs w:val="22"/>
              </w:rPr>
              <w:t xml:space="preserve"> ;</w:t>
            </w:r>
            <w:proofErr w:type="gramEnd"/>
          </w:p>
          <w:p w:rsidR="00AF562E" w:rsidRDefault="00414358" w:rsidP="00761EDE">
            <w:pPr>
              <w:jc w:val="both"/>
              <w:rPr>
                <w:sz w:val="22"/>
                <w:szCs w:val="22"/>
              </w:rPr>
            </w:pPr>
            <w:r w:rsidRPr="00414358">
              <w:rPr>
                <w:sz w:val="22"/>
                <w:szCs w:val="22"/>
              </w:rPr>
              <w:t>Формирование научного типа мышления, владение научной терминологией, ключевыми понятиями и методами</w:t>
            </w:r>
            <w:proofErr w:type="gramStart"/>
            <w:r w:rsidRPr="00414358">
              <w:rPr>
                <w:sz w:val="22"/>
                <w:szCs w:val="22"/>
              </w:rPr>
              <w:t xml:space="preserve"> ;</w:t>
            </w:r>
            <w:proofErr w:type="gramEnd"/>
          </w:p>
          <w:p w:rsidR="00AF562E" w:rsidRDefault="00414358" w:rsidP="00761EDE">
            <w:pPr>
              <w:jc w:val="both"/>
              <w:rPr>
                <w:sz w:val="22"/>
                <w:szCs w:val="22"/>
              </w:rPr>
            </w:pPr>
            <w:r w:rsidRPr="00414358">
              <w:rPr>
                <w:sz w:val="22"/>
                <w:szCs w:val="22"/>
              </w:rPr>
              <w:t>Развёрнуто и логично излагать свою точку зрения с использованием языковых средств;</w:t>
            </w:r>
          </w:p>
          <w:p w:rsidR="00AF562E" w:rsidRDefault="00414358" w:rsidP="00761EDE">
            <w:pPr>
              <w:jc w:val="both"/>
              <w:rPr>
                <w:sz w:val="22"/>
                <w:szCs w:val="22"/>
              </w:rPr>
            </w:pPr>
            <w:r w:rsidRPr="00414358">
              <w:rPr>
                <w:sz w:val="22"/>
                <w:szCs w:val="22"/>
              </w:rPr>
              <w:t>Аргументированно вести диалог</w:t>
            </w:r>
            <w:proofErr w:type="gramStart"/>
            <w:r w:rsidRPr="00414358">
              <w:rPr>
                <w:sz w:val="22"/>
                <w:szCs w:val="22"/>
              </w:rPr>
              <w:t xml:space="preserve"> ;</w:t>
            </w:r>
            <w:proofErr w:type="gramEnd"/>
          </w:p>
          <w:p w:rsidR="00414358" w:rsidRPr="00414358" w:rsidRDefault="00414358" w:rsidP="00761EDE">
            <w:pPr>
              <w:jc w:val="both"/>
              <w:rPr>
                <w:sz w:val="22"/>
                <w:szCs w:val="22"/>
              </w:rPr>
            </w:pPr>
            <w:r w:rsidRPr="00414358">
              <w:rPr>
                <w:sz w:val="22"/>
                <w:szCs w:val="22"/>
              </w:rPr>
              <w:t>Давать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28,52</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4</w:t>
            </w:r>
          </w:p>
        </w:tc>
        <w:tc>
          <w:tcPr>
            <w:tcW w:w="11949" w:type="dxa"/>
            <w:shd w:val="clear" w:color="auto" w:fill="auto"/>
            <w:noWrap/>
            <w:vAlign w:val="center"/>
            <w:hideMark/>
          </w:tcPr>
          <w:p w:rsidR="00F11427" w:rsidRDefault="00414358" w:rsidP="00761EDE">
            <w:pPr>
              <w:jc w:val="both"/>
              <w:rPr>
                <w:sz w:val="22"/>
                <w:szCs w:val="22"/>
              </w:rPr>
            </w:pPr>
            <w:r w:rsidRPr="00414358">
              <w:rPr>
                <w:sz w:val="22"/>
                <w:szCs w:val="22"/>
              </w:rPr>
              <w:t xml:space="preserve">Регулятивные УУД </w:t>
            </w:r>
            <w:proofErr w:type="gramStart"/>
            <w:r w:rsidRPr="00414358">
              <w:rPr>
                <w:sz w:val="22"/>
                <w:szCs w:val="22"/>
              </w:rPr>
              <w:t>;С</w:t>
            </w:r>
            <w:proofErr w:type="gramEnd"/>
            <w:r w:rsidRPr="00414358">
              <w:rPr>
                <w:sz w:val="22"/>
                <w:szCs w:val="22"/>
              </w:rPr>
              <w:t>амоорганизация;</w:t>
            </w:r>
            <w:r w:rsidR="00F11427">
              <w:rPr>
                <w:sz w:val="22"/>
                <w:szCs w:val="22"/>
              </w:rPr>
              <w:t xml:space="preserve"> </w:t>
            </w:r>
            <w:r w:rsidRPr="00414358">
              <w:rPr>
                <w:sz w:val="22"/>
                <w:szCs w:val="22"/>
              </w:rPr>
              <w:t>Самоконтроль;</w:t>
            </w:r>
            <w:r w:rsidR="00F11427">
              <w:rPr>
                <w:sz w:val="22"/>
                <w:szCs w:val="22"/>
              </w:rPr>
              <w:t xml:space="preserve"> </w:t>
            </w:r>
          </w:p>
          <w:p w:rsidR="00414358" w:rsidRPr="00414358" w:rsidRDefault="00414358" w:rsidP="00761EDE">
            <w:pPr>
              <w:jc w:val="both"/>
              <w:rPr>
                <w:sz w:val="22"/>
                <w:szCs w:val="22"/>
              </w:rPr>
            </w:pPr>
            <w:r w:rsidRPr="00414358">
              <w:rPr>
                <w:sz w:val="22"/>
                <w:szCs w:val="22"/>
              </w:rPr>
              <w:t xml:space="preserve">Эмоциональный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w:t>
            </w:r>
            <w:r w:rsidRPr="00414358">
              <w:rPr>
                <w:sz w:val="22"/>
                <w:szCs w:val="22"/>
              </w:rPr>
              <w:lastRenderedPageBreak/>
              <w:t xml:space="preserve">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414358">
              <w:rPr>
                <w:sz w:val="22"/>
                <w:szCs w:val="22"/>
              </w:rPr>
              <w:t>;Ф</w:t>
            </w:r>
            <w:proofErr w:type="gramEnd"/>
            <w:r w:rsidRPr="00414358">
              <w:rPr>
                <w:sz w:val="22"/>
                <w:szCs w:val="22"/>
              </w:rPr>
              <w:t xml:space="preserve">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;Д</w:t>
            </w:r>
            <w:proofErr w:type="gramEnd"/>
            <w:r w:rsidRPr="00414358">
              <w:rPr>
                <w:sz w:val="22"/>
                <w:szCs w:val="22"/>
              </w:rPr>
              <w:t xml:space="preserve">авать оценку новым ситуациям, вносить коррективы в деятельность, оценивать соответствие результатов </w:t>
            </w:r>
            <w:proofErr w:type="spellStart"/>
            <w:r w:rsidRPr="00414358">
              <w:rPr>
                <w:sz w:val="22"/>
                <w:szCs w:val="22"/>
              </w:rPr>
              <w:t>целям;Владеть</w:t>
            </w:r>
            <w:proofErr w:type="spellEnd"/>
            <w:r w:rsidRPr="00414358">
              <w:rPr>
                <w:sz w:val="22"/>
                <w:szCs w:val="22"/>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Повышенный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64,15</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5</w:t>
            </w:r>
          </w:p>
        </w:tc>
        <w:tc>
          <w:tcPr>
            <w:tcW w:w="11949" w:type="dxa"/>
            <w:shd w:val="clear" w:color="auto" w:fill="auto"/>
            <w:noWrap/>
            <w:vAlign w:val="center"/>
            <w:hideMark/>
          </w:tcPr>
          <w:p w:rsidR="00F11427" w:rsidRDefault="00414358" w:rsidP="00761EDE">
            <w:pPr>
              <w:jc w:val="both"/>
              <w:rPr>
                <w:sz w:val="22"/>
                <w:szCs w:val="22"/>
              </w:rPr>
            </w:pPr>
            <w:r w:rsidRPr="00414358">
              <w:rPr>
                <w:sz w:val="22"/>
                <w:szCs w:val="22"/>
              </w:rPr>
              <w:t>Устанавливать существенный признак или основания для сравнения, классификации и обобщения;</w:t>
            </w:r>
          </w:p>
          <w:p w:rsidR="00F11427" w:rsidRDefault="00414358" w:rsidP="00761EDE">
            <w:pPr>
              <w:jc w:val="both"/>
              <w:rPr>
                <w:sz w:val="22"/>
                <w:szCs w:val="22"/>
              </w:rPr>
            </w:pPr>
            <w:r w:rsidRPr="00414358">
              <w:rPr>
                <w:sz w:val="22"/>
                <w:szCs w:val="22"/>
              </w:rPr>
              <w:t>Выявлять закономерности и противоречия в рассматриваемых явлениях;</w:t>
            </w:r>
          </w:p>
          <w:p w:rsidR="00F11427" w:rsidRDefault="00414358" w:rsidP="00761EDE">
            <w:pPr>
              <w:jc w:val="both"/>
              <w:rPr>
                <w:sz w:val="22"/>
                <w:szCs w:val="22"/>
              </w:rPr>
            </w:pPr>
            <w:r w:rsidRPr="00414358">
              <w:rPr>
                <w:sz w:val="22"/>
                <w:szCs w:val="22"/>
              </w:rPr>
              <w:t>Развивать креативное мышление при решении жизненных проблем;</w:t>
            </w:r>
          </w:p>
          <w:p w:rsidR="00F11427" w:rsidRDefault="00414358" w:rsidP="00761EDE">
            <w:pPr>
              <w:jc w:val="both"/>
              <w:rPr>
                <w:sz w:val="22"/>
                <w:szCs w:val="22"/>
              </w:rPr>
            </w:pPr>
            <w:r w:rsidRPr="00414358">
              <w:rPr>
                <w:sz w:val="22"/>
                <w:szCs w:val="22"/>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roofErr w:type="gramStart"/>
            <w:r w:rsidRPr="00414358">
              <w:rPr>
                <w:sz w:val="22"/>
                <w:szCs w:val="22"/>
              </w:rPr>
              <w:t xml:space="preserve"> ;</w:t>
            </w:r>
            <w:proofErr w:type="gramEnd"/>
          </w:p>
          <w:p w:rsidR="00F11427" w:rsidRDefault="00414358" w:rsidP="00761EDE">
            <w:pPr>
              <w:jc w:val="both"/>
              <w:rPr>
                <w:sz w:val="22"/>
                <w:szCs w:val="22"/>
              </w:rPr>
            </w:pPr>
            <w:r w:rsidRPr="00414358">
              <w:rPr>
                <w:sz w:val="22"/>
                <w:szCs w:val="22"/>
              </w:rPr>
              <w:t>Формирование научного типа мышления, владение научной терминологией, ключевыми понятиями и методами</w:t>
            </w:r>
            <w:proofErr w:type="gramStart"/>
            <w:r w:rsidRPr="00414358">
              <w:rPr>
                <w:sz w:val="22"/>
                <w:szCs w:val="22"/>
              </w:rPr>
              <w:t xml:space="preserve"> ;</w:t>
            </w:r>
            <w:proofErr w:type="gramEnd"/>
          </w:p>
          <w:p w:rsidR="00F11427" w:rsidRDefault="00414358" w:rsidP="00761EDE">
            <w:pPr>
              <w:jc w:val="both"/>
              <w:rPr>
                <w:sz w:val="22"/>
                <w:szCs w:val="22"/>
              </w:rPr>
            </w:pPr>
            <w:r w:rsidRPr="00414358">
              <w:rPr>
                <w:sz w:val="22"/>
                <w:szCs w:val="22"/>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F11427" w:rsidRDefault="00414358" w:rsidP="00761EDE">
            <w:pPr>
              <w:jc w:val="both"/>
              <w:rPr>
                <w:sz w:val="22"/>
                <w:szCs w:val="22"/>
              </w:rPr>
            </w:pPr>
            <w:r w:rsidRPr="00414358">
              <w:rPr>
                <w:sz w:val="22"/>
                <w:szCs w:val="22"/>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11427" w:rsidRDefault="00414358" w:rsidP="00761EDE">
            <w:pPr>
              <w:jc w:val="both"/>
              <w:rPr>
                <w:sz w:val="22"/>
                <w:szCs w:val="22"/>
              </w:rPr>
            </w:pPr>
            <w:r w:rsidRPr="00414358">
              <w:rPr>
                <w:sz w:val="22"/>
                <w:szCs w:val="22"/>
              </w:rPr>
              <w:t>Развёрнуто и логично излагать свою точку зрения с использованием языковых средств;</w:t>
            </w:r>
          </w:p>
          <w:p w:rsidR="00F11427" w:rsidRDefault="00414358" w:rsidP="00761EDE">
            <w:pPr>
              <w:jc w:val="both"/>
              <w:rPr>
                <w:sz w:val="22"/>
                <w:szCs w:val="22"/>
              </w:rPr>
            </w:pPr>
            <w:r w:rsidRPr="00414358">
              <w:rPr>
                <w:sz w:val="22"/>
                <w:szCs w:val="22"/>
              </w:rPr>
              <w:t>Аргументированно вести диалог</w:t>
            </w:r>
            <w:proofErr w:type="gramStart"/>
            <w:r w:rsidRPr="00414358">
              <w:rPr>
                <w:sz w:val="22"/>
                <w:szCs w:val="22"/>
              </w:rPr>
              <w:t xml:space="preserve"> ;</w:t>
            </w:r>
            <w:proofErr w:type="gramEnd"/>
          </w:p>
          <w:p w:rsidR="00414358" w:rsidRPr="00414358" w:rsidRDefault="00414358" w:rsidP="00761EDE">
            <w:pPr>
              <w:jc w:val="both"/>
              <w:rPr>
                <w:sz w:val="22"/>
                <w:szCs w:val="22"/>
              </w:rPr>
            </w:pPr>
            <w:r w:rsidRPr="00414358">
              <w:rPr>
                <w:sz w:val="22"/>
                <w:szCs w:val="22"/>
              </w:rPr>
              <w:t>Давать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Повышенный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47,49</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6</w:t>
            </w:r>
          </w:p>
        </w:tc>
        <w:tc>
          <w:tcPr>
            <w:tcW w:w="11949" w:type="dxa"/>
            <w:shd w:val="clear" w:color="auto" w:fill="auto"/>
            <w:noWrap/>
            <w:vAlign w:val="center"/>
            <w:hideMark/>
          </w:tcPr>
          <w:p w:rsidR="00F11427" w:rsidRDefault="00414358" w:rsidP="00761EDE">
            <w:pPr>
              <w:jc w:val="both"/>
              <w:rPr>
                <w:sz w:val="22"/>
                <w:szCs w:val="22"/>
              </w:rPr>
            </w:pPr>
            <w:r w:rsidRPr="00414358">
              <w:rPr>
                <w:sz w:val="22"/>
                <w:szCs w:val="22"/>
              </w:rPr>
              <w:t>Устанавливать существенный признак или основания для сравнения, классификации и обобщения;</w:t>
            </w:r>
          </w:p>
          <w:p w:rsidR="00F11427" w:rsidRDefault="00414358" w:rsidP="00761EDE">
            <w:pPr>
              <w:jc w:val="both"/>
              <w:rPr>
                <w:sz w:val="22"/>
                <w:szCs w:val="22"/>
              </w:rPr>
            </w:pPr>
            <w:r w:rsidRPr="00414358">
              <w:rPr>
                <w:sz w:val="22"/>
                <w:szCs w:val="22"/>
              </w:rPr>
              <w:t>Выявлять закономерности и противоречия в рассматриваемых явлениях;</w:t>
            </w:r>
          </w:p>
          <w:p w:rsidR="00F11427" w:rsidRDefault="00414358" w:rsidP="00761EDE">
            <w:pPr>
              <w:jc w:val="both"/>
              <w:rPr>
                <w:sz w:val="22"/>
                <w:szCs w:val="22"/>
              </w:rPr>
            </w:pPr>
            <w:r w:rsidRPr="00414358">
              <w:rPr>
                <w:sz w:val="22"/>
                <w:szCs w:val="22"/>
              </w:rPr>
              <w:t>Развивать креативное мышление при решении жизненных проблем;</w:t>
            </w:r>
          </w:p>
          <w:p w:rsidR="00F11427" w:rsidRDefault="00414358" w:rsidP="00761EDE">
            <w:pPr>
              <w:jc w:val="both"/>
              <w:rPr>
                <w:sz w:val="22"/>
                <w:szCs w:val="22"/>
              </w:rPr>
            </w:pPr>
            <w:r w:rsidRPr="00414358">
              <w:rPr>
                <w:sz w:val="22"/>
                <w:szCs w:val="22"/>
              </w:rPr>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roofErr w:type="gramStart"/>
            <w:r w:rsidRPr="00414358">
              <w:rPr>
                <w:sz w:val="22"/>
                <w:szCs w:val="22"/>
              </w:rPr>
              <w:t xml:space="preserve"> ;</w:t>
            </w:r>
            <w:proofErr w:type="gramEnd"/>
          </w:p>
          <w:p w:rsidR="00F11427" w:rsidRDefault="00414358" w:rsidP="00761EDE">
            <w:pPr>
              <w:jc w:val="both"/>
              <w:rPr>
                <w:sz w:val="22"/>
                <w:szCs w:val="22"/>
              </w:rPr>
            </w:pPr>
            <w:r w:rsidRPr="00414358">
              <w:rPr>
                <w:sz w:val="22"/>
                <w:szCs w:val="22"/>
              </w:rPr>
              <w:t>Формирование научного типа мышления, владение научной терминологией, ключевыми понятиями и методами</w:t>
            </w:r>
            <w:proofErr w:type="gramStart"/>
            <w:r w:rsidRPr="00414358">
              <w:rPr>
                <w:sz w:val="22"/>
                <w:szCs w:val="22"/>
              </w:rPr>
              <w:t xml:space="preserve"> ;</w:t>
            </w:r>
            <w:proofErr w:type="gramEnd"/>
          </w:p>
          <w:p w:rsidR="00F11427" w:rsidRDefault="00414358" w:rsidP="00761EDE">
            <w:pPr>
              <w:jc w:val="both"/>
              <w:rPr>
                <w:sz w:val="22"/>
                <w:szCs w:val="22"/>
              </w:rPr>
            </w:pPr>
            <w:r w:rsidRPr="00414358">
              <w:rPr>
                <w:sz w:val="22"/>
                <w:szCs w:val="22"/>
              </w:rPr>
              <w:t>Развёрнуто и логично излагать свою точку зрения с использованием языковых средств;</w:t>
            </w:r>
          </w:p>
          <w:p w:rsidR="00F11427" w:rsidRDefault="00414358" w:rsidP="00761EDE">
            <w:pPr>
              <w:jc w:val="both"/>
              <w:rPr>
                <w:sz w:val="22"/>
                <w:szCs w:val="22"/>
              </w:rPr>
            </w:pPr>
            <w:r w:rsidRPr="00414358">
              <w:rPr>
                <w:sz w:val="22"/>
                <w:szCs w:val="22"/>
              </w:rPr>
              <w:lastRenderedPageBreak/>
              <w:t>Аргументированно вести диалог</w:t>
            </w:r>
            <w:proofErr w:type="gramStart"/>
            <w:r w:rsidRPr="00414358">
              <w:rPr>
                <w:sz w:val="22"/>
                <w:szCs w:val="22"/>
              </w:rPr>
              <w:t xml:space="preserve"> ;</w:t>
            </w:r>
            <w:proofErr w:type="gramEnd"/>
          </w:p>
          <w:p w:rsidR="00414358" w:rsidRPr="00414358" w:rsidRDefault="00414358" w:rsidP="00761EDE">
            <w:pPr>
              <w:jc w:val="both"/>
              <w:rPr>
                <w:sz w:val="22"/>
                <w:szCs w:val="22"/>
              </w:rPr>
            </w:pPr>
            <w:r w:rsidRPr="00414358">
              <w:rPr>
                <w:sz w:val="22"/>
                <w:szCs w:val="22"/>
              </w:rPr>
              <w:t>Давать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27,20</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7</w:t>
            </w:r>
          </w:p>
        </w:tc>
        <w:tc>
          <w:tcPr>
            <w:tcW w:w="11949" w:type="dxa"/>
            <w:shd w:val="clear" w:color="auto" w:fill="auto"/>
            <w:noWrap/>
            <w:vAlign w:val="center"/>
            <w:hideMark/>
          </w:tcPr>
          <w:p w:rsidR="00F11427" w:rsidRDefault="00414358" w:rsidP="00761EDE">
            <w:pPr>
              <w:jc w:val="both"/>
              <w:rPr>
                <w:sz w:val="22"/>
                <w:szCs w:val="22"/>
              </w:rPr>
            </w:pPr>
            <w:r w:rsidRPr="00414358">
              <w:rPr>
                <w:sz w:val="22"/>
                <w:szCs w:val="22"/>
              </w:rPr>
              <w:t>Самоконтроль;</w:t>
            </w:r>
            <w:r w:rsidR="00F11427">
              <w:rPr>
                <w:sz w:val="22"/>
                <w:szCs w:val="22"/>
              </w:rPr>
              <w:t xml:space="preserve"> </w:t>
            </w:r>
          </w:p>
          <w:p w:rsidR="00F11427" w:rsidRDefault="00414358" w:rsidP="00761EDE">
            <w:pPr>
              <w:jc w:val="both"/>
              <w:rPr>
                <w:sz w:val="22"/>
                <w:szCs w:val="22"/>
              </w:rPr>
            </w:pPr>
            <w:r w:rsidRPr="00414358">
              <w:rPr>
                <w:sz w:val="22"/>
                <w:szCs w:val="22"/>
              </w:rPr>
              <w:t xml:space="preserve">Эмоциональный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F11427" w:rsidRDefault="00414358" w:rsidP="00761EDE">
            <w:pPr>
              <w:jc w:val="both"/>
              <w:rPr>
                <w:sz w:val="22"/>
                <w:szCs w:val="22"/>
              </w:rPr>
            </w:pPr>
            <w:r w:rsidRPr="00414358">
              <w:rPr>
                <w:sz w:val="22"/>
                <w:szCs w:val="22"/>
              </w:rPr>
              <w:t>Устанавливать существенный признак или основания для сравнения, классификации и обобщения;</w:t>
            </w:r>
          </w:p>
          <w:p w:rsidR="00F11427" w:rsidRDefault="00414358" w:rsidP="00761EDE">
            <w:pPr>
              <w:jc w:val="both"/>
              <w:rPr>
                <w:sz w:val="22"/>
                <w:szCs w:val="22"/>
              </w:rPr>
            </w:pPr>
            <w:r w:rsidRPr="00414358">
              <w:rPr>
                <w:sz w:val="22"/>
                <w:szCs w:val="22"/>
              </w:rPr>
              <w:t>Выявлять закономерности и противоречия в рассматриваемых явлениях;</w:t>
            </w:r>
          </w:p>
          <w:p w:rsidR="00F11427" w:rsidRDefault="00414358" w:rsidP="00761EDE">
            <w:pPr>
              <w:jc w:val="both"/>
              <w:rPr>
                <w:sz w:val="22"/>
                <w:szCs w:val="22"/>
              </w:rPr>
            </w:pPr>
            <w:r w:rsidRPr="00414358">
              <w:rPr>
                <w:sz w:val="22"/>
                <w:szCs w:val="22"/>
              </w:rPr>
              <w:t>Развивать креативное мышление при решении жизненных проблем;</w:t>
            </w:r>
          </w:p>
          <w:p w:rsidR="00414358" w:rsidRPr="00414358" w:rsidRDefault="00414358" w:rsidP="00761EDE">
            <w:pPr>
              <w:jc w:val="both"/>
              <w:rPr>
                <w:sz w:val="22"/>
                <w:szCs w:val="22"/>
              </w:rPr>
            </w:pPr>
            <w:r w:rsidRPr="00414358">
              <w:rPr>
                <w:sz w:val="22"/>
                <w:szCs w:val="22"/>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414358">
              <w:rPr>
                <w:sz w:val="22"/>
                <w:szCs w:val="22"/>
              </w:rPr>
              <w:t>;Ф</w:t>
            </w:r>
            <w:proofErr w:type="gramEnd"/>
            <w:r w:rsidRPr="00414358">
              <w:rPr>
                <w:sz w:val="22"/>
                <w:szCs w:val="22"/>
              </w:rPr>
              <w:t xml:space="preserve">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w:t>
            </w:r>
            <w:proofErr w:type="gramStart"/>
            <w:r w:rsidRPr="00414358">
              <w:rPr>
                <w:sz w:val="22"/>
                <w:szCs w:val="22"/>
              </w:rPr>
              <w:t>;О</w:t>
            </w:r>
            <w:proofErr w:type="gramEnd"/>
            <w:r w:rsidRPr="00414358">
              <w:rPr>
                <w:sz w:val="22"/>
                <w:szCs w:val="22"/>
              </w:rPr>
              <w:t xml:space="preserve">ценивать достоверность, легитимность информации, её соответствие правовым и морально-этическим </w:t>
            </w:r>
            <w:proofErr w:type="spellStart"/>
            <w:r w:rsidRPr="00414358">
              <w:rPr>
                <w:sz w:val="22"/>
                <w:szCs w:val="22"/>
              </w:rPr>
              <w:t>нормам;Развёрнуто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;Давать оценку новым ситуациям, вносить коррективы в деятельность, оценивать соответствие результатов </w:t>
            </w:r>
            <w:proofErr w:type="spellStart"/>
            <w:r w:rsidRPr="00414358">
              <w:rPr>
                <w:sz w:val="22"/>
                <w:szCs w:val="22"/>
              </w:rPr>
              <w:t>целям;Владеть</w:t>
            </w:r>
            <w:proofErr w:type="spellEnd"/>
            <w:r w:rsidRPr="00414358">
              <w:rPr>
                <w:sz w:val="22"/>
                <w:szCs w:val="22"/>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Повышенный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26,76</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8</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Устанавливать существенный признак или основания для сравнения, классификации и </w:t>
            </w:r>
            <w:proofErr w:type="spellStart"/>
            <w:r w:rsidRPr="00414358">
              <w:rPr>
                <w:sz w:val="22"/>
                <w:szCs w:val="22"/>
              </w:rPr>
              <w:t>обобщения</w:t>
            </w:r>
            <w:proofErr w:type="gramStart"/>
            <w:r w:rsidRPr="00414358">
              <w:rPr>
                <w:sz w:val="22"/>
                <w:szCs w:val="22"/>
              </w:rPr>
              <w:t>;В</w:t>
            </w:r>
            <w:proofErr w:type="gramEnd"/>
            <w:r w:rsidRPr="00414358">
              <w:rPr>
                <w:sz w:val="22"/>
                <w:szCs w:val="22"/>
              </w:rPr>
              <w:t>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w:t>
            </w:r>
            <w:proofErr w:type="gramStart"/>
            <w:r w:rsidRPr="00414358">
              <w:rPr>
                <w:sz w:val="22"/>
                <w:szCs w:val="22"/>
              </w:rPr>
              <w:t>;А</w:t>
            </w:r>
            <w:proofErr w:type="gramEnd"/>
            <w:r w:rsidRPr="00414358">
              <w:rPr>
                <w:sz w:val="22"/>
                <w:szCs w:val="22"/>
              </w:rPr>
              <w:t>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условиях;Развёрнуто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;Давать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70,79</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9</w:t>
            </w:r>
          </w:p>
        </w:tc>
        <w:tc>
          <w:tcPr>
            <w:tcW w:w="11949" w:type="dxa"/>
            <w:shd w:val="clear" w:color="auto" w:fill="auto"/>
            <w:noWrap/>
            <w:vAlign w:val="center"/>
            <w:hideMark/>
          </w:tcPr>
          <w:p w:rsidR="00F11427" w:rsidRDefault="00414358" w:rsidP="00761EDE">
            <w:pPr>
              <w:jc w:val="both"/>
              <w:rPr>
                <w:sz w:val="22"/>
                <w:szCs w:val="22"/>
              </w:rPr>
            </w:pPr>
            <w:r w:rsidRPr="00414358">
              <w:rPr>
                <w:sz w:val="22"/>
                <w:szCs w:val="22"/>
              </w:rPr>
              <w:t>Самоорганизация;</w:t>
            </w:r>
          </w:p>
          <w:p w:rsidR="00414358" w:rsidRPr="00414358" w:rsidRDefault="00414358" w:rsidP="00761EDE">
            <w:pPr>
              <w:jc w:val="both"/>
              <w:rPr>
                <w:sz w:val="22"/>
                <w:szCs w:val="22"/>
              </w:rPr>
            </w:pPr>
            <w:r w:rsidRPr="00414358">
              <w:rPr>
                <w:sz w:val="22"/>
                <w:szCs w:val="22"/>
              </w:rPr>
              <w:t xml:space="preserve">Выявлять закономерности и противоречия в рассматриваемых </w:t>
            </w:r>
            <w:proofErr w:type="spellStart"/>
            <w:r w:rsidRPr="00414358">
              <w:rPr>
                <w:sz w:val="22"/>
                <w:szCs w:val="22"/>
              </w:rPr>
              <w:t>явлениях</w:t>
            </w:r>
            <w:proofErr w:type="gramStart"/>
            <w:r w:rsidRPr="00414358">
              <w:rPr>
                <w:sz w:val="22"/>
                <w:szCs w:val="22"/>
              </w:rPr>
              <w:t>;В</w:t>
            </w:r>
            <w:proofErr w:type="gramEnd"/>
            <w:r w:rsidRPr="00414358">
              <w:rPr>
                <w:sz w:val="22"/>
                <w:szCs w:val="22"/>
              </w:rPr>
              <w:t>ладеть</w:t>
            </w:r>
            <w:proofErr w:type="spellEnd"/>
            <w:r w:rsidRPr="00414358">
              <w:rPr>
                <w:sz w:val="22"/>
                <w:szCs w:val="22"/>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нормам;Развёрнуто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w:t>
            </w:r>
            <w:proofErr w:type="gramStart"/>
            <w:r w:rsidRPr="00414358">
              <w:rPr>
                <w:sz w:val="22"/>
                <w:szCs w:val="22"/>
              </w:rPr>
              <w:t>;С</w:t>
            </w:r>
            <w:proofErr w:type="gramEnd"/>
            <w:r w:rsidRPr="00414358">
              <w:rPr>
                <w:sz w:val="22"/>
                <w:szCs w:val="22"/>
              </w:rPr>
              <w:t>амостоятельно</w:t>
            </w:r>
            <w:proofErr w:type="spellEnd"/>
            <w:r w:rsidRPr="00414358">
              <w:rPr>
                <w:sz w:val="22"/>
                <w:szCs w:val="22"/>
              </w:rPr>
              <w:t xml:space="preserve"> осуществлять познавательную деятельность, выявлять проблемы, </w:t>
            </w:r>
            <w:r w:rsidRPr="00414358">
              <w:rPr>
                <w:sz w:val="22"/>
                <w:szCs w:val="22"/>
              </w:rPr>
              <w:lastRenderedPageBreak/>
              <w:t>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78,71</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10</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Устанавливать существенный признак или основания для сравнения, классификации и </w:t>
            </w:r>
            <w:proofErr w:type="spellStart"/>
            <w:r w:rsidRPr="00414358">
              <w:rPr>
                <w:sz w:val="22"/>
                <w:szCs w:val="22"/>
              </w:rPr>
              <w:t>обобщения</w:t>
            </w:r>
            <w:proofErr w:type="gramStart"/>
            <w:r w:rsidRPr="00414358">
              <w:rPr>
                <w:sz w:val="22"/>
                <w:szCs w:val="22"/>
              </w:rPr>
              <w:t>;В</w:t>
            </w:r>
            <w:proofErr w:type="gramEnd"/>
            <w:r w:rsidRPr="00414358">
              <w:rPr>
                <w:sz w:val="22"/>
                <w:szCs w:val="22"/>
              </w:rPr>
              <w:t>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w:t>
            </w:r>
            <w:proofErr w:type="gramStart"/>
            <w:r w:rsidRPr="00414358">
              <w:rPr>
                <w:sz w:val="22"/>
                <w:szCs w:val="22"/>
              </w:rPr>
              <w:t>;А</w:t>
            </w:r>
            <w:proofErr w:type="gramEnd"/>
            <w:r w:rsidRPr="00414358">
              <w:rPr>
                <w:sz w:val="22"/>
                <w:szCs w:val="22"/>
              </w:rPr>
              <w:t>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условиях;Развёрнуто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;Давать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Повышенный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70,64</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11</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Регулятивные УУД </w:t>
            </w:r>
            <w:proofErr w:type="gramStart"/>
            <w:r w:rsidRPr="00414358">
              <w:rPr>
                <w:sz w:val="22"/>
                <w:szCs w:val="22"/>
              </w:rPr>
              <w:t>;</w:t>
            </w:r>
            <w:proofErr w:type="spellStart"/>
            <w:r w:rsidRPr="00414358">
              <w:rPr>
                <w:sz w:val="22"/>
                <w:szCs w:val="22"/>
              </w:rPr>
              <w:t>С</w:t>
            </w:r>
            <w:proofErr w:type="gramEnd"/>
            <w:r w:rsidRPr="00414358">
              <w:rPr>
                <w:sz w:val="22"/>
                <w:szCs w:val="22"/>
              </w:rPr>
              <w:t>амоорганизация;Самоконтроль;Эмоциональный</w:t>
            </w:r>
            <w:proofErr w:type="spellEnd"/>
            <w:r w:rsidRPr="00414358">
              <w:rPr>
                <w:sz w:val="22"/>
                <w:szCs w:val="22"/>
              </w:rPr>
              <w:t xml:space="preserve">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414358">
              <w:rPr>
                <w:sz w:val="22"/>
                <w:szCs w:val="22"/>
              </w:rPr>
              <w:t>;Ф</w:t>
            </w:r>
            <w:proofErr w:type="gramEnd"/>
            <w:r w:rsidRPr="00414358">
              <w:rPr>
                <w:sz w:val="22"/>
                <w:szCs w:val="22"/>
              </w:rPr>
              <w:t xml:space="preserve">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;Д</w:t>
            </w:r>
            <w:proofErr w:type="gramEnd"/>
            <w:r w:rsidRPr="00414358">
              <w:rPr>
                <w:sz w:val="22"/>
                <w:szCs w:val="22"/>
              </w:rPr>
              <w:t xml:space="preserve">авать оценку новым ситуациям, вносить коррективы в деятельность, оценивать соответствие результатов </w:t>
            </w:r>
            <w:proofErr w:type="spellStart"/>
            <w:r w:rsidRPr="00414358">
              <w:rPr>
                <w:sz w:val="22"/>
                <w:szCs w:val="22"/>
              </w:rPr>
              <w:t>целям;Владеть</w:t>
            </w:r>
            <w:proofErr w:type="spellEnd"/>
            <w:r w:rsidRPr="00414358">
              <w:rPr>
                <w:sz w:val="22"/>
                <w:szCs w:val="22"/>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Повышенный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55,56</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12</w:t>
            </w:r>
          </w:p>
        </w:tc>
        <w:tc>
          <w:tcPr>
            <w:tcW w:w="11949" w:type="dxa"/>
            <w:shd w:val="clear" w:color="auto" w:fill="auto"/>
            <w:noWrap/>
            <w:vAlign w:val="center"/>
            <w:hideMark/>
          </w:tcPr>
          <w:p w:rsidR="00414358" w:rsidRPr="00414358" w:rsidRDefault="00414358" w:rsidP="00761EDE">
            <w:pPr>
              <w:jc w:val="both"/>
              <w:rPr>
                <w:sz w:val="22"/>
                <w:szCs w:val="22"/>
              </w:rPr>
            </w:pPr>
            <w:proofErr w:type="spellStart"/>
            <w:r w:rsidRPr="00414358">
              <w:rPr>
                <w:sz w:val="22"/>
                <w:szCs w:val="22"/>
              </w:rPr>
              <w:t>Самоконтроль</w:t>
            </w:r>
            <w:proofErr w:type="gramStart"/>
            <w:r w:rsidRPr="00414358">
              <w:rPr>
                <w:sz w:val="22"/>
                <w:szCs w:val="22"/>
              </w:rPr>
              <w:t>;Э</w:t>
            </w:r>
            <w:proofErr w:type="gramEnd"/>
            <w:r w:rsidRPr="00414358">
              <w:rPr>
                <w:sz w:val="22"/>
                <w:szCs w:val="22"/>
              </w:rPr>
              <w:t>моциональный</w:t>
            </w:r>
            <w:proofErr w:type="spellEnd"/>
            <w:r w:rsidRPr="00414358">
              <w:rPr>
                <w:sz w:val="22"/>
                <w:szCs w:val="22"/>
              </w:rPr>
              <w:t xml:space="preserve">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w:t>
            </w:r>
            <w:r w:rsidRPr="00414358">
              <w:rPr>
                <w:sz w:val="22"/>
                <w:szCs w:val="22"/>
              </w:rPr>
              <w:lastRenderedPageBreak/>
              <w:t xml:space="preserve">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414358">
              <w:rPr>
                <w:sz w:val="22"/>
                <w:szCs w:val="22"/>
              </w:rPr>
              <w:t>;Ф</w:t>
            </w:r>
            <w:proofErr w:type="gramEnd"/>
            <w:r w:rsidRPr="00414358">
              <w:rPr>
                <w:sz w:val="22"/>
                <w:szCs w:val="22"/>
              </w:rPr>
              <w:t xml:space="preserve">ормирование научного типа мышления, владение научной терминологией, ключевыми понятиями и методами ;Уметь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414358">
              <w:rPr>
                <w:sz w:val="22"/>
                <w:szCs w:val="22"/>
              </w:rPr>
              <w:t>среду</w:t>
            </w:r>
            <w:proofErr w:type="gramStart"/>
            <w:r w:rsidRPr="00414358">
              <w:rPr>
                <w:sz w:val="22"/>
                <w:szCs w:val="22"/>
              </w:rPr>
              <w:t>;В</w:t>
            </w:r>
            <w:proofErr w:type="gramEnd"/>
            <w:r w:rsidRPr="00414358">
              <w:rPr>
                <w:sz w:val="22"/>
                <w:szCs w:val="22"/>
              </w:rPr>
              <w:t>ладеть</w:t>
            </w:r>
            <w:proofErr w:type="spellEnd"/>
            <w:r w:rsidRPr="00414358">
              <w:rPr>
                <w:sz w:val="22"/>
                <w:szCs w:val="22"/>
              </w:rPr>
              <w:t xml:space="preserve"> навыками распознавания и защиты информации, информационной безопасности личности ;Развёрнуто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;Давать оценку новым ситуациям, вносить коррективы в деятельность, оценивать соответствие результатов </w:t>
            </w:r>
            <w:proofErr w:type="spellStart"/>
            <w:r w:rsidRPr="00414358">
              <w:rPr>
                <w:sz w:val="22"/>
                <w:szCs w:val="22"/>
              </w:rPr>
              <w:t>целям;Владеть</w:t>
            </w:r>
            <w:proofErr w:type="spellEnd"/>
            <w:r w:rsidRPr="00414358">
              <w:rPr>
                <w:sz w:val="22"/>
                <w:szCs w:val="22"/>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41,41</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13</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Выявлять закономерности и противоречия в рассматриваемых </w:t>
            </w:r>
            <w:proofErr w:type="spellStart"/>
            <w:r w:rsidRPr="00414358">
              <w:rPr>
                <w:sz w:val="22"/>
                <w:szCs w:val="22"/>
              </w:rPr>
              <w:t>явлениях</w:t>
            </w:r>
            <w:proofErr w:type="gramStart"/>
            <w:r w:rsidRPr="00414358">
              <w:rPr>
                <w:sz w:val="22"/>
                <w:szCs w:val="22"/>
              </w:rPr>
              <w:t>;В</w:t>
            </w:r>
            <w:proofErr w:type="gramEnd"/>
            <w:r w:rsidRPr="00414358">
              <w:rPr>
                <w:sz w:val="22"/>
                <w:szCs w:val="22"/>
              </w:rPr>
              <w:t>ыявлять</w:t>
            </w:r>
            <w:proofErr w:type="spellEnd"/>
            <w:r w:rsidRPr="00414358">
              <w:rPr>
                <w:sz w:val="22"/>
                <w:szCs w:val="22"/>
              </w:rPr>
              <w:t xml:space="preserve">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решения;Анализировать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условиях;Развёрнуто</w:t>
            </w:r>
            <w:proofErr w:type="spellEnd"/>
            <w:r w:rsidRPr="00414358">
              <w:rPr>
                <w:sz w:val="22"/>
                <w:szCs w:val="22"/>
              </w:rPr>
              <w:t xml:space="preserve"> и логично излагать свою точку зрения с использованием языковых средств</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48,36</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14</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Устанавливать существенный признак или основания для сравнения, классификации и </w:t>
            </w:r>
            <w:proofErr w:type="spellStart"/>
            <w:r w:rsidRPr="00414358">
              <w:rPr>
                <w:sz w:val="22"/>
                <w:szCs w:val="22"/>
              </w:rPr>
              <w:t>обобщения</w:t>
            </w:r>
            <w:proofErr w:type="gramStart"/>
            <w:r w:rsidRPr="00414358">
              <w:rPr>
                <w:sz w:val="22"/>
                <w:szCs w:val="22"/>
              </w:rPr>
              <w:t>;В</w:t>
            </w:r>
            <w:proofErr w:type="gramEnd"/>
            <w:r w:rsidRPr="00414358">
              <w:rPr>
                <w:sz w:val="22"/>
                <w:szCs w:val="22"/>
              </w:rPr>
              <w:t>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w:t>
            </w:r>
            <w:proofErr w:type="gramStart"/>
            <w:r w:rsidRPr="00414358">
              <w:rPr>
                <w:sz w:val="22"/>
                <w:szCs w:val="22"/>
              </w:rPr>
              <w:t>;А</w:t>
            </w:r>
            <w:proofErr w:type="gramEnd"/>
            <w:r w:rsidRPr="00414358">
              <w:rPr>
                <w:sz w:val="22"/>
                <w:szCs w:val="22"/>
              </w:rPr>
              <w:t>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условиях;Развёрнуто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;Давать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Повышенный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65,34</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15</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Устанавливать существенный признак или основания для сравнения, классификации и </w:t>
            </w:r>
            <w:proofErr w:type="spellStart"/>
            <w:r w:rsidRPr="00414358">
              <w:rPr>
                <w:sz w:val="22"/>
                <w:szCs w:val="22"/>
              </w:rPr>
              <w:t>обобщения</w:t>
            </w:r>
            <w:proofErr w:type="gramStart"/>
            <w:r w:rsidRPr="00414358">
              <w:rPr>
                <w:sz w:val="22"/>
                <w:szCs w:val="22"/>
              </w:rPr>
              <w:t>;В</w:t>
            </w:r>
            <w:proofErr w:type="gramEnd"/>
            <w:r w:rsidRPr="00414358">
              <w:rPr>
                <w:sz w:val="22"/>
                <w:szCs w:val="22"/>
              </w:rPr>
              <w:t>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;Развёрнуто и логично излагать свою точку зрения с использованием языковых </w:t>
            </w:r>
            <w:proofErr w:type="spellStart"/>
            <w:r w:rsidRPr="00414358">
              <w:rPr>
                <w:sz w:val="22"/>
                <w:szCs w:val="22"/>
              </w:rPr>
              <w:t>средств</w:t>
            </w:r>
            <w:proofErr w:type="gramStart"/>
            <w:r w:rsidRPr="00414358">
              <w:rPr>
                <w:sz w:val="22"/>
                <w:szCs w:val="22"/>
              </w:rPr>
              <w:t>;А</w:t>
            </w:r>
            <w:proofErr w:type="gramEnd"/>
            <w:r w:rsidRPr="00414358">
              <w:rPr>
                <w:sz w:val="22"/>
                <w:szCs w:val="22"/>
              </w:rPr>
              <w:t>ргументированно</w:t>
            </w:r>
            <w:proofErr w:type="spellEnd"/>
            <w:r w:rsidRPr="00414358">
              <w:rPr>
                <w:sz w:val="22"/>
                <w:szCs w:val="22"/>
              </w:rPr>
              <w:t xml:space="preserve"> вести диалог ;Давать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53,09</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16</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Регулятивные УУД </w:t>
            </w:r>
            <w:proofErr w:type="gramStart"/>
            <w:r w:rsidRPr="00414358">
              <w:rPr>
                <w:sz w:val="22"/>
                <w:szCs w:val="22"/>
              </w:rPr>
              <w:t>;</w:t>
            </w:r>
            <w:proofErr w:type="spellStart"/>
            <w:r w:rsidRPr="00414358">
              <w:rPr>
                <w:sz w:val="22"/>
                <w:szCs w:val="22"/>
              </w:rPr>
              <w:t>С</w:t>
            </w:r>
            <w:proofErr w:type="gramEnd"/>
            <w:r w:rsidRPr="00414358">
              <w:rPr>
                <w:sz w:val="22"/>
                <w:szCs w:val="22"/>
              </w:rPr>
              <w:t>амоорганизация;Самоконтроль;Эмоциональный</w:t>
            </w:r>
            <w:proofErr w:type="spellEnd"/>
            <w:r w:rsidRPr="00414358">
              <w:rPr>
                <w:sz w:val="22"/>
                <w:szCs w:val="22"/>
              </w:rPr>
              <w:t xml:space="preserve"> интеллект, предполагающий: </w:t>
            </w:r>
            <w:proofErr w:type="spellStart"/>
            <w:r w:rsidRPr="00414358">
              <w:rPr>
                <w:sz w:val="22"/>
                <w:szCs w:val="22"/>
              </w:rPr>
              <w:t>сформированность</w:t>
            </w:r>
            <w:proofErr w:type="spellEnd"/>
            <w:r w:rsidRPr="00414358">
              <w:rPr>
                <w:sz w:val="22"/>
                <w:szCs w:val="22"/>
              </w:rPr>
              <w:t xml:space="preserve"> </w:t>
            </w:r>
            <w:r w:rsidRPr="00414358">
              <w:rPr>
                <w:sz w:val="22"/>
                <w:szCs w:val="22"/>
              </w:rPr>
              <w:lastRenderedPageBreak/>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414358">
              <w:rPr>
                <w:sz w:val="22"/>
                <w:szCs w:val="22"/>
              </w:rPr>
              <w:t>;Ф</w:t>
            </w:r>
            <w:proofErr w:type="gramEnd"/>
            <w:r w:rsidRPr="00414358">
              <w:rPr>
                <w:sz w:val="22"/>
                <w:szCs w:val="22"/>
              </w:rPr>
              <w:t xml:space="preserve">ормирование научного типа мышления, владение научной терминологией, ключевыми понятиями и методами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;Д</w:t>
            </w:r>
            <w:proofErr w:type="gramEnd"/>
            <w:r w:rsidRPr="00414358">
              <w:rPr>
                <w:sz w:val="22"/>
                <w:szCs w:val="22"/>
              </w:rPr>
              <w:t xml:space="preserve">авать оценку новым ситуациям, вносить коррективы в деятельность, оценивать соответствие результатов </w:t>
            </w:r>
            <w:proofErr w:type="spellStart"/>
            <w:r w:rsidRPr="00414358">
              <w:rPr>
                <w:sz w:val="22"/>
                <w:szCs w:val="22"/>
              </w:rPr>
              <w:t>целям;Владеть</w:t>
            </w:r>
            <w:proofErr w:type="spellEnd"/>
            <w:r w:rsidRPr="00414358">
              <w:rPr>
                <w:sz w:val="22"/>
                <w:szCs w:val="22"/>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Повышенный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77,54</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17</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Коммуникативные </w:t>
            </w:r>
            <w:proofErr w:type="spellStart"/>
            <w:r w:rsidRPr="00414358">
              <w:rPr>
                <w:sz w:val="22"/>
                <w:szCs w:val="22"/>
              </w:rPr>
              <w:t>УУД</w:t>
            </w:r>
            <w:proofErr w:type="gramStart"/>
            <w:r w:rsidRPr="00414358">
              <w:rPr>
                <w:sz w:val="22"/>
                <w:szCs w:val="22"/>
              </w:rPr>
              <w:t>;Б</w:t>
            </w:r>
            <w:proofErr w:type="gramEnd"/>
            <w:r w:rsidRPr="00414358">
              <w:rPr>
                <w:sz w:val="22"/>
                <w:szCs w:val="22"/>
              </w:rPr>
              <w:t>азовые</w:t>
            </w:r>
            <w:proofErr w:type="spellEnd"/>
            <w:r w:rsidRPr="00414358">
              <w:rPr>
                <w:sz w:val="22"/>
                <w:szCs w:val="22"/>
              </w:rPr>
              <w:t xml:space="preserve"> исследовательские </w:t>
            </w:r>
            <w:proofErr w:type="spellStart"/>
            <w:r w:rsidRPr="00414358">
              <w:rPr>
                <w:sz w:val="22"/>
                <w:szCs w:val="22"/>
              </w:rPr>
              <w:t>действия;Общение;Самоорганизация;Выявлять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явлениях;Владеть</w:t>
            </w:r>
            <w:proofErr w:type="spellEnd"/>
            <w:r w:rsidRPr="00414358">
              <w:rPr>
                <w:sz w:val="22"/>
                <w:szCs w:val="22"/>
              </w:rPr>
              <w:t xml:space="preserve"> навыками учебно-исследовательской и проектной деятельности, навыками разрешения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w:t>
            </w:r>
            <w:proofErr w:type="gramStart"/>
            <w:r w:rsidRPr="00414358">
              <w:rPr>
                <w:sz w:val="22"/>
                <w:szCs w:val="22"/>
              </w:rPr>
              <w:t>;А</w:t>
            </w:r>
            <w:proofErr w:type="gramEnd"/>
            <w:r w:rsidRPr="00414358">
              <w:rPr>
                <w:sz w:val="22"/>
                <w:szCs w:val="22"/>
              </w:rPr>
              <w:t>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условиях;Уметь</w:t>
            </w:r>
            <w:proofErr w:type="spellEnd"/>
            <w:r w:rsidRPr="00414358">
              <w:rPr>
                <w:sz w:val="22"/>
                <w:szCs w:val="22"/>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414358">
              <w:rPr>
                <w:sz w:val="22"/>
                <w:szCs w:val="22"/>
              </w:rPr>
              <w:t>среду</w:t>
            </w:r>
            <w:proofErr w:type="gramStart"/>
            <w:r w:rsidRPr="00414358">
              <w:rPr>
                <w:sz w:val="22"/>
                <w:szCs w:val="22"/>
              </w:rPr>
              <w:t>;С</w:t>
            </w:r>
            <w:proofErr w:type="gramEnd"/>
            <w:r w:rsidRPr="00414358">
              <w:rPr>
                <w:sz w:val="22"/>
                <w:szCs w:val="22"/>
              </w:rPr>
              <w:t>пособность</w:t>
            </w:r>
            <w:proofErr w:type="spellEnd"/>
            <w:r w:rsidRPr="00414358">
              <w:rPr>
                <w:sz w:val="22"/>
                <w:szCs w:val="22"/>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w:t>
            </w:r>
            <w:proofErr w:type="gramStart"/>
            <w:r w:rsidRPr="00414358">
              <w:rPr>
                <w:sz w:val="22"/>
                <w:szCs w:val="22"/>
              </w:rPr>
              <w:t>;В</w:t>
            </w:r>
            <w:proofErr w:type="gramEnd"/>
            <w:r w:rsidRPr="00414358">
              <w:rPr>
                <w:sz w:val="22"/>
                <w:szCs w:val="22"/>
              </w:rPr>
              <w:t xml:space="preserve">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lastRenderedPageBreak/>
              <w:t>нормам</w:t>
            </w:r>
            <w:proofErr w:type="gramStart"/>
            <w:r w:rsidRPr="00414358">
              <w:rPr>
                <w:sz w:val="22"/>
                <w:szCs w:val="22"/>
              </w:rPr>
              <w:t>;И</w:t>
            </w:r>
            <w:proofErr w:type="gramEnd"/>
            <w:r w:rsidRPr="00414358">
              <w:rPr>
                <w:sz w:val="22"/>
                <w:szCs w:val="22"/>
              </w:rPr>
              <w:t>спользовать</w:t>
            </w:r>
            <w:proofErr w:type="spellEnd"/>
            <w:r w:rsidRPr="00414358">
              <w:rPr>
                <w:sz w:val="22"/>
                <w:szCs w:val="22"/>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414358">
              <w:rPr>
                <w:sz w:val="22"/>
                <w:szCs w:val="22"/>
              </w:rPr>
              <w:t>безопасности;Осуществлять</w:t>
            </w:r>
            <w:proofErr w:type="spellEnd"/>
            <w:r w:rsidRPr="00414358">
              <w:rPr>
                <w:sz w:val="22"/>
                <w:szCs w:val="22"/>
              </w:rPr>
              <w:t xml:space="preserve"> коммуникации во всех сферах жизни; владеть различными способами общения и </w:t>
            </w:r>
            <w:proofErr w:type="spellStart"/>
            <w:r w:rsidRPr="00414358">
              <w:rPr>
                <w:sz w:val="22"/>
                <w:szCs w:val="22"/>
              </w:rPr>
              <w:t>взаимодействия</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93,94</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18</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Коммуникативные </w:t>
            </w:r>
            <w:proofErr w:type="spellStart"/>
            <w:r w:rsidRPr="00414358">
              <w:rPr>
                <w:sz w:val="22"/>
                <w:szCs w:val="22"/>
              </w:rPr>
              <w:t>УУД</w:t>
            </w:r>
            <w:proofErr w:type="gramStart"/>
            <w:r w:rsidRPr="00414358">
              <w:rPr>
                <w:sz w:val="22"/>
                <w:szCs w:val="22"/>
              </w:rPr>
              <w:t>;Р</w:t>
            </w:r>
            <w:proofErr w:type="gramEnd"/>
            <w:r w:rsidRPr="00414358">
              <w:rPr>
                <w:sz w:val="22"/>
                <w:szCs w:val="22"/>
              </w:rPr>
              <w:t>егулятивные</w:t>
            </w:r>
            <w:proofErr w:type="spellEnd"/>
            <w:r w:rsidRPr="00414358">
              <w:rPr>
                <w:sz w:val="22"/>
                <w:szCs w:val="22"/>
              </w:rPr>
              <w:t xml:space="preserve"> УУД ;Базовые исследовательские </w:t>
            </w:r>
            <w:proofErr w:type="spellStart"/>
            <w:r w:rsidRPr="00414358">
              <w:rPr>
                <w:sz w:val="22"/>
                <w:szCs w:val="22"/>
              </w:rPr>
              <w:t>действия;Общение;Самоорганизация;Самоконтроль;Эмоциональный</w:t>
            </w:r>
            <w:proofErr w:type="spellEnd"/>
            <w:r w:rsidRPr="00414358">
              <w:rPr>
                <w:sz w:val="22"/>
                <w:szCs w:val="22"/>
              </w:rPr>
              <w:t xml:space="preserve">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проблем;Владеть</w:t>
            </w:r>
            <w:proofErr w:type="spellEnd"/>
            <w:r w:rsidRPr="00414358">
              <w:rPr>
                <w:sz w:val="22"/>
                <w:szCs w:val="22"/>
              </w:rPr>
              <w:t xml:space="preserve"> навыками учебно-исследовательской и проектной деятельности, навыками разрешения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414358">
              <w:rPr>
                <w:sz w:val="22"/>
                <w:szCs w:val="22"/>
              </w:rPr>
              <w:t>;Ф</w:t>
            </w:r>
            <w:proofErr w:type="gramEnd"/>
            <w:r w:rsidRPr="00414358">
              <w:rPr>
                <w:sz w:val="22"/>
                <w:szCs w:val="22"/>
              </w:rPr>
              <w:t xml:space="preserve">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решения;Анализировать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w:t>
            </w:r>
            <w:proofErr w:type="gramStart"/>
            <w:r w:rsidRPr="00414358">
              <w:rPr>
                <w:sz w:val="22"/>
                <w:szCs w:val="22"/>
              </w:rPr>
              <w:t>;У</w:t>
            </w:r>
            <w:proofErr w:type="gramEnd"/>
            <w:r w:rsidRPr="00414358">
              <w:rPr>
                <w:sz w:val="22"/>
                <w:szCs w:val="22"/>
              </w:rPr>
              <w:t>меть</w:t>
            </w:r>
            <w:proofErr w:type="spellEnd"/>
            <w:r w:rsidRPr="00414358">
              <w:rPr>
                <w:sz w:val="22"/>
                <w:szCs w:val="22"/>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414358">
              <w:rPr>
                <w:sz w:val="22"/>
                <w:szCs w:val="22"/>
              </w:rPr>
              <w:t>среду;Способность</w:t>
            </w:r>
            <w:proofErr w:type="spellEnd"/>
            <w:r w:rsidRPr="00414358">
              <w:rPr>
                <w:sz w:val="22"/>
                <w:szCs w:val="22"/>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w:t>
            </w:r>
            <w:proofErr w:type="gramStart"/>
            <w:r w:rsidRPr="00414358">
              <w:rPr>
                <w:sz w:val="22"/>
                <w:szCs w:val="22"/>
              </w:rPr>
              <w:t>;В</w:t>
            </w:r>
            <w:proofErr w:type="gramEnd"/>
            <w:r w:rsidRPr="00414358">
              <w:rPr>
                <w:sz w:val="22"/>
                <w:szCs w:val="22"/>
              </w:rPr>
              <w:t xml:space="preserve">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;И</w:t>
            </w:r>
            <w:proofErr w:type="gramEnd"/>
            <w:r w:rsidRPr="00414358">
              <w:rPr>
                <w:sz w:val="22"/>
                <w:szCs w:val="22"/>
              </w:rPr>
              <w:t>спользовать</w:t>
            </w:r>
            <w:proofErr w:type="spellEnd"/>
            <w:r w:rsidRPr="00414358">
              <w:rPr>
                <w:sz w:val="22"/>
                <w:szCs w:val="22"/>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414358">
              <w:rPr>
                <w:sz w:val="22"/>
                <w:szCs w:val="22"/>
              </w:rPr>
              <w:t>безопасности;Осуществлять</w:t>
            </w:r>
            <w:proofErr w:type="spellEnd"/>
            <w:r w:rsidRPr="00414358">
              <w:rPr>
                <w:sz w:val="22"/>
                <w:szCs w:val="22"/>
              </w:rPr>
              <w:t xml:space="preserve"> коммуникации во всех сферах жизни; владеть различными способами общения и </w:t>
            </w:r>
            <w:proofErr w:type="spellStart"/>
            <w:r w:rsidRPr="00414358">
              <w:rPr>
                <w:sz w:val="22"/>
                <w:szCs w:val="22"/>
              </w:rPr>
              <w:t>взаимодействия</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w:t>
            </w:r>
            <w:r w:rsidRPr="00414358">
              <w:rPr>
                <w:sz w:val="22"/>
                <w:szCs w:val="22"/>
              </w:rPr>
              <w:lastRenderedPageBreak/>
              <w:t xml:space="preserve">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;Д</w:t>
            </w:r>
            <w:proofErr w:type="gramEnd"/>
            <w:r w:rsidRPr="00414358">
              <w:rPr>
                <w:sz w:val="22"/>
                <w:szCs w:val="22"/>
              </w:rPr>
              <w:t xml:space="preserve">авать оценку новым ситуациям, вносить коррективы в деятельность, оценивать соответствие результатов </w:t>
            </w:r>
            <w:proofErr w:type="spellStart"/>
            <w:r w:rsidRPr="00414358">
              <w:rPr>
                <w:sz w:val="22"/>
                <w:szCs w:val="22"/>
              </w:rPr>
              <w:t>целям;Владеть</w:t>
            </w:r>
            <w:proofErr w:type="spellEnd"/>
            <w:r w:rsidRPr="00414358">
              <w:rPr>
                <w:sz w:val="22"/>
                <w:szCs w:val="22"/>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29,64</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19</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Коммуникативные </w:t>
            </w:r>
            <w:proofErr w:type="spellStart"/>
            <w:r w:rsidRPr="00414358">
              <w:rPr>
                <w:sz w:val="22"/>
                <w:szCs w:val="22"/>
              </w:rPr>
              <w:t>УУД</w:t>
            </w:r>
            <w:proofErr w:type="gramStart"/>
            <w:r w:rsidRPr="00414358">
              <w:rPr>
                <w:sz w:val="22"/>
                <w:szCs w:val="22"/>
              </w:rPr>
              <w:t>;Р</w:t>
            </w:r>
            <w:proofErr w:type="gramEnd"/>
            <w:r w:rsidRPr="00414358">
              <w:rPr>
                <w:sz w:val="22"/>
                <w:szCs w:val="22"/>
              </w:rPr>
              <w:t>егулятивные</w:t>
            </w:r>
            <w:proofErr w:type="spellEnd"/>
            <w:r w:rsidRPr="00414358">
              <w:rPr>
                <w:sz w:val="22"/>
                <w:szCs w:val="22"/>
              </w:rPr>
              <w:t xml:space="preserve"> УУД ;Базовые исследовательские </w:t>
            </w:r>
            <w:proofErr w:type="spellStart"/>
            <w:r w:rsidRPr="00414358">
              <w:rPr>
                <w:sz w:val="22"/>
                <w:szCs w:val="22"/>
              </w:rPr>
              <w:t>действия;Работа</w:t>
            </w:r>
            <w:proofErr w:type="spellEnd"/>
            <w:r w:rsidRPr="00414358">
              <w:rPr>
                <w:sz w:val="22"/>
                <w:szCs w:val="22"/>
              </w:rPr>
              <w:t xml:space="preserve"> с </w:t>
            </w:r>
            <w:proofErr w:type="spellStart"/>
            <w:r w:rsidRPr="00414358">
              <w:rPr>
                <w:sz w:val="22"/>
                <w:szCs w:val="22"/>
              </w:rPr>
              <w:t>информацией;Общение;Самоорганизация;Самоконтроль;Эмоциональный</w:t>
            </w:r>
            <w:proofErr w:type="spellEnd"/>
            <w:r w:rsidRPr="00414358">
              <w:rPr>
                <w:sz w:val="22"/>
                <w:szCs w:val="22"/>
              </w:rPr>
              <w:t xml:space="preserve">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явлениях;Самостоятельно</w:t>
            </w:r>
            <w:proofErr w:type="spellEnd"/>
            <w:r w:rsidRPr="00414358">
              <w:rPr>
                <w:sz w:val="22"/>
                <w:szCs w:val="22"/>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414358">
              <w:rPr>
                <w:sz w:val="22"/>
                <w:szCs w:val="22"/>
              </w:rPr>
              <w:t>достижения</w:t>
            </w:r>
            <w:proofErr w:type="gramStart"/>
            <w:r w:rsidRPr="00414358">
              <w:rPr>
                <w:sz w:val="22"/>
                <w:szCs w:val="22"/>
              </w:rPr>
              <w:t>;Р</w:t>
            </w:r>
            <w:proofErr w:type="gramEnd"/>
            <w:r w:rsidRPr="00414358">
              <w:rPr>
                <w:sz w:val="22"/>
                <w:szCs w:val="22"/>
              </w:rPr>
              <w:t>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проблем;Владеть</w:t>
            </w:r>
            <w:proofErr w:type="spellEnd"/>
            <w:r w:rsidRPr="00414358">
              <w:rPr>
                <w:sz w:val="22"/>
                <w:szCs w:val="22"/>
              </w:rPr>
              <w:t xml:space="preserve"> навыками учебно-исследовательской и проектной деятельности, навыками разрешения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w:t>
            </w:r>
            <w:proofErr w:type="gramStart"/>
            <w:r w:rsidRPr="00414358">
              <w:rPr>
                <w:sz w:val="22"/>
                <w:szCs w:val="22"/>
              </w:rPr>
              <w:t>;В</w:t>
            </w:r>
            <w:proofErr w:type="gramEnd"/>
            <w:r w:rsidRPr="00414358">
              <w:rPr>
                <w:sz w:val="22"/>
                <w:szCs w:val="22"/>
              </w:rPr>
              <w:t xml:space="preserve">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решения;Анализировать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условиях;Уметь</w:t>
            </w:r>
            <w:proofErr w:type="spellEnd"/>
            <w:r w:rsidRPr="00414358">
              <w:rPr>
                <w:sz w:val="22"/>
                <w:szCs w:val="22"/>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414358">
              <w:rPr>
                <w:sz w:val="22"/>
                <w:szCs w:val="22"/>
              </w:rPr>
              <w:t>среду</w:t>
            </w:r>
            <w:proofErr w:type="gramStart"/>
            <w:r w:rsidRPr="00414358">
              <w:rPr>
                <w:sz w:val="22"/>
                <w:szCs w:val="22"/>
              </w:rPr>
              <w:t>;С</w:t>
            </w:r>
            <w:proofErr w:type="gramEnd"/>
            <w:r w:rsidRPr="00414358">
              <w:rPr>
                <w:sz w:val="22"/>
                <w:szCs w:val="22"/>
              </w:rPr>
              <w:t>пособность</w:t>
            </w:r>
            <w:proofErr w:type="spellEnd"/>
            <w:r w:rsidRPr="00414358">
              <w:rPr>
                <w:sz w:val="22"/>
                <w:szCs w:val="22"/>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w:t>
            </w:r>
            <w:proofErr w:type="gramStart"/>
            <w:r w:rsidRPr="00414358">
              <w:rPr>
                <w:sz w:val="22"/>
                <w:szCs w:val="22"/>
              </w:rPr>
              <w:t>;В</w:t>
            </w:r>
            <w:proofErr w:type="gramEnd"/>
            <w:r w:rsidRPr="00414358">
              <w:rPr>
                <w:sz w:val="22"/>
                <w:szCs w:val="22"/>
              </w:rPr>
              <w:t xml:space="preserve">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;И</w:t>
            </w:r>
            <w:proofErr w:type="gramEnd"/>
            <w:r w:rsidRPr="00414358">
              <w:rPr>
                <w:sz w:val="22"/>
                <w:szCs w:val="22"/>
              </w:rPr>
              <w:t>спользовать</w:t>
            </w:r>
            <w:proofErr w:type="spellEnd"/>
            <w:r w:rsidRPr="00414358">
              <w:rPr>
                <w:sz w:val="22"/>
                <w:szCs w:val="22"/>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414358">
              <w:rPr>
                <w:sz w:val="22"/>
                <w:szCs w:val="22"/>
              </w:rPr>
              <w:t>безопасности;Владеть</w:t>
            </w:r>
            <w:proofErr w:type="spellEnd"/>
            <w:r w:rsidRPr="00414358">
              <w:rPr>
                <w:sz w:val="22"/>
                <w:szCs w:val="22"/>
              </w:rPr>
              <w:t xml:space="preserve"> навыками распознавания и защиты информации, информационной безопасности личности ;Осуществлять коммуникации во всех сферах жизни; владеть различными способами общения и </w:t>
            </w:r>
            <w:proofErr w:type="spellStart"/>
            <w:r w:rsidRPr="00414358">
              <w:rPr>
                <w:sz w:val="22"/>
                <w:szCs w:val="22"/>
              </w:rPr>
              <w:t>взаимодействия</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w:t>
            </w:r>
            <w:r w:rsidRPr="00414358">
              <w:rPr>
                <w:sz w:val="22"/>
                <w:szCs w:val="22"/>
              </w:rPr>
              <w:lastRenderedPageBreak/>
              <w:t xml:space="preserve">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;Д</w:t>
            </w:r>
            <w:proofErr w:type="gramEnd"/>
            <w:r w:rsidRPr="00414358">
              <w:rPr>
                <w:sz w:val="22"/>
                <w:szCs w:val="22"/>
              </w:rPr>
              <w:t xml:space="preserve">авать оценку новым ситуациям, вносить коррективы в деятельность, оценивать соответствие результатов </w:t>
            </w:r>
            <w:proofErr w:type="spellStart"/>
            <w:r w:rsidRPr="00414358">
              <w:rPr>
                <w:sz w:val="22"/>
                <w:szCs w:val="22"/>
              </w:rPr>
              <w:t>целям;Владеть</w:t>
            </w:r>
            <w:proofErr w:type="spellEnd"/>
            <w:r w:rsidRPr="00414358">
              <w:rPr>
                <w:sz w:val="22"/>
                <w:szCs w:val="22"/>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Высокий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28,62</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20</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Коммуникативные </w:t>
            </w:r>
            <w:proofErr w:type="spellStart"/>
            <w:r w:rsidRPr="00414358">
              <w:rPr>
                <w:sz w:val="22"/>
                <w:szCs w:val="22"/>
              </w:rPr>
              <w:t>УУД</w:t>
            </w:r>
            <w:proofErr w:type="gramStart"/>
            <w:r w:rsidRPr="00414358">
              <w:rPr>
                <w:sz w:val="22"/>
                <w:szCs w:val="22"/>
              </w:rPr>
              <w:t>;Р</w:t>
            </w:r>
            <w:proofErr w:type="gramEnd"/>
            <w:r w:rsidRPr="00414358">
              <w:rPr>
                <w:sz w:val="22"/>
                <w:szCs w:val="22"/>
              </w:rPr>
              <w:t>егулятивные</w:t>
            </w:r>
            <w:proofErr w:type="spellEnd"/>
            <w:r w:rsidRPr="00414358">
              <w:rPr>
                <w:sz w:val="22"/>
                <w:szCs w:val="22"/>
              </w:rPr>
              <w:t xml:space="preserve"> УУД ;Базовые исследовательские </w:t>
            </w:r>
            <w:proofErr w:type="spellStart"/>
            <w:r w:rsidRPr="00414358">
              <w:rPr>
                <w:sz w:val="22"/>
                <w:szCs w:val="22"/>
              </w:rPr>
              <w:t>действия;Работа</w:t>
            </w:r>
            <w:proofErr w:type="spellEnd"/>
            <w:r w:rsidRPr="00414358">
              <w:rPr>
                <w:sz w:val="22"/>
                <w:szCs w:val="22"/>
              </w:rPr>
              <w:t xml:space="preserve"> с </w:t>
            </w:r>
            <w:proofErr w:type="spellStart"/>
            <w:r w:rsidRPr="00414358">
              <w:rPr>
                <w:sz w:val="22"/>
                <w:szCs w:val="22"/>
              </w:rPr>
              <w:t>информацией;Общение;Самоорганизация;Самоконтроль;Эмоциональный</w:t>
            </w:r>
            <w:proofErr w:type="spellEnd"/>
            <w:r w:rsidRPr="00414358">
              <w:rPr>
                <w:sz w:val="22"/>
                <w:szCs w:val="22"/>
              </w:rPr>
              <w:t xml:space="preserve">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явлениях;Самостоятельно</w:t>
            </w:r>
            <w:proofErr w:type="spellEnd"/>
            <w:r w:rsidRPr="00414358">
              <w:rPr>
                <w:sz w:val="22"/>
                <w:szCs w:val="22"/>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414358">
              <w:rPr>
                <w:sz w:val="22"/>
                <w:szCs w:val="22"/>
              </w:rPr>
              <w:t>достижения</w:t>
            </w:r>
            <w:proofErr w:type="gramStart"/>
            <w:r w:rsidRPr="00414358">
              <w:rPr>
                <w:sz w:val="22"/>
                <w:szCs w:val="22"/>
              </w:rPr>
              <w:t>;Р</w:t>
            </w:r>
            <w:proofErr w:type="gramEnd"/>
            <w:r w:rsidRPr="00414358">
              <w:rPr>
                <w:sz w:val="22"/>
                <w:szCs w:val="22"/>
              </w:rPr>
              <w:t>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проблем;Владеть</w:t>
            </w:r>
            <w:proofErr w:type="spellEnd"/>
            <w:r w:rsidRPr="00414358">
              <w:rPr>
                <w:sz w:val="22"/>
                <w:szCs w:val="22"/>
              </w:rPr>
              <w:t xml:space="preserve"> навыками учебно-исследовательской и проектной деятельности, навыками разрешения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w:t>
            </w:r>
            <w:proofErr w:type="gramStart"/>
            <w:r w:rsidRPr="00414358">
              <w:rPr>
                <w:sz w:val="22"/>
                <w:szCs w:val="22"/>
              </w:rPr>
              <w:t>;В</w:t>
            </w:r>
            <w:proofErr w:type="gramEnd"/>
            <w:r w:rsidRPr="00414358">
              <w:rPr>
                <w:sz w:val="22"/>
                <w:szCs w:val="22"/>
              </w:rPr>
              <w:t xml:space="preserve">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решения;Анализировать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условиях;Уметь</w:t>
            </w:r>
            <w:proofErr w:type="spellEnd"/>
            <w:r w:rsidRPr="00414358">
              <w:rPr>
                <w:sz w:val="22"/>
                <w:szCs w:val="22"/>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414358">
              <w:rPr>
                <w:sz w:val="22"/>
                <w:szCs w:val="22"/>
              </w:rPr>
              <w:t>среду</w:t>
            </w:r>
            <w:proofErr w:type="gramStart"/>
            <w:r w:rsidRPr="00414358">
              <w:rPr>
                <w:sz w:val="22"/>
                <w:szCs w:val="22"/>
              </w:rPr>
              <w:t>;С</w:t>
            </w:r>
            <w:proofErr w:type="gramEnd"/>
            <w:r w:rsidRPr="00414358">
              <w:rPr>
                <w:sz w:val="22"/>
                <w:szCs w:val="22"/>
              </w:rPr>
              <w:t>пособность</w:t>
            </w:r>
            <w:proofErr w:type="spellEnd"/>
            <w:r w:rsidRPr="00414358">
              <w:rPr>
                <w:sz w:val="22"/>
                <w:szCs w:val="22"/>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w:t>
            </w:r>
            <w:proofErr w:type="gramStart"/>
            <w:r w:rsidRPr="00414358">
              <w:rPr>
                <w:sz w:val="22"/>
                <w:szCs w:val="22"/>
              </w:rPr>
              <w:t>;В</w:t>
            </w:r>
            <w:proofErr w:type="gramEnd"/>
            <w:r w:rsidRPr="00414358">
              <w:rPr>
                <w:sz w:val="22"/>
                <w:szCs w:val="22"/>
              </w:rPr>
              <w:t xml:space="preserve">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;И</w:t>
            </w:r>
            <w:proofErr w:type="gramEnd"/>
            <w:r w:rsidRPr="00414358">
              <w:rPr>
                <w:sz w:val="22"/>
                <w:szCs w:val="22"/>
              </w:rPr>
              <w:t>спользовать</w:t>
            </w:r>
            <w:proofErr w:type="spellEnd"/>
            <w:r w:rsidRPr="00414358">
              <w:rPr>
                <w:sz w:val="22"/>
                <w:szCs w:val="22"/>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414358">
              <w:rPr>
                <w:sz w:val="22"/>
                <w:szCs w:val="22"/>
              </w:rPr>
              <w:t>безопасности;Владеть</w:t>
            </w:r>
            <w:proofErr w:type="spellEnd"/>
            <w:r w:rsidRPr="00414358">
              <w:rPr>
                <w:sz w:val="22"/>
                <w:szCs w:val="22"/>
              </w:rPr>
              <w:t xml:space="preserve"> навыками распознавания и защиты информации, информационной безопасности личности ;Осуществлять коммуникации во всех сферах жизни; владеть различными способами общения и </w:t>
            </w:r>
            <w:proofErr w:type="spellStart"/>
            <w:r w:rsidRPr="00414358">
              <w:rPr>
                <w:sz w:val="22"/>
                <w:szCs w:val="22"/>
              </w:rPr>
              <w:lastRenderedPageBreak/>
              <w:t>взаимодействия</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;Д</w:t>
            </w:r>
            <w:proofErr w:type="gramEnd"/>
            <w:r w:rsidRPr="00414358">
              <w:rPr>
                <w:sz w:val="22"/>
                <w:szCs w:val="22"/>
              </w:rPr>
              <w:t xml:space="preserve">авать оценку новым ситуациям, вносить коррективы в деятельность, оценивать соответствие результатов </w:t>
            </w:r>
            <w:proofErr w:type="spellStart"/>
            <w:r w:rsidRPr="00414358">
              <w:rPr>
                <w:sz w:val="22"/>
                <w:szCs w:val="22"/>
              </w:rPr>
              <w:t>целям;Владеть</w:t>
            </w:r>
            <w:proofErr w:type="spellEnd"/>
            <w:r w:rsidRPr="00414358">
              <w:rPr>
                <w:sz w:val="22"/>
                <w:szCs w:val="22"/>
              </w:rPr>
              <w:t xml:space="preserve">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Высокий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17,68</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21</w:t>
            </w:r>
          </w:p>
        </w:tc>
        <w:tc>
          <w:tcPr>
            <w:tcW w:w="11949" w:type="dxa"/>
            <w:shd w:val="clear" w:color="auto" w:fill="auto"/>
            <w:noWrap/>
            <w:vAlign w:val="center"/>
            <w:hideMark/>
          </w:tcPr>
          <w:p w:rsidR="00414358" w:rsidRPr="00414358" w:rsidRDefault="00414358" w:rsidP="00761EDE">
            <w:pPr>
              <w:jc w:val="both"/>
              <w:rPr>
                <w:sz w:val="22"/>
                <w:szCs w:val="22"/>
              </w:rPr>
            </w:pPr>
            <w:proofErr w:type="spellStart"/>
            <w:r w:rsidRPr="00414358">
              <w:rPr>
                <w:sz w:val="22"/>
                <w:szCs w:val="22"/>
              </w:rPr>
              <w:t>Самоорганизация</w:t>
            </w:r>
            <w:proofErr w:type="gramStart"/>
            <w:r w:rsidRPr="00414358">
              <w:rPr>
                <w:sz w:val="22"/>
                <w:szCs w:val="22"/>
              </w:rPr>
              <w:t>;В</w:t>
            </w:r>
            <w:proofErr w:type="gramEnd"/>
            <w:r w:rsidRPr="00414358">
              <w:rPr>
                <w:sz w:val="22"/>
                <w:szCs w:val="22"/>
              </w:rPr>
              <w:t>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явлениях;Владеть</w:t>
            </w:r>
            <w:proofErr w:type="spellEnd"/>
            <w:r w:rsidRPr="00414358">
              <w:rPr>
                <w:sz w:val="22"/>
                <w:szCs w:val="22"/>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нормам;Развёрнуто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w:t>
            </w:r>
            <w:proofErr w:type="gramStart"/>
            <w:r w:rsidRPr="00414358">
              <w:rPr>
                <w:sz w:val="22"/>
                <w:szCs w:val="22"/>
              </w:rPr>
              <w:t>;С</w:t>
            </w:r>
            <w:proofErr w:type="gramEnd"/>
            <w:r w:rsidRPr="00414358">
              <w:rPr>
                <w:sz w:val="22"/>
                <w:szCs w:val="22"/>
              </w:rPr>
              <w:t>амостоятельно</w:t>
            </w:r>
            <w:proofErr w:type="spellEnd"/>
            <w:r w:rsidRPr="00414358">
              <w:rPr>
                <w:sz w:val="22"/>
                <w:szCs w:val="22"/>
              </w:rPr>
              <w:t xml:space="preserve">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68,27</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22</w:t>
            </w:r>
          </w:p>
        </w:tc>
        <w:tc>
          <w:tcPr>
            <w:tcW w:w="11949" w:type="dxa"/>
            <w:shd w:val="clear" w:color="auto" w:fill="auto"/>
            <w:noWrap/>
            <w:vAlign w:val="center"/>
            <w:hideMark/>
          </w:tcPr>
          <w:p w:rsidR="00414358" w:rsidRPr="00414358" w:rsidRDefault="00414358" w:rsidP="00761EDE">
            <w:pPr>
              <w:jc w:val="both"/>
              <w:rPr>
                <w:sz w:val="22"/>
                <w:szCs w:val="22"/>
              </w:rPr>
            </w:pPr>
            <w:proofErr w:type="spellStart"/>
            <w:r w:rsidRPr="00414358">
              <w:rPr>
                <w:sz w:val="22"/>
                <w:szCs w:val="22"/>
              </w:rPr>
              <w:t>Самоорганизация</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w:t>
            </w:r>
            <w:proofErr w:type="gramStart"/>
            <w:r w:rsidRPr="00414358">
              <w:rPr>
                <w:sz w:val="22"/>
                <w:szCs w:val="22"/>
              </w:rPr>
              <w:t>;В</w:t>
            </w:r>
            <w:proofErr w:type="gramEnd"/>
            <w:r w:rsidRPr="00414358">
              <w:rPr>
                <w:sz w:val="22"/>
                <w:szCs w:val="22"/>
              </w:rPr>
              <w:t xml:space="preserve">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решения;Владеть</w:t>
            </w:r>
            <w:proofErr w:type="spellEnd"/>
            <w:r w:rsidRPr="00414358">
              <w:rPr>
                <w:sz w:val="22"/>
                <w:szCs w:val="22"/>
              </w:rPr>
              <w:t xml:space="preserve">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w:t>
            </w:r>
            <w:proofErr w:type="gramStart"/>
            <w:r w:rsidRPr="00414358">
              <w:rPr>
                <w:sz w:val="22"/>
                <w:szCs w:val="22"/>
              </w:rPr>
              <w:t>;О</w:t>
            </w:r>
            <w:proofErr w:type="gramEnd"/>
            <w:r w:rsidRPr="00414358">
              <w:rPr>
                <w:sz w:val="22"/>
                <w:szCs w:val="22"/>
              </w:rPr>
              <w:t xml:space="preserve">ценивать достоверность, легитимность информации, её соответствие правовым и морально-этическим </w:t>
            </w:r>
            <w:proofErr w:type="spellStart"/>
            <w:r w:rsidRPr="00414358">
              <w:rPr>
                <w:sz w:val="22"/>
                <w:szCs w:val="22"/>
              </w:rPr>
              <w:t>нормам;Развёрнуто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;Д</w:t>
            </w:r>
            <w:proofErr w:type="gramEnd"/>
            <w:r w:rsidRPr="00414358">
              <w:rPr>
                <w:sz w:val="22"/>
                <w:szCs w:val="22"/>
              </w:rPr>
              <w:t>авать оценку новым ситуациям, вносить коррективы в деятельность, оценивать соответствие результатов целям</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49,77</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23</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Коммуникативные </w:t>
            </w:r>
            <w:proofErr w:type="spellStart"/>
            <w:r w:rsidRPr="00414358">
              <w:rPr>
                <w:sz w:val="22"/>
                <w:szCs w:val="22"/>
              </w:rPr>
              <w:t>УУД</w:t>
            </w:r>
            <w:proofErr w:type="gramStart"/>
            <w:r w:rsidRPr="00414358">
              <w:rPr>
                <w:sz w:val="22"/>
                <w:szCs w:val="22"/>
              </w:rPr>
              <w:t>;Б</w:t>
            </w:r>
            <w:proofErr w:type="gramEnd"/>
            <w:r w:rsidRPr="00414358">
              <w:rPr>
                <w:sz w:val="22"/>
                <w:szCs w:val="22"/>
              </w:rPr>
              <w:t>азовые</w:t>
            </w:r>
            <w:proofErr w:type="spellEnd"/>
            <w:r w:rsidRPr="00414358">
              <w:rPr>
                <w:sz w:val="22"/>
                <w:szCs w:val="22"/>
              </w:rPr>
              <w:t xml:space="preserve"> исследовательские </w:t>
            </w:r>
            <w:proofErr w:type="spellStart"/>
            <w:r w:rsidRPr="00414358">
              <w:rPr>
                <w:sz w:val="22"/>
                <w:szCs w:val="22"/>
              </w:rPr>
              <w:t>действия;Работа</w:t>
            </w:r>
            <w:proofErr w:type="spellEnd"/>
            <w:r w:rsidRPr="00414358">
              <w:rPr>
                <w:sz w:val="22"/>
                <w:szCs w:val="22"/>
              </w:rPr>
              <w:t xml:space="preserve"> с </w:t>
            </w:r>
            <w:proofErr w:type="spellStart"/>
            <w:r w:rsidRPr="00414358">
              <w:rPr>
                <w:sz w:val="22"/>
                <w:szCs w:val="22"/>
              </w:rPr>
              <w:t>информацией;Общение;Самоорганизация;Эмоциональный</w:t>
            </w:r>
            <w:proofErr w:type="spellEnd"/>
            <w:r w:rsidRPr="00414358">
              <w:rPr>
                <w:sz w:val="22"/>
                <w:szCs w:val="22"/>
              </w:rPr>
              <w:t xml:space="preserve">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;В</w:t>
            </w:r>
            <w:proofErr w:type="gramEnd"/>
            <w:r w:rsidRPr="00414358">
              <w:rPr>
                <w:sz w:val="22"/>
                <w:szCs w:val="22"/>
              </w:rPr>
              <w:t>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явлениях;Самостоятельно</w:t>
            </w:r>
            <w:proofErr w:type="spellEnd"/>
            <w:r w:rsidRPr="00414358">
              <w:rPr>
                <w:sz w:val="22"/>
                <w:szCs w:val="22"/>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414358">
              <w:rPr>
                <w:sz w:val="22"/>
                <w:szCs w:val="22"/>
              </w:rPr>
              <w:t>достижения</w:t>
            </w:r>
            <w:proofErr w:type="gramStart"/>
            <w:r w:rsidRPr="00414358">
              <w:rPr>
                <w:sz w:val="22"/>
                <w:szCs w:val="22"/>
              </w:rPr>
              <w:t>;Р</w:t>
            </w:r>
            <w:proofErr w:type="gramEnd"/>
            <w:r w:rsidRPr="00414358">
              <w:rPr>
                <w:sz w:val="22"/>
                <w:szCs w:val="22"/>
              </w:rPr>
              <w:t>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проблем;Владеть</w:t>
            </w:r>
            <w:proofErr w:type="spellEnd"/>
            <w:r w:rsidRPr="00414358">
              <w:rPr>
                <w:sz w:val="22"/>
                <w:szCs w:val="22"/>
              </w:rPr>
              <w:t xml:space="preserve"> навыками учебно-исследовательской и проектной деятельности, навыками разрешения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w:t>
            </w:r>
            <w:proofErr w:type="gramStart"/>
            <w:r w:rsidRPr="00414358">
              <w:rPr>
                <w:sz w:val="22"/>
                <w:szCs w:val="22"/>
              </w:rPr>
              <w:t>;В</w:t>
            </w:r>
            <w:proofErr w:type="gramEnd"/>
            <w:r w:rsidRPr="00414358">
              <w:rPr>
                <w:sz w:val="22"/>
                <w:szCs w:val="22"/>
              </w:rPr>
              <w:t>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697AE3">
              <w:rPr>
                <w:sz w:val="22"/>
                <w:szCs w:val="22"/>
              </w:rPr>
              <w:t xml:space="preserve"> </w:t>
            </w:r>
            <w:r w:rsidRPr="00414358">
              <w:rPr>
                <w:sz w:val="22"/>
                <w:szCs w:val="22"/>
              </w:rPr>
              <w:t xml:space="preserve">Анализировать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условиях;Уметь</w:t>
            </w:r>
            <w:proofErr w:type="spellEnd"/>
            <w:r w:rsidRPr="00414358">
              <w:rPr>
                <w:sz w:val="22"/>
                <w:szCs w:val="22"/>
              </w:rPr>
              <w:t xml:space="preserve"> переносить знания в познавательную и практическую области жизнедеятельности; уметь интегрировать знания из разных предметных областей; </w:t>
            </w:r>
            <w:proofErr w:type="gramStart"/>
            <w:r w:rsidRPr="00414358">
              <w:rPr>
                <w:sz w:val="22"/>
                <w:szCs w:val="22"/>
              </w:rPr>
              <w:t>осуществлять целенаправленный поиск переноса средств и способов действия в профессиональную среду;</w:t>
            </w:r>
            <w:r w:rsidR="00697AE3">
              <w:rPr>
                <w:sz w:val="22"/>
                <w:szCs w:val="22"/>
              </w:rPr>
              <w:t xml:space="preserve"> </w:t>
            </w:r>
            <w:r w:rsidRPr="00414358">
              <w:rPr>
                <w:sz w:val="22"/>
                <w:szCs w:val="22"/>
              </w:rPr>
              <w:t>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w:t>
            </w:r>
            <w:proofErr w:type="gramEnd"/>
            <w:r w:rsidRPr="00414358">
              <w:rPr>
                <w:sz w:val="22"/>
                <w:szCs w:val="22"/>
              </w:rPr>
              <w:t xml:space="preserve"> разрабатывать план решения проблемы с учётом анализа имеющихся материальных и нематериальных ресурсов </w:t>
            </w:r>
            <w:proofErr w:type="gramStart"/>
            <w:r w:rsidRPr="00414358">
              <w:rPr>
                <w:sz w:val="22"/>
                <w:szCs w:val="22"/>
              </w:rPr>
              <w:t>;В</w:t>
            </w:r>
            <w:proofErr w:type="gramEnd"/>
            <w:r w:rsidRPr="00414358">
              <w:rPr>
                <w:sz w:val="22"/>
                <w:szCs w:val="22"/>
              </w:rPr>
              <w:t xml:space="preserve">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;И</w:t>
            </w:r>
            <w:proofErr w:type="gramEnd"/>
            <w:r w:rsidRPr="00414358">
              <w:rPr>
                <w:sz w:val="22"/>
                <w:szCs w:val="22"/>
              </w:rPr>
              <w:t>спользовать</w:t>
            </w:r>
            <w:proofErr w:type="spellEnd"/>
            <w:r w:rsidRPr="00414358">
              <w:rPr>
                <w:sz w:val="22"/>
                <w:szCs w:val="22"/>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414358">
              <w:rPr>
                <w:sz w:val="22"/>
                <w:szCs w:val="22"/>
              </w:rPr>
              <w:t>безопасности;Владеть</w:t>
            </w:r>
            <w:proofErr w:type="spellEnd"/>
            <w:r w:rsidRPr="00414358">
              <w:rPr>
                <w:sz w:val="22"/>
                <w:szCs w:val="22"/>
              </w:rPr>
              <w:t xml:space="preserve"> навыками распознавания и защиты информации, информационной безопасности личности ;Осуществлять коммуникации во всех сферах жизни; владеть различными способами общения и </w:t>
            </w:r>
            <w:proofErr w:type="spellStart"/>
            <w:r w:rsidRPr="00414358">
              <w:rPr>
                <w:sz w:val="22"/>
                <w:szCs w:val="22"/>
              </w:rPr>
              <w:t>взаимодействия</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;В</w:t>
            </w:r>
            <w:proofErr w:type="gramEnd"/>
            <w:r w:rsidRPr="00414358">
              <w:rPr>
                <w:sz w:val="22"/>
                <w:szCs w:val="22"/>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Базовый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37,30</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24</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Коммуникативные </w:t>
            </w:r>
            <w:proofErr w:type="spellStart"/>
            <w:r w:rsidRPr="00414358">
              <w:rPr>
                <w:sz w:val="22"/>
                <w:szCs w:val="22"/>
              </w:rPr>
              <w:t>УУД</w:t>
            </w:r>
            <w:proofErr w:type="gramStart"/>
            <w:r w:rsidRPr="00414358">
              <w:rPr>
                <w:sz w:val="22"/>
                <w:szCs w:val="22"/>
              </w:rPr>
              <w:t>;Б</w:t>
            </w:r>
            <w:proofErr w:type="gramEnd"/>
            <w:r w:rsidRPr="00414358">
              <w:rPr>
                <w:sz w:val="22"/>
                <w:szCs w:val="22"/>
              </w:rPr>
              <w:t>азовые</w:t>
            </w:r>
            <w:proofErr w:type="spellEnd"/>
            <w:r w:rsidRPr="00414358">
              <w:rPr>
                <w:sz w:val="22"/>
                <w:szCs w:val="22"/>
              </w:rPr>
              <w:t xml:space="preserve"> исследовательские </w:t>
            </w:r>
            <w:proofErr w:type="spellStart"/>
            <w:r w:rsidRPr="00414358">
              <w:rPr>
                <w:sz w:val="22"/>
                <w:szCs w:val="22"/>
              </w:rPr>
              <w:t>действия;Общение;Самоорганизация;Устанавливать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явлениях;Развивать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проблем;Владеть</w:t>
            </w:r>
            <w:proofErr w:type="spellEnd"/>
            <w:r w:rsidRPr="00414358">
              <w:rPr>
                <w:sz w:val="22"/>
                <w:szCs w:val="22"/>
              </w:rPr>
              <w:t xml:space="preserve"> навыками учебно-исследовательской и проектной деятельности, навыками разрешения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414358">
              <w:rPr>
                <w:sz w:val="22"/>
                <w:szCs w:val="22"/>
              </w:rPr>
              <w:t>;Ф</w:t>
            </w:r>
            <w:proofErr w:type="gramEnd"/>
            <w:r w:rsidRPr="00414358">
              <w:rPr>
                <w:sz w:val="22"/>
                <w:szCs w:val="22"/>
              </w:rPr>
              <w:t xml:space="preserve">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решения;Анализировать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условиях;Уметь</w:t>
            </w:r>
            <w:proofErr w:type="spellEnd"/>
            <w:r w:rsidRPr="00414358">
              <w:rPr>
                <w:sz w:val="22"/>
                <w:szCs w:val="22"/>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414358">
              <w:rPr>
                <w:sz w:val="22"/>
                <w:szCs w:val="22"/>
              </w:rPr>
              <w:t>среду</w:t>
            </w:r>
            <w:proofErr w:type="gramStart"/>
            <w:r w:rsidRPr="00414358">
              <w:rPr>
                <w:sz w:val="22"/>
                <w:szCs w:val="22"/>
              </w:rPr>
              <w:t>;С</w:t>
            </w:r>
            <w:proofErr w:type="gramEnd"/>
            <w:r w:rsidRPr="00414358">
              <w:rPr>
                <w:sz w:val="22"/>
                <w:szCs w:val="22"/>
              </w:rPr>
              <w:t>пособность</w:t>
            </w:r>
            <w:proofErr w:type="spellEnd"/>
            <w:r w:rsidRPr="00414358">
              <w:rPr>
                <w:sz w:val="22"/>
                <w:szCs w:val="22"/>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w:t>
            </w:r>
            <w:proofErr w:type="gramStart"/>
            <w:r w:rsidRPr="00414358">
              <w:rPr>
                <w:sz w:val="22"/>
                <w:szCs w:val="22"/>
              </w:rPr>
              <w:t>;В</w:t>
            </w:r>
            <w:proofErr w:type="gramEnd"/>
            <w:r w:rsidRPr="00414358">
              <w:rPr>
                <w:sz w:val="22"/>
                <w:szCs w:val="22"/>
              </w:rPr>
              <w:t xml:space="preserve">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;И</w:t>
            </w:r>
            <w:proofErr w:type="gramEnd"/>
            <w:r w:rsidRPr="00414358">
              <w:rPr>
                <w:sz w:val="22"/>
                <w:szCs w:val="22"/>
              </w:rPr>
              <w:t>спользовать</w:t>
            </w:r>
            <w:proofErr w:type="spellEnd"/>
            <w:r w:rsidRPr="00414358">
              <w:rPr>
                <w:sz w:val="22"/>
                <w:szCs w:val="22"/>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414358">
              <w:rPr>
                <w:sz w:val="22"/>
                <w:szCs w:val="22"/>
              </w:rPr>
              <w:t>безопасности;Осуществлять</w:t>
            </w:r>
            <w:proofErr w:type="spellEnd"/>
            <w:r w:rsidRPr="00414358">
              <w:rPr>
                <w:sz w:val="22"/>
                <w:szCs w:val="22"/>
              </w:rPr>
              <w:t xml:space="preserve"> коммуникации во всех сферах жизни; владеть различными способами общения и </w:t>
            </w:r>
            <w:proofErr w:type="spellStart"/>
            <w:r w:rsidRPr="00414358">
              <w:rPr>
                <w:sz w:val="22"/>
                <w:szCs w:val="22"/>
              </w:rPr>
              <w:t>взаимодействия</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t>Высокий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14,97</w:t>
            </w:r>
          </w:p>
        </w:tc>
      </w:tr>
      <w:tr w:rsidR="00414358" w:rsidRPr="00414358" w:rsidTr="00414358">
        <w:trPr>
          <w:trHeight w:val="288"/>
        </w:trPr>
        <w:tc>
          <w:tcPr>
            <w:tcW w:w="964" w:type="dxa"/>
            <w:shd w:val="clear" w:color="auto" w:fill="auto"/>
            <w:noWrap/>
            <w:vAlign w:val="center"/>
            <w:hideMark/>
          </w:tcPr>
          <w:p w:rsidR="00414358" w:rsidRPr="00414358" w:rsidRDefault="00414358" w:rsidP="00414358">
            <w:pPr>
              <w:jc w:val="center"/>
              <w:rPr>
                <w:sz w:val="20"/>
                <w:szCs w:val="20"/>
              </w:rPr>
            </w:pPr>
            <w:r w:rsidRPr="00414358">
              <w:rPr>
                <w:sz w:val="20"/>
                <w:szCs w:val="20"/>
              </w:rPr>
              <w:t>25</w:t>
            </w:r>
          </w:p>
        </w:tc>
        <w:tc>
          <w:tcPr>
            <w:tcW w:w="11949" w:type="dxa"/>
            <w:shd w:val="clear" w:color="auto" w:fill="auto"/>
            <w:noWrap/>
            <w:vAlign w:val="center"/>
            <w:hideMark/>
          </w:tcPr>
          <w:p w:rsidR="00414358" w:rsidRPr="00414358" w:rsidRDefault="00414358" w:rsidP="00761EDE">
            <w:pPr>
              <w:jc w:val="both"/>
              <w:rPr>
                <w:sz w:val="22"/>
                <w:szCs w:val="22"/>
              </w:rPr>
            </w:pPr>
            <w:r w:rsidRPr="00414358">
              <w:rPr>
                <w:sz w:val="22"/>
                <w:szCs w:val="22"/>
              </w:rPr>
              <w:t xml:space="preserve">Коммуникативные </w:t>
            </w:r>
            <w:proofErr w:type="spellStart"/>
            <w:r w:rsidRPr="00414358">
              <w:rPr>
                <w:sz w:val="22"/>
                <w:szCs w:val="22"/>
              </w:rPr>
              <w:t>УУД</w:t>
            </w:r>
            <w:proofErr w:type="gramStart"/>
            <w:r w:rsidRPr="00414358">
              <w:rPr>
                <w:sz w:val="22"/>
                <w:szCs w:val="22"/>
              </w:rPr>
              <w:t>;Б</w:t>
            </w:r>
            <w:proofErr w:type="gramEnd"/>
            <w:r w:rsidRPr="00414358">
              <w:rPr>
                <w:sz w:val="22"/>
                <w:szCs w:val="22"/>
              </w:rPr>
              <w:t>азовые</w:t>
            </w:r>
            <w:proofErr w:type="spellEnd"/>
            <w:r w:rsidRPr="00414358">
              <w:rPr>
                <w:sz w:val="22"/>
                <w:szCs w:val="22"/>
              </w:rPr>
              <w:t xml:space="preserve"> исследовательские </w:t>
            </w:r>
            <w:proofErr w:type="spellStart"/>
            <w:r w:rsidRPr="00414358">
              <w:rPr>
                <w:sz w:val="22"/>
                <w:szCs w:val="22"/>
              </w:rPr>
              <w:t>действия;Работа</w:t>
            </w:r>
            <w:proofErr w:type="spellEnd"/>
            <w:r w:rsidRPr="00414358">
              <w:rPr>
                <w:sz w:val="22"/>
                <w:szCs w:val="22"/>
              </w:rPr>
              <w:t xml:space="preserve"> с </w:t>
            </w:r>
            <w:proofErr w:type="spellStart"/>
            <w:r w:rsidRPr="00414358">
              <w:rPr>
                <w:sz w:val="22"/>
                <w:szCs w:val="22"/>
              </w:rPr>
              <w:t>информацией;Общение;Самоорганизация;Эмоциональный</w:t>
            </w:r>
            <w:proofErr w:type="spellEnd"/>
            <w:r w:rsidRPr="00414358">
              <w:rPr>
                <w:sz w:val="22"/>
                <w:szCs w:val="22"/>
              </w:rPr>
              <w:t xml:space="preserve"> интеллект, предполагающий: </w:t>
            </w:r>
            <w:proofErr w:type="spellStart"/>
            <w:r w:rsidRPr="00414358">
              <w:rPr>
                <w:sz w:val="22"/>
                <w:szCs w:val="22"/>
              </w:rPr>
              <w:t>сформированность</w:t>
            </w:r>
            <w:proofErr w:type="spellEnd"/>
            <w:r w:rsidRPr="00414358">
              <w:rPr>
                <w:sz w:val="22"/>
                <w:szCs w:val="22"/>
              </w:rPr>
              <w:t xml:space="preserve"> 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w:t>
            </w:r>
            <w:proofErr w:type="spellStart"/>
            <w:r w:rsidRPr="00414358">
              <w:rPr>
                <w:sz w:val="22"/>
                <w:szCs w:val="22"/>
              </w:rPr>
              <w:t>возможностей</w:t>
            </w:r>
            <w:proofErr w:type="gramStart"/>
            <w:r w:rsidRPr="00414358">
              <w:rPr>
                <w:sz w:val="22"/>
                <w:szCs w:val="22"/>
              </w:rPr>
              <w:t>;У</w:t>
            </w:r>
            <w:proofErr w:type="gramEnd"/>
            <w:r w:rsidRPr="00414358">
              <w:rPr>
                <w:sz w:val="22"/>
                <w:szCs w:val="22"/>
              </w:rPr>
              <w:t>станавливать</w:t>
            </w:r>
            <w:proofErr w:type="spellEnd"/>
            <w:r w:rsidRPr="00414358">
              <w:rPr>
                <w:sz w:val="22"/>
                <w:szCs w:val="22"/>
              </w:rPr>
              <w:t xml:space="preserve"> существенный признак или основания для сравнения, классификации и </w:t>
            </w:r>
            <w:proofErr w:type="spellStart"/>
            <w:r w:rsidRPr="00414358">
              <w:rPr>
                <w:sz w:val="22"/>
                <w:szCs w:val="22"/>
              </w:rPr>
              <w:t>обобщения;Выявлять</w:t>
            </w:r>
            <w:proofErr w:type="spellEnd"/>
            <w:r w:rsidRPr="00414358">
              <w:rPr>
                <w:sz w:val="22"/>
                <w:szCs w:val="22"/>
              </w:rPr>
              <w:t xml:space="preserve"> закономерности и противоречия в рассматриваемых </w:t>
            </w:r>
            <w:proofErr w:type="spellStart"/>
            <w:r w:rsidRPr="00414358">
              <w:rPr>
                <w:sz w:val="22"/>
                <w:szCs w:val="22"/>
              </w:rPr>
              <w:t>явлениях;Самостоятельно</w:t>
            </w:r>
            <w:proofErr w:type="spellEnd"/>
            <w:r w:rsidRPr="00414358">
              <w:rPr>
                <w:sz w:val="22"/>
                <w:szCs w:val="22"/>
              </w:rPr>
              <w:t xml:space="preserve"> формулировать и актуализировать проблему, рассматривать её всесторонне; определять цели деятельности, задавать параметры и критерии их </w:t>
            </w:r>
            <w:proofErr w:type="spellStart"/>
            <w:r w:rsidRPr="00414358">
              <w:rPr>
                <w:sz w:val="22"/>
                <w:szCs w:val="22"/>
              </w:rPr>
              <w:t>достижения</w:t>
            </w:r>
            <w:proofErr w:type="gramStart"/>
            <w:r w:rsidRPr="00414358">
              <w:rPr>
                <w:sz w:val="22"/>
                <w:szCs w:val="22"/>
              </w:rPr>
              <w:t>;Р</w:t>
            </w:r>
            <w:proofErr w:type="gramEnd"/>
            <w:r w:rsidRPr="00414358">
              <w:rPr>
                <w:sz w:val="22"/>
                <w:szCs w:val="22"/>
              </w:rPr>
              <w:t>азвивать</w:t>
            </w:r>
            <w:proofErr w:type="spellEnd"/>
            <w:r w:rsidRPr="00414358">
              <w:rPr>
                <w:sz w:val="22"/>
                <w:szCs w:val="22"/>
              </w:rPr>
              <w:t xml:space="preserve"> </w:t>
            </w:r>
            <w:proofErr w:type="spellStart"/>
            <w:r w:rsidRPr="00414358">
              <w:rPr>
                <w:sz w:val="22"/>
                <w:szCs w:val="22"/>
              </w:rPr>
              <w:t>креативное</w:t>
            </w:r>
            <w:proofErr w:type="spellEnd"/>
            <w:r w:rsidRPr="00414358">
              <w:rPr>
                <w:sz w:val="22"/>
                <w:szCs w:val="22"/>
              </w:rPr>
              <w:t xml:space="preserve"> мышление при решении жизненных </w:t>
            </w:r>
            <w:proofErr w:type="spellStart"/>
            <w:r w:rsidRPr="00414358">
              <w:rPr>
                <w:sz w:val="22"/>
                <w:szCs w:val="22"/>
              </w:rPr>
              <w:t>проблем;Владеть</w:t>
            </w:r>
            <w:proofErr w:type="spellEnd"/>
            <w:r w:rsidRPr="00414358">
              <w:rPr>
                <w:sz w:val="22"/>
                <w:szCs w:val="22"/>
              </w:rPr>
              <w:t xml:space="preserve"> навыками учебно-</w:t>
            </w:r>
            <w:r w:rsidRPr="00414358">
              <w:rPr>
                <w:sz w:val="22"/>
                <w:szCs w:val="22"/>
              </w:rPr>
              <w:lastRenderedPageBreak/>
              <w:t xml:space="preserve">исследовательской и проектной деятельности, навыками разрешения </w:t>
            </w:r>
            <w:proofErr w:type="spellStart"/>
            <w:r w:rsidRPr="00414358">
              <w:rPr>
                <w:sz w:val="22"/>
                <w:szCs w:val="22"/>
              </w:rPr>
              <w:t>проблем;Овладение</w:t>
            </w:r>
            <w:proofErr w:type="spellEnd"/>
            <w:r w:rsidRPr="00414358">
              <w:rPr>
                <w:sz w:val="22"/>
                <w:szCs w:val="22"/>
              </w:rPr>
              <w:t xml:space="preserve">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;Формирование научного типа мышления, владение научной терминологией, ключевыми понятиями и методами </w:t>
            </w:r>
            <w:proofErr w:type="gramStart"/>
            <w:r w:rsidRPr="00414358">
              <w:rPr>
                <w:sz w:val="22"/>
                <w:szCs w:val="22"/>
              </w:rPr>
              <w:t>;В</w:t>
            </w:r>
            <w:proofErr w:type="gramEnd"/>
            <w:r w:rsidRPr="00414358">
              <w:rPr>
                <w:sz w:val="22"/>
                <w:szCs w:val="22"/>
              </w:rPr>
              <w:t xml:space="preserve">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w:t>
            </w:r>
            <w:proofErr w:type="spellStart"/>
            <w:r w:rsidRPr="00414358">
              <w:rPr>
                <w:sz w:val="22"/>
                <w:szCs w:val="22"/>
              </w:rPr>
              <w:t>решения;Анализировать</w:t>
            </w:r>
            <w:proofErr w:type="spellEnd"/>
            <w:r w:rsidRPr="00414358">
              <w:rPr>
                <w:sz w:val="22"/>
                <w:szCs w:val="22"/>
              </w:rPr>
              <w:t xml:space="preserve"> полученные в ходе решения задачи результаты, критически оценивать их достоверность, прогнозировать изменение в новых </w:t>
            </w:r>
            <w:proofErr w:type="spellStart"/>
            <w:r w:rsidRPr="00414358">
              <w:rPr>
                <w:sz w:val="22"/>
                <w:szCs w:val="22"/>
              </w:rPr>
              <w:t>условиях;Уметь</w:t>
            </w:r>
            <w:proofErr w:type="spellEnd"/>
            <w:r w:rsidRPr="00414358">
              <w:rPr>
                <w:sz w:val="22"/>
                <w:szCs w:val="22"/>
              </w:rPr>
              <w:t xml:space="preserve">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w:t>
            </w:r>
            <w:proofErr w:type="spellStart"/>
            <w:r w:rsidRPr="00414358">
              <w:rPr>
                <w:sz w:val="22"/>
                <w:szCs w:val="22"/>
              </w:rPr>
              <w:t>среду</w:t>
            </w:r>
            <w:proofErr w:type="gramStart"/>
            <w:r w:rsidRPr="00414358">
              <w:rPr>
                <w:sz w:val="22"/>
                <w:szCs w:val="22"/>
              </w:rPr>
              <w:t>;С</w:t>
            </w:r>
            <w:proofErr w:type="gramEnd"/>
            <w:r w:rsidRPr="00414358">
              <w:rPr>
                <w:sz w:val="22"/>
                <w:szCs w:val="22"/>
              </w:rPr>
              <w:t>пособность</w:t>
            </w:r>
            <w:proofErr w:type="spellEnd"/>
            <w:r w:rsidRPr="00414358">
              <w:rPr>
                <w:sz w:val="22"/>
                <w:szCs w:val="22"/>
              </w:rPr>
              <w:t xml:space="preserve">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 </w:t>
            </w:r>
            <w:proofErr w:type="gramStart"/>
            <w:r w:rsidRPr="00414358">
              <w:rPr>
                <w:sz w:val="22"/>
                <w:szCs w:val="22"/>
              </w:rPr>
              <w:t>;В</w:t>
            </w:r>
            <w:proofErr w:type="gramEnd"/>
            <w:r w:rsidRPr="00414358">
              <w:rPr>
                <w:sz w:val="22"/>
                <w:szCs w:val="22"/>
              </w:rPr>
              <w:t xml:space="preserve">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;Создавать тексты в различных форматах с учётом назначения информации и целевой аудитории, выбирая оптимальную форму представления и визуализации ;Оценивать достоверность, легитимность информации, её соответствие правовым и морально-этическим </w:t>
            </w:r>
            <w:proofErr w:type="spellStart"/>
            <w:r w:rsidRPr="00414358">
              <w:rPr>
                <w:sz w:val="22"/>
                <w:szCs w:val="22"/>
              </w:rPr>
              <w:t>нормам</w:t>
            </w:r>
            <w:proofErr w:type="gramStart"/>
            <w:r w:rsidRPr="00414358">
              <w:rPr>
                <w:sz w:val="22"/>
                <w:szCs w:val="22"/>
              </w:rPr>
              <w:t>;И</w:t>
            </w:r>
            <w:proofErr w:type="gramEnd"/>
            <w:r w:rsidRPr="00414358">
              <w:rPr>
                <w:sz w:val="22"/>
                <w:szCs w:val="22"/>
              </w:rPr>
              <w:t>спользовать</w:t>
            </w:r>
            <w:proofErr w:type="spellEnd"/>
            <w:r w:rsidRPr="00414358">
              <w:rPr>
                <w:sz w:val="22"/>
                <w:szCs w:val="22"/>
              </w:rPr>
              <w:t xml:space="preserve">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w:t>
            </w:r>
            <w:proofErr w:type="spellStart"/>
            <w:r w:rsidRPr="00414358">
              <w:rPr>
                <w:sz w:val="22"/>
                <w:szCs w:val="22"/>
              </w:rPr>
              <w:t>безопасности;Владеть</w:t>
            </w:r>
            <w:proofErr w:type="spellEnd"/>
            <w:r w:rsidRPr="00414358">
              <w:rPr>
                <w:sz w:val="22"/>
                <w:szCs w:val="22"/>
              </w:rPr>
              <w:t xml:space="preserve"> навыками распознавания и защиты информации, информационной безопасности личности ;Осуществлять коммуникации во всех сферах жизни; владеть различными способами общения и </w:t>
            </w:r>
            <w:proofErr w:type="spellStart"/>
            <w:r w:rsidRPr="00414358">
              <w:rPr>
                <w:sz w:val="22"/>
                <w:szCs w:val="22"/>
              </w:rPr>
              <w:t>взаимодействия</w:t>
            </w:r>
            <w:proofErr w:type="gramStart"/>
            <w:r w:rsidRPr="00414358">
              <w:rPr>
                <w:sz w:val="22"/>
                <w:szCs w:val="22"/>
              </w:rPr>
              <w:t>;Р</w:t>
            </w:r>
            <w:proofErr w:type="gramEnd"/>
            <w:r w:rsidRPr="00414358">
              <w:rPr>
                <w:sz w:val="22"/>
                <w:szCs w:val="22"/>
              </w:rPr>
              <w:t>азвёрнуто</w:t>
            </w:r>
            <w:proofErr w:type="spellEnd"/>
            <w:r w:rsidRPr="00414358">
              <w:rPr>
                <w:sz w:val="22"/>
                <w:szCs w:val="22"/>
              </w:rPr>
              <w:t xml:space="preserve"> и логично излагать свою точку зрения с использованием языковых </w:t>
            </w:r>
            <w:proofErr w:type="spellStart"/>
            <w:r w:rsidRPr="00414358">
              <w:rPr>
                <w:sz w:val="22"/>
                <w:szCs w:val="22"/>
              </w:rPr>
              <w:t>средств;Аргументированно</w:t>
            </w:r>
            <w:proofErr w:type="spellEnd"/>
            <w:r w:rsidRPr="00414358">
              <w:rPr>
                <w:sz w:val="22"/>
                <w:szCs w:val="22"/>
              </w:rPr>
              <w:t xml:space="preserve"> вести диалог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 ;Самостоятельно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 </w:t>
            </w:r>
            <w:proofErr w:type="gramStart"/>
            <w:r w:rsidRPr="00414358">
              <w:rPr>
                <w:sz w:val="22"/>
                <w:szCs w:val="22"/>
              </w:rPr>
              <w:t>;В</w:t>
            </w:r>
            <w:proofErr w:type="gramEnd"/>
            <w:r w:rsidRPr="00414358">
              <w:rPr>
                <w:sz w:val="22"/>
                <w:szCs w:val="22"/>
              </w:rPr>
              <w:t>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388" w:type="dxa"/>
            <w:shd w:val="clear" w:color="auto" w:fill="auto"/>
            <w:noWrap/>
            <w:vAlign w:val="center"/>
            <w:hideMark/>
          </w:tcPr>
          <w:p w:rsidR="00414358" w:rsidRPr="00414358" w:rsidRDefault="00414358" w:rsidP="00414358">
            <w:pPr>
              <w:jc w:val="center"/>
              <w:rPr>
                <w:sz w:val="20"/>
                <w:szCs w:val="20"/>
              </w:rPr>
            </w:pPr>
            <w:r w:rsidRPr="00414358">
              <w:rPr>
                <w:sz w:val="20"/>
                <w:szCs w:val="20"/>
              </w:rPr>
              <w:lastRenderedPageBreak/>
              <w:t>Высокий</w:t>
            </w:r>
          </w:p>
        </w:tc>
        <w:tc>
          <w:tcPr>
            <w:tcW w:w="1002" w:type="dxa"/>
            <w:shd w:val="clear" w:color="auto" w:fill="auto"/>
            <w:noWrap/>
            <w:vAlign w:val="center"/>
            <w:hideMark/>
          </w:tcPr>
          <w:p w:rsidR="00414358" w:rsidRPr="00414358" w:rsidRDefault="00414358" w:rsidP="00414358">
            <w:pPr>
              <w:jc w:val="center"/>
              <w:rPr>
                <w:sz w:val="20"/>
                <w:szCs w:val="20"/>
              </w:rPr>
            </w:pPr>
            <w:r w:rsidRPr="00414358">
              <w:rPr>
                <w:sz w:val="20"/>
                <w:szCs w:val="20"/>
              </w:rPr>
              <w:t>14,55</w:t>
            </w:r>
          </w:p>
        </w:tc>
      </w:tr>
    </w:tbl>
    <w:p w:rsidR="00953D09" w:rsidRPr="00414358" w:rsidRDefault="00953D09" w:rsidP="00953D09">
      <w:pPr>
        <w:contextualSpacing/>
        <w:jc w:val="both"/>
        <w:rPr>
          <w:iCs/>
          <w:sz w:val="20"/>
          <w:szCs w:val="20"/>
        </w:rPr>
      </w:pPr>
    </w:p>
    <w:p w:rsidR="00634B09" w:rsidRPr="00634B09" w:rsidRDefault="00634B09" w:rsidP="00761EDE">
      <w:pPr>
        <w:tabs>
          <w:tab w:val="left" w:pos="1668"/>
        </w:tabs>
        <w:ind w:firstLine="709"/>
        <w:jc w:val="both"/>
        <w:rPr>
          <w:b/>
          <w:color w:val="FF0000"/>
          <w:sz w:val="32"/>
          <w:szCs w:val="32"/>
        </w:rPr>
      </w:pPr>
      <w:r w:rsidRPr="00634B09">
        <w:rPr>
          <w:b/>
          <w:color w:val="FF0000"/>
          <w:sz w:val="32"/>
          <w:szCs w:val="32"/>
        </w:rPr>
        <w:t>НЕ ЗНАЮ НУЖНА ЛИ ЗДЕСЬ ТАБЛИЦА</w:t>
      </w:r>
      <w:r>
        <w:rPr>
          <w:b/>
          <w:color w:val="FF0000"/>
          <w:sz w:val="32"/>
          <w:szCs w:val="32"/>
        </w:rPr>
        <w:t>, КОТОРАЯ РАСПОЛОЖЕНА ВЫШЕ ИЛИ ДОСТАТОЧНО ТЕКСТА</w:t>
      </w:r>
      <w:r w:rsidRPr="00634B09">
        <w:rPr>
          <w:b/>
          <w:color w:val="FF0000"/>
          <w:sz w:val="32"/>
          <w:szCs w:val="32"/>
        </w:rPr>
        <w:t>?</w:t>
      </w:r>
    </w:p>
    <w:p w:rsidR="00761EDE" w:rsidRDefault="00761EDE" w:rsidP="00761EDE">
      <w:pPr>
        <w:tabs>
          <w:tab w:val="left" w:pos="1668"/>
        </w:tabs>
        <w:ind w:firstLine="709"/>
        <w:jc w:val="both"/>
      </w:pPr>
      <w:r>
        <w:t xml:space="preserve">В результате изучения предмета обществознание у учащегося должны быть сформированы предметные результаты, выраженные в хорошем знании базовых обществоведческих знаний. На успешность выполнения заданий КИМ ЕГЭ влияют не только предметные результаты, знание теории, но и </w:t>
      </w:r>
      <w:proofErr w:type="spellStart"/>
      <w:r>
        <w:t>метапредметные</w:t>
      </w:r>
      <w:proofErr w:type="spellEnd"/>
      <w:r>
        <w:t xml:space="preserve"> результаты, которые позволяют учащемуся усвоить различные способы деятельности в рамках работы с какими-либо учебными предметами, а также при решении проблем реальной жизни.</w:t>
      </w:r>
    </w:p>
    <w:p w:rsidR="00761EDE" w:rsidRDefault="00761EDE" w:rsidP="00761EDE">
      <w:pPr>
        <w:tabs>
          <w:tab w:val="left" w:pos="1668"/>
        </w:tabs>
        <w:ind w:firstLine="709"/>
        <w:jc w:val="both"/>
      </w:pPr>
      <w:r>
        <w:lastRenderedPageBreak/>
        <w:t xml:space="preserve">Кодификатор ЕГЭ по обществознанию содержит указание на проверяемые </w:t>
      </w:r>
      <w:proofErr w:type="spellStart"/>
      <w:r>
        <w:t>метапредметные</w:t>
      </w:r>
      <w:proofErr w:type="spellEnd"/>
      <w:r>
        <w:t xml:space="preserve"> и предметные результаты образования. Согласно ФГОС ООО, должны быть достигнуты не только предметные, но и </w:t>
      </w:r>
      <w:proofErr w:type="spellStart"/>
      <w:r>
        <w:t>метапредметные</w:t>
      </w:r>
      <w:proofErr w:type="spellEnd"/>
      <w:r>
        <w:t xml:space="preserve"> результаты освоения основной образовательной программы, в том числе познавательные, коммуникативные, регулятивные (самоорганизация и самоконтроль). </w:t>
      </w:r>
    </w:p>
    <w:p w:rsidR="00761EDE" w:rsidRDefault="00761EDE" w:rsidP="00761EDE">
      <w:pPr>
        <w:tabs>
          <w:tab w:val="left" w:pos="1668"/>
        </w:tabs>
        <w:ind w:firstLine="709"/>
        <w:jc w:val="both"/>
      </w:pPr>
      <w:r w:rsidRPr="00326284">
        <w:rPr>
          <w:b/>
          <w:i/>
        </w:rPr>
        <w:t>Познавательные УДД</w:t>
      </w:r>
      <w:r>
        <w:t xml:space="preserve"> включают в себя такие подгруппы как базовые логические действия, базовые исследовательские действия, работу с информацией. </w:t>
      </w:r>
    </w:p>
    <w:p w:rsidR="00326284" w:rsidRPr="00292D8D" w:rsidRDefault="00326284" w:rsidP="00326284">
      <w:pPr>
        <w:ind w:firstLine="709"/>
        <w:contextualSpacing/>
        <w:jc w:val="both"/>
      </w:pPr>
      <w:r w:rsidRPr="00292D8D">
        <w:t xml:space="preserve">По результатам экзамена можно отметить у большинства выпускников частичную </w:t>
      </w:r>
      <w:proofErr w:type="spellStart"/>
      <w:r w:rsidRPr="00292D8D">
        <w:t>сформированность</w:t>
      </w:r>
      <w:proofErr w:type="spellEnd"/>
      <w:r w:rsidRPr="00292D8D">
        <w:t xml:space="preserve"> базовых логических действий, к примеру, 1.1.1</w:t>
      </w:r>
      <w:proofErr w:type="gramStart"/>
      <w:r w:rsidRPr="00292D8D">
        <w:t xml:space="preserve"> У</w:t>
      </w:r>
      <w:proofErr w:type="gramEnd"/>
      <w:r w:rsidRPr="00292D8D">
        <w:t xml:space="preserve">станавливать существенный признак </w:t>
      </w:r>
      <w:r>
        <w:t xml:space="preserve">или основания для сравнения, </w:t>
      </w:r>
      <w:r w:rsidRPr="00292D8D">
        <w:t>классификации</w:t>
      </w:r>
      <w:r>
        <w:t xml:space="preserve"> и </w:t>
      </w:r>
      <w:r w:rsidRPr="00292D8D">
        <w:t>обобщения</w:t>
      </w:r>
      <w:r>
        <w:t>; 1.1.2 Выявлять закономерности и противоречия в рассматриваемых явлениях</w:t>
      </w:r>
      <w:r w:rsidRPr="00292D8D">
        <w:t xml:space="preserve"> – что позволило успешно сп</w:t>
      </w:r>
      <w:r>
        <w:t>равиться с тестовой частью КИМ Е</w:t>
      </w:r>
      <w:r w:rsidRPr="00292D8D">
        <w:t xml:space="preserve">ГЭ. В некоторых темах наблюдается </w:t>
      </w:r>
      <w:proofErr w:type="spellStart"/>
      <w:r w:rsidRPr="00292D8D">
        <w:t>несформированность</w:t>
      </w:r>
      <w:proofErr w:type="spellEnd"/>
      <w:r w:rsidRPr="00292D8D">
        <w:t xml:space="preserve"> предметных результатов, особенно в сфере </w:t>
      </w:r>
      <w:r>
        <w:t xml:space="preserve">экономики, </w:t>
      </w:r>
      <w:r w:rsidRPr="00292D8D">
        <w:t xml:space="preserve">политики и права. </w:t>
      </w:r>
    </w:p>
    <w:p w:rsidR="00326284" w:rsidRDefault="00761EDE" w:rsidP="00761EDE">
      <w:pPr>
        <w:tabs>
          <w:tab w:val="left" w:pos="1668"/>
        </w:tabs>
        <w:ind w:firstLine="709"/>
        <w:jc w:val="both"/>
      </w:pPr>
      <w:r>
        <w:t>Слабо сформированы такие базовые логические действия, как</w:t>
      </w:r>
      <w:r w:rsidR="00326284">
        <w:t>:</w:t>
      </w:r>
    </w:p>
    <w:p w:rsidR="00326284" w:rsidRDefault="00326284" w:rsidP="00761EDE">
      <w:pPr>
        <w:tabs>
          <w:tab w:val="left" w:pos="1668"/>
        </w:tabs>
        <w:ind w:firstLine="709"/>
        <w:jc w:val="both"/>
      </w:pPr>
      <w:r>
        <w:t>-</w:t>
      </w:r>
      <w:r w:rsidR="00761EDE">
        <w:t xml:space="preserve"> 1.1.4</w:t>
      </w:r>
      <w:proofErr w:type="gramStart"/>
      <w:r w:rsidR="00761EDE">
        <w:t xml:space="preserve"> В</w:t>
      </w:r>
      <w:proofErr w:type="gramEnd"/>
      <w:r w:rsidR="00761EDE">
        <w:t>носить коррективы в деятельность, оценивать соответствие результатов целям, оценивать риски последствий деятельности</w:t>
      </w:r>
      <w:r>
        <w:t>, что наглядно видно при выполнении заданий №19 (28,62) и №20 (17,68). Участники экзамена не видят взаимосвязи между теорией и реальной действительностью и не понимают, как предпринимаемые действия, например, государством, могут внести коррективы в развитие экономики, политики;</w:t>
      </w:r>
    </w:p>
    <w:p w:rsidR="00326284" w:rsidRDefault="00326284" w:rsidP="00761EDE">
      <w:pPr>
        <w:tabs>
          <w:tab w:val="left" w:pos="1668"/>
        </w:tabs>
        <w:ind w:firstLine="709"/>
        <w:jc w:val="both"/>
      </w:pPr>
      <w:r>
        <w:t xml:space="preserve">- </w:t>
      </w:r>
      <w:r w:rsidR="00761EDE">
        <w:t xml:space="preserve">1.1.5. Развивать креативное мышление при решении жизненных проблем– </w:t>
      </w:r>
      <w:proofErr w:type="gramStart"/>
      <w:r w:rsidR="00761EDE">
        <w:t>чт</w:t>
      </w:r>
      <w:proofErr w:type="gramEnd"/>
      <w:r w:rsidR="00761EDE">
        <w:t xml:space="preserve">о наглядно видно при выполнении заданий </w:t>
      </w:r>
      <w:r>
        <w:t xml:space="preserve">№19 (28,62), №20 (17,68), </w:t>
      </w:r>
      <w:r w:rsidR="00410B46">
        <w:t>№</w:t>
      </w:r>
      <w:r w:rsidR="00761EDE">
        <w:t>25</w:t>
      </w:r>
      <w:r>
        <w:t xml:space="preserve"> (21,44 по критерию 1 и 9,23 по критерию 3)</w:t>
      </w:r>
      <w:r w:rsidR="00761EDE">
        <w:t>.</w:t>
      </w:r>
      <w:r>
        <w:t xml:space="preserve"> Развитие данных действий позволило бы соотносить требования задания с действительностью, моделировать примеры, развивать аргументацию.</w:t>
      </w:r>
    </w:p>
    <w:p w:rsidR="00761EDE" w:rsidRDefault="00761EDE" w:rsidP="00761EDE">
      <w:pPr>
        <w:tabs>
          <w:tab w:val="left" w:pos="1668"/>
        </w:tabs>
        <w:ind w:firstLine="709"/>
        <w:jc w:val="both"/>
      </w:pPr>
      <w:r>
        <w:t>Слабо развито и 1.2.3 Формирование научного типа мышления, владение научной терминологией, ключевыми понятиями и методами, что видно при выполнении заданий №18</w:t>
      </w:r>
      <w:r w:rsidR="00326284">
        <w:t xml:space="preserve"> (29,64), участники экзамена зачастую не понимают значение термина и не могут выявить существенные признаки приведенного понятия. Задание №24 (17,76) также связано с данными метапредметным результатом, №25 (21,44 по критерию 1 и 9,23 по критерию №3)</w:t>
      </w:r>
    </w:p>
    <w:p w:rsidR="00761EDE" w:rsidRDefault="00761EDE" w:rsidP="00761EDE">
      <w:pPr>
        <w:tabs>
          <w:tab w:val="left" w:pos="1668"/>
        </w:tabs>
        <w:ind w:firstLine="709"/>
        <w:jc w:val="both"/>
      </w:pPr>
      <w:r>
        <w:t xml:space="preserve">Достаточное развитие данных навыков позволило бы грамотно анализировать информацию, строить гипотезы о том, почему представлена именно данная информация и какой эффект она может дать в будущем. Кроме того, данные логические и исследовательские действия </w:t>
      </w:r>
      <w:proofErr w:type="gramStart"/>
      <w:r>
        <w:t>позволили бы соотнося</w:t>
      </w:r>
      <w:proofErr w:type="gramEnd"/>
      <w:r>
        <w:t xml:space="preserve"> теорию и практику приводить примеры, устанавливать причинно-следственные связи между различными событиями, приводить и аргументировать свою точку зрения.</w:t>
      </w:r>
    </w:p>
    <w:p w:rsidR="00761EDE" w:rsidRDefault="00761EDE" w:rsidP="00761EDE">
      <w:pPr>
        <w:tabs>
          <w:tab w:val="left" w:pos="1668"/>
        </w:tabs>
        <w:ind w:firstLine="709"/>
        <w:jc w:val="both"/>
      </w:pPr>
      <w:proofErr w:type="gramStart"/>
      <w:r>
        <w:t xml:space="preserve">Из данной же категории стоит отметить частичную </w:t>
      </w:r>
      <w:proofErr w:type="spellStart"/>
      <w:r>
        <w:t>сформированность</w:t>
      </w:r>
      <w:proofErr w:type="spellEnd"/>
      <w:r>
        <w:t xml:space="preserve"> таких действий, как работа с информацией, к примеру, 1.3.1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отсюда выпускники успешно выполняют тестовые задания и частично справляются с заданиями с текстом </w:t>
      </w:r>
      <w:r w:rsidR="00326284">
        <w:t>№19 (28,62), №20 (17,68), №25 (21,44 по критерию 1</w:t>
      </w:r>
      <w:proofErr w:type="gramEnd"/>
      <w:r w:rsidR="00326284">
        <w:t xml:space="preserve"> и 9,23 по критерию №3)</w:t>
      </w:r>
      <w:r>
        <w:t>.</w:t>
      </w:r>
      <w:r w:rsidR="00326284">
        <w:t xml:space="preserve"> Овладение данными навыками позволило бы использовать информацию из различных источников, например, литературы, СМИ, научных концепций.</w:t>
      </w:r>
    </w:p>
    <w:p w:rsidR="008D375B" w:rsidRDefault="008D375B" w:rsidP="00761EDE">
      <w:pPr>
        <w:tabs>
          <w:tab w:val="left" w:pos="1668"/>
        </w:tabs>
        <w:ind w:firstLine="709"/>
        <w:jc w:val="both"/>
      </w:pPr>
      <w:proofErr w:type="gramStart"/>
      <w:r w:rsidRPr="008D375B">
        <w:t xml:space="preserve">Успешное выполнение основной массы заданий тестовой части, а также заданий с развернутым ответом зависит от того, насколько у обучающегося сформирован такой </w:t>
      </w:r>
      <w:proofErr w:type="spellStart"/>
      <w:r w:rsidRPr="008D375B">
        <w:t>метапредметный</w:t>
      </w:r>
      <w:proofErr w:type="spellEnd"/>
      <w:r w:rsidRPr="008D375B">
        <w:t xml:space="preserve"> результат, как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w:t>
      </w:r>
      <w:proofErr w:type="spellStart"/>
      <w:r w:rsidRPr="008D375B">
        <w:t>достижени</w:t>
      </w:r>
      <w:proofErr w:type="spellEnd"/>
      <w:r w:rsidRPr="008D375B">
        <w:t>, так как при выполнении любого задания учащийся должен понимать</w:t>
      </w:r>
      <w:proofErr w:type="gramEnd"/>
      <w:r w:rsidRPr="008D375B">
        <w:t xml:space="preserve">, что он знает и что не знает из того, что нужно для выполнения </w:t>
      </w:r>
      <w:r w:rsidRPr="008D375B">
        <w:lastRenderedPageBreak/>
        <w:t xml:space="preserve">задания. Если </w:t>
      </w:r>
      <w:proofErr w:type="spellStart"/>
      <w:r w:rsidRPr="008D375B">
        <w:t>сформированность</w:t>
      </w:r>
      <w:proofErr w:type="spellEnd"/>
      <w:r w:rsidRPr="008D375B">
        <w:t xml:space="preserve"> данного результата </w:t>
      </w:r>
      <w:proofErr w:type="gramStart"/>
      <w:r w:rsidRPr="008D375B">
        <w:t>низкая</w:t>
      </w:r>
      <w:proofErr w:type="gramEnd"/>
      <w:r w:rsidRPr="008D375B">
        <w:t>, то обучающийся на этапе подготовки к ЕГЭ не сможет выстраивать работу правильно и получать те знания, которые ему необходимы</w:t>
      </w:r>
      <w:r w:rsidR="004B7561">
        <w:t xml:space="preserve">. </w:t>
      </w:r>
    </w:p>
    <w:p w:rsidR="00761EDE" w:rsidRDefault="00761EDE" w:rsidP="00761EDE">
      <w:pPr>
        <w:tabs>
          <w:tab w:val="left" w:pos="1668"/>
        </w:tabs>
        <w:ind w:firstLine="709"/>
        <w:jc w:val="both"/>
      </w:pPr>
      <w:r w:rsidRPr="00326284">
        <w:rPr>
          <w:b/>
          <w:i/>
        </w:rPr>
        <w:t>Коммуникативные УДД</w:t>
      </w:r>
      <w:r>
        <w:t xml:space="preserve">. </w:t>
      </w:r>
      <w:proofErr w:type="gramStart"/>
      <w:r>
        <w:t xml:space="preserve">В результате экзамена можно увидеть </w:t>
      </w:r>
      <w:r w:rsidR="00326284">
        <w:t xml:space="preserve">частичную </w:t>
      </w:r>
      <w:proofErr w:type="spellStart"/>
      <w:r>
        <w:t>сформированность</w:t>
      </w:r>
      <w:proofErr w:type="spellEnd"/>
      <w:r>
        <w:t xml:space="preserve"> 2.1.2 развернуто и </w:t>
      </w:r>
      <w:r w:rsidR="004B7561">
        <w:t>логично</w:t>
      </w:r>
      <w:r>
        <w:t xml:space="preserve"> излагать свою точку зрения с использованием языковых средств, что прослеживается у части выпускников выполнении задания </w:t>
      </w:r>
      <w:r w:rsidR="00326284">
        <w:t>№20 (17,68), №25 (21,44 по критерию 1 и 9,23 по критерию №3)</w:t>
      </w:r>
      <w:r>
        <w:t>, которые требуют гипотетические предположения, а также своего мнения и его аргументации, и обоснования.</w:t>
      </w:r>
      <w:proofErr w:type="gramEnd"/>
    </w:p>
    <w:p w:rsidR="00761EDE" w:rsidRDefault="00761EDE" w:rsidP="00761EDE">
      <w:pPr>
        <w:tabs>
          <w:tab w:val="left" w:pos="1668"/>
        </w:tabs>
        <w:ind w:firstLine="709"/>
        <w:jc w:val="both"/>
      </w:pPr>
      <w:r w:rsidRPr="00326284">
        <w:rPr>
          <w:b/>
          <w:i/>
        </w:rPr>
        <w:t>Регулятивные УДД</w:t>
      </w:r>
      <w:r>
        <w:t xml:space="preserve">. Выявить четкое формирование </w:t>
      </w:r>
      <w:proofErr w:type="gramStart"/>
      <w:r>
        <w:t>регулятивных</w:t>
      </w:r>
      <w:proofErr w:type="gramEnd"/>
      <w:r>
        <w:t xml:space="preserve"> УДД при анализе экзамена достаточно сложно. Однако можно утверждать, что у большинства выпускников развито такое действие как самоконтроль, самоорганизация, что проявляется в верном распределении заданий, их написании на необходимом бланке, выполнении всех заданий в установленный срок. Также можно предположить, что сформированные регулятивные действия не соотносятся с предметными результатами, поскольку теория, усваиваемая во время изучения предмета, не соотносится с практикой, с ее применением в реальных ситуациях, что хорошо видно при неумении сформулировать конкретные примеры.</w:t>
      </w:r>
    </w:p>
    <w:p w:rsidR="00761EDE" w:rsidRDefault="00761EDE" w:rsidP="00761EDE">
      <w:pPr>
        <w:tabs>
          <w:tab w:val="left" w:pos="1668"/>
        </w:tabs>
        <w:ind w:firstLine="709"/>
        <w:jc w:val="both"/>
      </w:pPr>
      <w:r>
        <w:t xml:space="preserve">Выводы об итогах. </w:t>
      </w:r>
      <w:proofErr w:type="spellStart"/>
      <w:r>
        <w:t>Метапредметные</w:t>
      </w:r>
      <w:proofErr w:type="spellEnd"/>
      <w:r>
        <w:t xml:space="preserve"> результаты могут существенно повлиять на выполнение заданий КИМ по </w:t>
      </w:r>
      <w:proofErr w:type="spellStart"/>
      <w:r>
        <w:t>обществознанию</w:t>
      </w:r>
      <w:proofErr w:type="gramStart"/>
      <w:r>
        <w:t>.Е</w:t>
      </w:r>
      <w:proofErr w:type="gramEnd"/>
      <w:r>
        <w:t>ГЭ</w:t>
      </w:r>
      <w:proofErr w:type="spellEnd"/>
      <w:r>
        <w:t xml:space="preserve"> по обществознанию показывает, что в целом у учеников, сдававших обществознание сформированы навыки познавательной деятельности. Многие из выпускников готовы к самостоятельному разрешению проблем, способны к самостоятельному поиску методов решения практических задач.</w:t>
      </w:r>
    </w:p>
    <w:p w:rsidR="00761EDE" w:rsidRPr="00761EDE" w:rsidRDefault="00761EDE" w:rsidP="00761EDE">
      <w:pPr>
        <w:tabs>
          <w:tab w:val="left" w:pos="1668"/>
        </w:tabs>
        <w:ind w:firstLine="709"/>
        <w:jc w:val="both"/>
      </w:pPr>
      <w:r>
        <w:t xml:space="preserve">Однако стоит отметить слабую </w:t>
      </w:r>
      <w:proofErr w:type="spellStart"/>
      <w:r>
        <w:t>сформированность</w:t>
      </w:r>
      <w:proofErr w:type="spellEnd"/>
      <w:r>
        <w:t xml:space="preserve"> умений критически оценивать и интерпретировать информацию, а также применять получаемую из различных источников информацию на практике. Кроме того, ученики не всегда могут ясно и логично выстраивать свои мысли, доносить необходимую информацию.</w:t>
      </w:r>
    </w:p>
    <w:p w:rsidR="00953D09" w:rsidRPr="00761EDE" w:rsidRDefault="00761EDE" w:rsidP="00761EDE">
      <w:pPr>
        <w:tabs>
          <w:tab w:val="left" w:pos="1668"/>
        </w:tabs>
        <w:ind w:firstLine="709"/>
        <w:jc w:val="both"/>
        <w:sectPr w:rsidR="00953D09" w:rsidRPr="00761EDE" w:rsidSect="00976682">
          <w:pgSz w:w="16838" w:h="11906" w:orient="landscape"/>
          <w:pgMar w:top="851" w:right="678" w:bottom="1134" w:left="851" w:header="709" w:footer="709" w:gutter="0"/>
          <w:cols w:space="708"/>
          <w:docGrid w:linePitch="360"/>
        </w:sectPr>
      </w:pPr>
      <w:r>
        <w:tab/>
      </w:r>
    </w:p>
    <w:p w:rsidR="00953D09" w:rsidRPr="000559EC" w:rsidRDefault="00953D09" w:rsidP="00953D09">
      <w:pPr>
        <w:pStyle w:val="3"/>
        <w:numPr>
          <w:ilvl w:val="2"/>
          <w:numId w:val="22"/>
        </w:numPr>
        <w:spacing w:before="0"/>
        <w:ind w:left="0" w:firstLine="709"/>
        <w:rPr>
          <w:rFonts w:ascii="Times New Roman" w:hAnsi="Times New Roman"/>
          <w:bCs w:val="0"/>
          <w:sz w:val="24"/>
        </w:rPr>
      </w:pPr>
      <w:r w:rsidRPr="000559EC">
        <w:rPr>
          <w:rFonts w:ascii="Times New Roman" w:hAnsi="Times New Roman"/>
          <w:bCs w:val="0"/>
          <w:sz w:val="24"/>
        </w:rPr>
        <w:lastRenderedPageBreak/>
        <w:t xml:space="preserve">Выводы об итогах анализа выполнения заданий, групп заданий: </w:t>
      </w:r>
    </w:p>
    <w:p w:rsidR="00953D09" w:rsidRPr="00A417E8" w:rsidRDefault="00953D09" w:rsidP="00953D09">
      <w:pPr>
        <w:ind w:firstLine="709"/>
      </w:pPr>
    </w:p>
    <w:p w:rsidR="00953D09" w:rsidRPr="00A417E8" w:rsidRDefault="00953D09" w:rsidP="00953D09">
      <w:pPr>
        <w:numPr>
          <w:ilvl w:val="0"/>
          <w:numId w:val="2"/>
        </w:numPr>
        <w:ind w:left="0" w:firstLine="709"/>
        <w:jc w:val="both"/>
        <w:rPr>
          <w:rFonts w:eastAsia="Times New Roman"/>
          <w:bCs/>
          <w:i/>
          <w:iC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можно считать достаточным:</w:t>
      </w:r>
    </w:p>
    <w:p w:rsidR="004B7561" w:rsidRPr="00546F32" w:rsidRDefault="004B7561" w:rsidP="004B7561">
      <w:pPr>
        <w:tabs>
          <w:tab w:val="left" w:pos="993"/>
        </w:tabs>
        <w:ind w:firstLine="709"/>
        <w:jc w:val="both"/>
      </w:pPr>
      <w:r w:rsidRPr="00546F32">
        <w:t>Лучше усвоены следующие дидактические единицы: социология (критерии стратификации и малых групп), духовная сфера общества (понятие «личность», функционирование культуры).</w:t>
      </w:r>
    </w:p>
    <w:p w:rsidR="004B7561" w:rsidRPr="00546F32" w:rsidRDefault="004B7561" w:rsidP="004B7561">
      <w:pPr>
        <w:tabs>
          <w:tab w:val="left" w:pos="993"/>
        </w:tabs>
        <w:ind w:firstLine="709"/>
        <w:jc w:val="both"/>
      </w:pPr>
      <w:proofErr w:type="gramStart"/>
      <w:r w:rsidRPr="00546F32">
        <w:t xml:space="preserve">Умения и виды деятельности, усвоение которых всеми школьниками региона в целом можно считать достаточным: </w:t>
      </w:r>
      <w:r w:rsidRPr="00546F32">
        <w:rPr>
          <w:iCs/>
        </w:rPr>
        <w:t>описывать основные социальные объекты, выделяя их существенные признаки; человека как социально-деятельное существо; основные социальные роли; сравнивать социальные объекты, суждения об обществе и человеке, выявлять их общие черты и различия; оценивать поведение людей с точки зрения социальных норм, экономической рациональности;</w:t>
      </w:r>
      <w:proofErr w:type="gramEnd"/>
      <w:r w:rsidRPr="00546F32">
        <w:rPr>
          <w:iCs/>
        </w:rPr>
        <w:t xml:space="preserve"> объяснять взаимосвязи изученных социальных объектов (включая взаимодействия общества и природы, человека и общества, сфер общественной жизни, гражданина и государства).</w:t>
      </w:r>
    </w:p>
    <w:p w:rsidR="00953D09" w:rsidRPr="00105BD4" w:rsidRDefault="00953D09" w:rsidP="00953D09">
      <w:pPr>
        <w:jc w:val="both"/>
        <w:rPr>
          <w:rFonts w:eastAsia="Times New Roman"/>
        </w:rPr>
      </w:pPr>
    </w:p>
    <w:p w:rsidR="00953D09" w:rsidRPr="00A417E8" w:rsidRDefault="00953D09" w:rsidP="00953D09">
      <w:pPr>
        <w:numPr>
          <w:ilvl w:val="0"/>
          <w:numId w:val="23"/>
        </w:numPr>
        <w:ind w:left="0" w:firstLine="709"/>
        <w:rPr>
          <w:rFonts w:eastAsia="Times New Roman"/>
          <w:lang w:eastAsia="en-U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школьниками с разным уровнем подготовки нельзя считать достаточным:</w:t>
      </w:r>
    </w:p>
    <w:p w:rsidR="00953D09" w:rsidRPr="00105BD4" w:rsidRDefault="00953D09" w:rsidP="00953D09">
      <w:pPr>
        <w:ind w:left="709"/>
        <w:jc w:val="both"/>
        <w:rPr>
          <w:rFonts w:eastAsia="Times New Roman"/>
          <w:lang w:eastAsia="en-US"/>
        </w:rPr>
      </w:pPr>
    </w:p>
    <w:p w:rsidR="004B7561" w:rsidRPr="00546F32" w:rsidRDefault="004B7561" w:rsidP="004B7561">
      <w:pPr>
        <w:ind w:firstLine="709"/>
        <w:jc w:val="both"/>
      </w:pPr>
      <w:r w:rsidRPr="00546F32">
        <w:t>Из всех образовательных областей самой неосвоенной оказалась экономика и ее роль в жизни общества (категории населения в современных экономических условиях), политика (государственная власть, полномочия), право (виды правонарушений, юридическая ответственность, отрасли права</w:t>
      </w:r>
      <w:r>
        <w:t>, в особенности процессуальное право</w:t>
      </w:r>
      <w:r w:rsidRPr="00546F32">
        <w:t>).</w:t>
      </w:r>
    </w:p>
    <w:p w:rsidR="004B7561" w:rsidRPr="00546F32" w:rsidRDefault="004B7561" w:rsidP="004B7561">
      <w:pPr>
        <w:tabs>
          <w:tab w:val="left" w:pos="284"/>
        </w:tabs>
        <w:ind w:firstLine="709"/>
        <w:jc w:val="both"/>
      </w:pPr>
      <w:r w:rsidRPr="00546F32">
        <w:t xml:space="preserve">Вызвали затруднения вопросы из сферы права, политики, экономики, подростки, их права; политики и социального управления; участие граждан в политической жизни; из области философии: внутренний мир человека, связь жизни человека с искусством и образованием. </w:t>
      </w:r>
      <w:proofErr w:type="gramStart"/>
      <w:r w:rsidRPr="00546F32">
        <w:t xml:space="preserve">Умения и виды деятельности, усвоение которых всеми школьниками региона в целом, школьниками с разным уровнем подготовки нельзя считать достаточным: </w:t>
      </w:r>
      <w:r w:rsidRPr="00546F32">
        <w:rPr>
          <w:iCs/>
        </w:rPr>
        <w:t>приводить примеры социальных объектов определённого типа, экономических, политических, социальных отношений; ситуаций, регулируемых различными видами социальных норм; деятельности людей в различных сферах; решать в рамках изученного материала познавательные и практические задачи, отражающие типичные ситуации в различных сферах деятельности человека.</w:t>
      </w:r>
      <w:proofErr w:type="gramEnd"/>
    </w:p>
    <w:p w:rsidR="004B7561" w:rsidRPr="00546F32" w:rsidRDefault="004B7561" w:rsidP="004B7561">
      <w:pPr>
        <w:tabs>
          <w:tab w:val="left" w:pos="284"/>
        </w:tabs>
        <w:ind w:firstLine="709"/>
        <w:jc w:val="both"/>
      </w:pPr>
      <w:r w:rsidRPr="00546F32">
        <w:rPr>
          <w:rFonts w:eastAsia="Times New Roman"/>
          <w:bCs/>
          <w:iCs/>
        </w:rPr>
        <w:t xml:space="preserve">Умения и виды деятельности, усвоение которых школьниками региона в целом нельзя считать достаточным являются: составление плана по заданной теме; использование понятий в контексте рассуждения по заданной теме; выявление проблемы высказывания; аргументация теоретических рассуждений конкретными примерами. Страдает и общекультурный уровень обучаемых и </w:t>
      </w:r>
      <w:proofErr w:type="spellStart"/>
      <w:r w:rsidRPr="00546F32">
        <w:rPr>
          <w:rFonts w:eastAsia="Times New Roman"/>
          <w:bCs/>
          <w:iCs/>
        </w:rPr>
        <w:t>межпредметные</w:t>
      </w:r>
      <w:proofErr w:type="spellEnd"/>
      <w:r w:rsidRPr="00546F32">
        <w:rPr>
          <w:rFonts w:eastAsia="Times New Roman"/>
          <w:bCs/>
          <w:iCs/>
        </w:rPr>
        <w:t xml:space="preserve"> связи, т.к. различный уровень конкретизации собственной точки зрения, когда необходимо приводить примеры из литературы, истории, средств СМИ, вызывает у забайкальских школьников затруднения</w:t>
      </w:r>
    </w:p>
    <w:p w:rsidR="00953D09" w:rsidRPr="00105BD4" w:rsidRDefault="00953D09" w:rsidP="00953D09">
      <w:pPr>
        <w:ind w:left="709"/>
        <w:jc w:val="both"/>
        <w:rPr>
          <w:rFonts w:eastAsia="Times New Roman"/>
          <w:lang w:eastAsia="en-US"/>
        </w:rPr>
      </w:pPr>
    </w:p>
    <w:p w:rsidR="00953D09" w:rsidRPr="00514F2B" w:rsidRDefault="00953D09" w:rsidP="00953D09">
      <w:pPr>
        <w:numPr>
          <w:ilvl w:val="0"/>
          <w:numId w:val="2"/>
        </w:numPr>
        <w:ind w:left="0" w:firstLine="0"/>
        <w:jc w:val="both"/>
        <w:rPr>
          <w:rFonts w:eastAsia="Times New Roman"/>
          <w:bCs/>
          <w:i/>
          <w:iCs/>
        </w:rPr>
      </w:pPr>
      <w:r w:rsidRPr="00A417E8">
        <w:rPr>
          <w:rFonts w:eastAsia="Times New Roman"/>
          <w:bCs/>
          <w:i/>
          <w:iCs/>
        </w:rPr>
        <w:t>Выводы об изменении успешности выполнения заданий разных лет по одной теме / проверяемому умению, виду деятельности.</w:t>
      </w:r>
      <w:bookmarkStart w:id="12" w:name="_Hlk173336949"/>
    </w:p>
    <w:p w:rsidR="00953D09" w:rsidRPr="00514F2B" w:rsidRDefault="00953D09" w:rsidP="00953D09">
      <w:pPr>
        <w:jc w:val="both"/>
        <w:rPr>
          <w:rFonts w:eastAsia="Times New Roman"/>
          <w:bCs/>
          <w:i/>
          <w:iCs/>
        </w:rPr>
      </w:pPr>
    </w:p>
    <w:p w:rsidR="00953D09" w:rsidRPr="00AE04E9" w:rsidRDefault="004B7561" w:rsidP="00AE04E9">
      <w:pPr>
        <w:ind w:firstLine="709"/>
        <w:jc w:val="both"/>
        <w:rPr>
          <w:rFonts w:eastAsia="Times New Roman"/>
          <w:bCs/>
          <w:iCs/>
        </w:rPr>
      </w:pPr>
      <w:proofErr w:type="gramStart"/>
      <w:r w:rsidRPr="00AE04E9">
        <w:rPr>
          <w:rFonts w:eastAsia="Times New Roman"/>
          <w:bCs/>
          <w:iCs/>
        </w:rPr>
        <w:t xml:space="preserve">По сравнению с прошлым годом в 2025 г. повысился процент обучающихся, выполнивших задания №1 (с </w:t>
      </w:r>
      <w:r w:rsidR="00C93B5A" w:rsidRPr="00AE04E9">
        <w:rPr>
          <w:rFonts w:eastAsia="Times New Roman"/>
          <w:bCs/>
          <w:iCs/>
        </w:rPr>
        <w:t>47</w:t>
      </w:r>
      <w:r w:rsidRPr="00AE04E9">
        <w:rPr>
          <w:rFonts w:eastAsia="Times New Roman"/>
          <w:bCs/>
          <w:iCs/>
        </w:rPr>
        <w:t xml:space="preserve"> до </w:t>
      </w:r>
      <w:r w:rsidR="00C93B5A" w:rsidRPr="00AE04E9">
        <w:rPr>
          <w:rFonts w:eastAsia="Times New Roman"/>
          <w:bCs/>
          <w:iCs/>
        </w:rPr>
        <w:t>49</w:t>
      </w:r>
      <w:r w:rsidRPr="00AE04E9">
        <w:rPr>
          <w:rFonts w:eastAsia="Times New Roman"/>
          <w:bCs/>
          <w:iCs/>
        </w:rPr>
        <w:t>,</w:t>
      </w:r>
      <w:r w:rsidR="00C93B5A" w:rsidRPr="00AE04E9">
        <w:rPr>
          <w:rFonts w:eastAsia="Times New Roman"/>
          <w:bCs/>
          <w:iCs/>
        </w:rPr>
        <w:t>5</w:t>
      </w:r>
      <w:r w:rsidRPr="00AE04E9">
        <w:rPr>
          <w:rFonts w:eastAsia="Times New Roman"/>
          <w:bCs/>
          <w:iCs/>
        </w:rPr>
        <w:t>5)</w:t>
      </w:r>
      <w:r w:rsidR="00AE04E9">
        <w:rPr>
          <w:rFonts w:eastAsia="Times New Roman"/>
          <w:bCs/>
          <w:iCs/>
        </w:rPr>
        <w:t>;</w:t>
      </w:r>
      <w:r w:rsidR="00C93B5A" w:rsidRPr="00AE04E9">
        <w:rPr>
          <w:rFonts w:eastAsia="Times New Roman"/>
          <w:bCs/>
          <w:iCs/>
        </w:rPr>
        <w:t xml:space="preserve"> №11</w:t>
      </w:r>
      <w:r w:rsidRPr="00AE04E9">
        <w:rPr>
          <w:rFonts w:eastAsia="Times New Roman"/>
          <w:bCs/>
          <w:iCs/>
        </w:rPr>
        <w:t xml:space="preserve"> (с </w:t>
      </w:r>
      <w:r w:rsidR="00C93B5A" w:rsidRPr="00AE04E9">
        <w:rPr>
          <w:rFonts w:eastAsia="Times New Roman"/>
          <w:bCs/>
          <w:iCs/>
        </w:rPr>
        <w:t>53</w:t>
      </w:r>
      <w:r w:rsidRPr="00AE04E9">
        <w:rPr>
          <w:rFonts w:eastAsia="Times New Roman"/>
          <w:bCs/>
          <w:iCs/>
        </w:rPr>
        <w:t xml:space="preserve"> до </w:t>
      </w:r>
      <w:r w:rsidR="00C93B5A" w:rsidRPr="00AE04E9">
        <w:rPr>
          <w:rFonts w:eastAsia="Times New Roman"/>
          <w:bCs/>
          <w:iCs/>
        </w:rPr>
        <w:t>55</w:t>
      </w:r>
      <w:r w:rsidRPr="00AE04E9">
        <w:rPr>
          <w:rFonts w:eastAsia="Times New Roman"/>
          <w:bCs/>
          <w:iCs/>
        </w:rPr>
        <w:t>,5</w:t>
      </w:r>
      <w:r w:rsidR="00C93B5A" w:rsidRPr="00AE04E9">
        <w:rPr>
          <w:rFonts w:eastAsia="Times New Roman"/>
          <w:bCs/>
          <w:iCs/>
        </w:rPr>
        <w:t>6</w:t>
      </w:r>
      <w:r w:rsidRPr="00AE04E9">
        <w:rPr>
          <w:rFonts w:eastAsia="Times New Roman"/>
          <w:bCs/>
          <w:iCs/>
        </w:rPr>
        <w:t>)</w:t>
      </w:r>
      <w:r w:rsidR="00AE04E9">
        <w:rPr>
          <w:rFonts w:eastAsia="Times New Roman"/>
          <w:bCs/>
          <w:iCs/>
        </w:rPr>
        <w:t>;</w:t>
      </w:r>
      <w:r w:rsidR="00C93B5A" w:rsidRPr="00AE04E9">
        <w:rPr>
          <w:rFonts w:eastAsia="Times New Roman"/>
          <w:bCs/>
          <w:iCs/>
        </w:rPr>
        <w:t>№16</w:t>
      </w:r>
      <w:r w:rsidRPr="00AE04E9">
        <w:rPr>
          <w:rFonts w:eastAsia="Times New Roman"/>
          <w:bCs/>
          <w:iCs/>
        </w:rPr>
        <w:t xml:space="preserve"> (с </w:t>
      </w:r>
      <w:r w:rsidR="00C93B5A" w:rsidRPr="00AE04E9">
        <w:rPr>
          <w:rFonts w:eastAsia="Times New Roman"/>
          <w:bCs/>
          <w:iCs/>
        </w:rPr>
        <w:t>71</w:t>
      </w:r>
      <w:r w:rsidRPr="00AE04E9">
        <w:rPr>
          <w:rFonts w:eastAsia="Times New Roman"/>
          <w:bCs/>
          <w:iCs/>
        </w:rPr>
        <w:t xml:space="preserve"> до </w:t>
      </w:r>
      <w:r w:rsidR="00C93B5A" w:rsidRPr="00AE04E9">
        <w:rPr>
          <w:rFonts w:eastAsia="Times New Roman"/>
          <w:bCs/>
          <w:iCs/>
        </w:rPr>
        <w:t>77,54)</w:t>
      </w:r>
      <w:r w:rsidR="00AE04E9">
        <w:rPr>
          <w:rFonts w:eastAsia="Times New Roman"/>
          <w:bCs/>
          <w:iCs/>
        </w:rPr>
        <w:t>;</w:t>
      </w:r>
      <w:r w:rsidR="00C93B5A" w:rsidRPr="00AE04E9">
        <w:rPr>
          <w:rFonts w:eastAsia="Times New Roman"/>
          <w:bCs/>
          <w:iCs/>
        </w:rPr>
        <w:t xml:space="preserve"> №17</w:t>
      </w:r>
      <w:r w:rsidRPr="00AE04E9">
        <w:rPr>
          <w:rFonts w:eastAsia="Times New Roman"/>
          <w:bCs/>
          <w:iCs/>
        </w:rPr>
        <w:t xml:space="preserve"> (с </w:t>
      </w:r>
      <w:r w:rsidR="00C93B5A" w:rsidRPr="00AE04E9">
        <w:rPr>
          <w:rFonts w:eastAsia="Times New Roman"/>
          <w:bCs/>
          <w:iCs/>
        </w:rPr>
        <w:t>92</w:t>
      </w:r>
      <w:r w:rsidRPr="00AE04E9">
        <w:rPr>
          <w:rFonts w:eastAsia="Times New Roman"/>
          <w:bCs/>
          <w:iCs/>
        </w:rPr>
        <w:t xml:space="preserve"> до </w:t>
      </w:r>
      <w:r w:rsidR="00C93B5A" w:rsidRPr="00AE04E9">
        <w:rPr>
          <w:rFonts w:eastAsia="Times New Roman"/>
          <w:bCs/>
          <w:iCs/>
        </w:rPr>
        <w:t>93,94)</w:t>
      </w:r>
      <w:r w:rsidR="00AE04E9">
        <w:rPr>
          <w:rFonts w:eastAsia="Times New Roman"/>
          <w:bCs/>
          <w:iCs/>
        </w:rPr>
        <w:t>;</w:t>
      </w:r>
      <w:r w:rsidR="00C93B5A" w:rsidRPr="00AE04E9">
        <w:rPr>
          <w:rFonts w:eastAsia="Times New Roman"/>
          <w:bCs/>
          <w:iCs/>
        </w:rPr>
        <w:t xml:space="preserve"> №19</w:t>
      </w:r>
      <w:r w:rsidRPr="00AE04E9">
        <w:rPr>
          <w:rFonts w:eastAsia="Times New Roman"/>
          <w:bCs/>
          <w:iCs/>
        </w:rPr>
        <w:t xml:space="preserve"> (с </w:t>
      </w:r>
      <w:r w:rsidR="00C93B5A" w:rsidRPr="00AE04E9">
        <w:rPr>
          <w:rFonts w:eastAsia="Times New Roman"/>
          <w:bCs/>
          <w:iCs/>
        </w:rPr>
        <w:t>27</w:t>
      </w:r>
      <w:r w:rsidRPr="00AE04E9">
        <w:rPr>
          <w:rFonts w:eastAsia="Times New Roman"/>
          <w:bCs/>
          <w:iCs/>
        </w:rPr>
        <w:t xml:space="preserve"> до </w:t>
      </w:r>
      <w:r w:rsidR="00C93B5A" w:rsidRPr="00AE04E9">
        <w:rPr>
          <w:rFonts w:eastAsia="Times New Roman"/>
          <w:bCs/>
          <w:iCs/>
        </w:rPr>
        <w:t>28,62)</w:t>
      </w:r>
      <w:r w:rsidR="00AE04E9">
        <w:rPr>
          <w:rFonts w:eastAsia="Times New Roman"/>
          <w:bCs/>
          <w:iCs/>
        </w:rPr>
        <w:t>;</w:t>
      </w:r>
      <w:r w:rsidR="00C93B5A" w:rsidRPr="00AE04E9">
        <w:rPr>
          <w:rFonts w:eastAsia="Times New Roman"/>
          <w:bCs/>
          <w:iCs/>
        </w:rPr>
        <w:t xml:space="preserve"> №21</w:t>
      </w:r>
      <w:r w:rsidRPr="00AE04E9">
        <w:rPr>
          <w:rFonts w:eastAsia="Times New Roman"/>
          <w:bCs/>
          <w:iCs/>
        </w:rPr>
        <w:t xml:space="preserve"> (с </w:t>
      </w:r>
      <w:r w:rsidR="00C93B5A" w:rsidRPr="00AE04E9">
        <w:rPr>
          <w:rFonts w:eastAsia="Times New Roman"/>
          <w:bCs/>
          <w:iCs/>
        </w:rPr>
        <w:t>63</w:t>
      </w:r>
      <w:r w:rsidRPr="00AE04E9">
        <w:rPr>
          <w:rFonts w:eastAsia="Times New Roman"/>
          <w:bCs/>
          <w:iCs/>
        </w:rPr>
        <w:t xml:space="preserve"> до </w:t>
      </w:r>
      <w:r w:rsidR="00C93B5A" w:rsidRPr="00AE04E9">
        <w:rPr>
          <w:rFonts w:eastAsia="Times New Roman"/>
          <w:bCs/>
          <w:iCs/>
        </w:rPr>
        <w:t>68,27)</w:t>
      </w:r>
      <w:r w:rsidR="00AE04E9">
        <w:rPr>
          <w:rFonts w:eastAsia="Times New Roman"/>
          <w:bCs/>
          <w:iCs/>
        </w:rPr>
        <w:t>;</w:t>
      </w:r>
      <w:r w:rsidR="00C93B5A" w:rsidRPr="00AE04E9">
        <w:rPr>
          <w:rFonts w:eastAsia="Times New Roman"/>
          <w:bCs/>
          <w:iCs/>
        </w:rPr>
        <w:t xml:space="preserve"> №22</w:t>
      </w:r>
      <w:r w:rsidRPr="00AE04E9">
        <w:rPr>
          <w:rFonts w:eastAsia="Times New Roman"/>
          <w:bCs/>
          <w:iCs/>
        </w:rPr>
        <w:t xml:space="preserve"> (с </w:t>
      </w:r>
      <w:r w:rsidR="00C93B5A" w:rsidRPr="00AE04E9">
        <w:rPr>
          <w:rFonts w:eastAsia="Times New Roman"/>
          <w:bCs/>
          <w:iCs/>
        </w:rPr>
        <w:t>39</w:t>
      </w:r>
      <w:r w:rsidRPr="00AE04E9">
        <w:rPr>
          <w:rFonts w:eastAsia="Times New Roman"/>
          <w:bCs/>
          <w:iCs/>
        </w:rPr>
        <w:t xml:space="preserve"> до </w:t>
      </w:r>
      <w:r w:rsidR="00C93B5A" w:rsidRPr="00AE04E9">
        <w:rPr>
          <w:rFonts w:eastAsia="Times New Roman"/>
          <w:bCs/>
          <w:iCs/>
        </w:rPr>
        <w:t>49,77</w:t>
      </w:r>
      <w:r w:rsidRPr="00AE04E9">
        <w:rPr>
          <w:rFonts w:eastAsia="Times New Roman"/>
          <w:bCs/>
          <w:iCs/>
        </w:rPr>
        <w:t>)</w:t>
      </w:r>
      <w:r w:rsidR="00AE04E9">
        <w:rPr>
          <w:rFonts w:eastAsia="Times New Roman"/>
          <w:bCs/>
          <w:iCs/>
        </w:rPr>
        <w:t>;</w:t>
      </w:r>
      <w:r w:rsidR="00C93B5A" w:rsidRPr="00AE04E9">
        <w:rPr>
          <w:rFonts w:eastAsia="Times New Roman"/>
          <w:bCs/>
          <w:iCs/>
        </w:rPr>
        <w:t xml:space="preserve"> №23 (с </w:t>
      </w:r>
      <w:r w:rsidR="002628A5" w:rsidRPr="00AE04E9">
        <w:rPr>
          <w:rFonts w:eastAsia="Times New Roman"/>
          <w:bCs/>
          <w:iCs/>
        </w:rPr>
        <w:t>34</w:t>
      </w:r>
      <w:r w:rsidR="00C93B5A" w:rsidRPr="00AE04E9">
        <w:rPr>
          <w:rFonts w:eastAsia="Times New Roman"/>
          <w:bCs/>
          <w:iCs/>
        </w:rPr>
        <w:t xml:space="preserve"> до 37,</w:t>
      </w:r>
      <w:r w:rsidR="002628A5" w:rsidRPr="00AE04E9">
        <w:rPr>
          <w:rFonts w:eastAsia="Times New Roman"/>
          <w:bCs/>
          <w:iCs/>
        </w:rPr>
        <w:t>30</w:t>
      </w:r>
      <w:r w:rsidR="00C93B5A" w:rsidRPr="00AE04E9">
        <w:rPr>
          <w:rFonts w:eastAsia="Times New Roman"/>
          <w:bCs/>
          <w:iCs/>
        </w:rPr>
        <w:t>)</w:t>
      </w:r>
      <w:r w:rsidR="00AE04E9">
        <w:rPr>
          <w:rFonts w:eastAsia="Times New Roman"/>
          <w:bCs/>
          <w:iCs/>
        </w:rPr>
        <w:t>;</w:t>
      </w:r>
      <w:proofErr w:type="gramEnd"/>
      <w:r w:rsidR="00C93B5A" w:rsidRPr="00AE04E9">
        <w:rPr>
          <w:rFonts w:eastAsia="Times New Roman"/>
          <w:bCs/>
          <w:iCs/>
        </w:rPr>
        <w:t>№</w:t>
      </w:r>
      <w:r w:rsidR="002628A5" w:rsidRPr="00AE04E9">
        <w:rPr>
          <w:rFonts w:eastAsia="Times New Roman"/>
          <w:bCs/>
          <w:iCs/>
        </w:rPr>
        <w:t>24</w:t>
      </w:r>
      <w:r w:rsidR="004C5E95" w:rsidRPr="00AE04E9">
        <w:rPr>
          <w:rFonts w:eastAsia="Times New Roman"/>
          <w:bCs/>
          <w:iCs/>
        </w:rPr>
        <w:t>(по</w:t>
      </w:r>
      <w:r w:rsidR="00AE04E9" w:rsidRPr="00AE04E9">
        <w:rPr>
          <w:rFonts w:eastAsia="Times New Roman"/>
          <w:bCs/>
          <w:iCs/>
        </w:rPr>
        <w:t xml:space="preserve"> кри</w:t>
      </w:r>
      <w:r w:rsidR="002628A5" w:rsidRPr="00AE04E9">
        <w:rPr>
          <w:rFonts w:eastAsia="Times New Roman"/>
          <w:bCs/>
          <w:iCs/>
        </w:rPr>
        <w:t>терию</w:t>
      </w:r>
      <w:proofErr w:type="gramStart"/>
      <w:r w:rsidR="002628A5" w:rsidRPr="00AE04E9">
        <w:rPr>
          <w:rFonts w:eastAsia="Times New Roman"/>
          <w:bCs/>
          <w:iCs/>
        </w:rPr>
        <w:t>1</w:t>
      </w:r>
      <w:proofErr w:type="gramEnd"/>
      <w:r w:rsidR="002628A5" w:rsidRPr="00AE04E9">
        <w:rPr>
          <w:rFonts w:eastAsia="Times New Roman"/>
          <w:bCs/>
          <w:iCs/>
        </w:rPr>
        <w:t xml:space="preserve"> </w:t>
      </w:r>
      <w:r w:rsidR="00C93B5A" w:rsidRPr="00AE04E9">
        <w:rPr>
          <w:rFonts w:eastAsia="Times New Roman"/>
          <w:bCs/>
          <w:iCs/>
        </w:rPr>
        <w:t xml:space="preserve">с </w:t>
      </w:r>
      <w:r w:rsidR="002628A5" w:rsidRPr="00AE04E9">
        <w:rPr>
          <w:rFonts w:eastAsia="Times New Roman"/>
          <w:bCs/>
          <w:iCs/>
        </w:rPr>
        <w:t>14</w:t>
      </w:r>
      <w:r w:rsidR="00C93B5A" w:rsidRPr="00AE04E9">
        <w:rPr>
          <w:rFonts w:eastAsia="Times New Roman"/>
          <w:bCs/>
          <w:iCs/>
        </w:rPr>
        <w:t xml:space="preserve"> до </w:t>
      </w:r>
      <w:r w:rsidR="002628A5" w:rsidRPr="00AE04E9">
        <w:rPr>
          <w:rFonts w:eastAsia="Times New Roman"/>
          <w:bCs/>
          <w:iCs/>
        </w:rPr>
        <w:t xml:space="preserve">17,76,по </w:t>
      </w:r>
      <w:r w:rsidR="00AE04E9" w:rsidRPr="00AE04E9">
        <w:rPr>
          <w:rFonts w:eastAsia="Times New Roman"/>
          <w:bCs/>
          <w:iCs/>
        </w:rPr>
        <w:t>кри</w:t>
      </w:r>
      <w:r w:rsidR="002628A5" w:rsidRPr="00AE04E9">
        <w:rPr>
          <w:rFonts w:eastAsia="Times New Roman"/>
          <w:bCs/>
          <w:iCs/>
        </w:rPr>
        <w:t>терию2 с 5 до 6,62</w:t>
      </w:r>
      <w:r w:rsidR="00C93B5A" w:rsidRPr="00AE04E9">
        <w:rPr>
          <w:rFonts w:eastAsia="Times New Roman"/>
          <w:bCs/>
          <w:iCs/>
        </w:rPr>
        <w:t>)</w:t>
      </w:r>
      <w:r w:rsidR="00AE04E9">
        <w:rPr>
          <w:rFonts w:eastAsia="Times New Roman"/>
          <w:bCs/>
          <w:iCs/>
        </w:rPr>
        <w:t>.</w:t>
      </w:r>
    </w:p>
    <w:p w:rsidR="00953D09" w:rsidRPr="00514F2B" w:rsidRDefault="00953D09" w:rsidP="00953D09">
      <w:pPr>
        <w:jc w:val="both"/>
        <w:rPr>
          <w:rFonts w:eastAsia="Times New Roman"/>
          <w:bCs/>
          <w:i/>
          <w:iCs/>
        </w:rPr>
      </w:pPr>
    </w:p>
    <w:p w:rsidR="00953D09" w:rsidRDefault="00953D09" w:rsidP="00953D09">
      <w:pPr>
        <w:numPr>
          <w:ilvl w:val="0"/>
          <w:numId w:val="2"/>
        </w:numPr>
        <w:ind w:left="0" w:firstLine="0"/>
        <w:jc w:val="both"/>
        <w:rPr>
          <w:rFonts w:eastAsia="Times New Roman"/>
          <w:bCs/>
          <w:i/>
          <w:iCs/>
        </w:rPr>
      </w:pPr>
      <w:proofErr w:type="gramStart"/>
      <w:r w:rsidRPr="00A417E8">
        <w:rPr>
          <w:rFonts w:eastAsia="Times New Roman"/>
          <w:bCs/>
          <w:i/>
          <w:iCs/>
        </w:rPr>
        <w:t xml:space="preserve">Выводы о связи динамикой результатов проведения ЕГЭ с использованием рекомендаций для системы образования </w:t>
      </w:r>
      <w:r>
        <w:rPr>
          <w:rFonts w:eastAsia="Times New Roman"/>
          <w:bCs/>
          <w:i/>
          <w:iCs/>
        </w:rPr>
        <w:t>Забайкальского края и системы мероприятий, включенных в статистико-аналитические отчеты о результатах ЕГЭ по учебному предмету в предыдущие 2-3 года</w:t>
      </w:r>
      <w:proofErr w:type="gramEnd"/>
    </w:p>
    <w:p w:rsidR="00953D09" w:rsidRPr="00514F2B" w:rsidRDefault="00953D09" w:rsidP="00953D09">
      <w:pPr>
        <w:jc w:val="both"/>
        <w:rPr>
          <w:rFonts w:eastAsia="Times New Roman"/>
          <w:bCs/>
          <w:i/>
          <w:iCs/>
        </w:rPr>
      </w:pPr>
    </w:p>
    <w:p w:rsidR="004B7561" w:rsidRPr="00546F32" w:rsidRDefault="004B7561" w:rsidP="004B7561">
      <w:pPr>
        <w:ind w:firstLine="709"/>
        <w:jc w:val="both"/>
      </w:pPr>
      <w:r w:rsidRPr="00546F32">
        <w:t xml:space="preserve">Проведение работы в рамках </w:t>
      </w:r>
      <w:proofErr w:type="spellStart"/>
      <w:r w:rsidRPr="00546F32">
        <w:t>вебинаров</w:t>
      </w:r>
      <w:proofErr w:type="spellEnd"/>
      <w:r w:rsidRPr="00546F32">
        <w:t xml:space="preserve"> и консультаций с учителями и учениками в период подготовки к экзамену, показывает повышение качества выполнения </w:t>
      </w:r>
      <w:r w:rsidR="00E24556">
        <w:t xml:space="preserve">отдельных </w:t>
      </w:r>
      <w:r w:rsidRPr="00546F32">
        <w:t>заданий.</w:t>
      </w:r>
    </w:p>
    <w:p w:rsidR="004B7561" w:rsidRPr="00546F32" w:rsidRDefault="004B7561" w:rsidP="004B7561">
      <w:pPr>
        <w:ind w:firstLine="709"/>
        <w:jc w:val="both"/>
      </w:pPr>
      <w:r w:rsidRPr="00546F32">
        <w:t>Привлечение внимания учителей к особенностям выполнения ЕГЭ также позволяет увидеть положительные результаты, однако они незначительны, поскольку интерес к особенностям проведения экзамена, потребность в консультации возникают перед самим экзаменом и носят эпизодический характер.</w:t>
      </w:r>
    </w:p>
    <w:p w:rsidR="00953D09" w:rsidRPr="00514F2B" w:rsidRDefault="00953D09" w:rsidP="00953D09">
      <w:pPr>
        <w:jc w:val="both"/>
        <w:rPr>
          <w:rFonts w:eastAsia="Times New Roman"/>
          <w:bCs/>
          <w:i/>
          <w:iCs/>
        </w:rPr>
      </w:pPr>
    </w:p>
    <w:p w:rsidR="00953D09" w:rsidRPr="00514F2B" w:rsidRDefault="00953D09" w:rsidP="00953D09">
      <w:pPr>
        <w:jc w:val="both"/>
        <w:rPr>
          <w:rFonts w:eastAsia="Times New Roman"/>
          <w:bCs/>
          <w:i/>
          <w:iCs/>
        </w:rPr>
      </w:pPr>
    </w:p>
    <w:bookmarkEnd w:id="12"/>
    <w:p w:rsidR="00953D09" w:rsidRPr="00A417E8" w:rsidRDefault="00953D09" w:rsidP="00953D09">
      <w:pPr>
        <w:pStyle w:val="a3"/>
        <w:spacing w:after="0" w:line="240" w:lineRule="auto"/>
        <w:ind w:left="426"/>
        <w:jc w:val="both"/>
        <w:rPr>
          <w:rFonts w:ascii="Times New Roman" w:eastAsia="Times New Roman" w:hAnsi="Times New Roman"/>
          <w:bCs/>
          <w:i/>
          <w:iCs/>
          <w:sz w:val="24"/>
          <w:szCs w:val="24"/>
          <w:lang w:eastAsia="ru-RU"/>
        </w:rPr>
      </w:pPr>
    </w:p>
    <w:p w:rsidR="00953D09" w:rsidRPr="00A417E8" w:rsidRDefault="00953D09" w:rsidP="002349C6">
      <w:r w:rsidRPr="00A417E8">
        <w:br w:type="page"/>
      </w:r>
    </w:p>
    <w:p w:rsidR="00953D09" w:rsidRPr="00A417E8" w:rsidRDefault="00953D09" w:rsidP="002349C6">
      <w:pPr>
        <w:pStyle w:val="2"/>
        <w:spacing w:before="0"/>
        <w:jc w:val="center"/>
        <w:rPr>
          <w:rFonts w:ascii="Times New Roman" w:hAnsi="Times New Roman"/>
          <w:smallCaps/>
          <w:sz w:val="24"/>
          <w:szCs w:val="24"/>
        </w:rPr>
      </w:pPr>
      <w:r w:rsidRPr="00A417E8">
        <w:rPr>
          <w:rFonts w:ascii="Times New Roman" w:hAnsi="Times New Roman"/>
          <w:b/>
          <w:bCs/>
          <w:color w:val="auto"/>
          <w:sz w:val="24"/>
          <w:szCs w:val="24"/>
        </w:rPr>
        <w:lastRenderedPageBreak/>
        <w:t xml:space="preserve">Раздел 4. РЕКОМЕНДАЦИИДЛЯ СИСТЕМЫ ОБРАЗОВАНИЯ </w:t>
      </w:r>
      <w:r>
        <w:rPr>
          <w:rFonts w:ascii="Times New Roman" w:hAnsi="Times New Roman"/>
          <w:b/>
          <w:bCs/>
          <w:color w:val="auto"/>
          <w:sz w:val="24"/>
          <w:szCs w:val="24"/>
        </w:rPr>
        <w:t>ЗАБАЙКАЛЬСКОГО КРАЯ</w:t>
      </w:r>
    </w:p>
    <w:p w:rsidR="00953D09" w:rsidRPr="00A417E8" w:rsidRDefault="00953D09" w:rsidP="002349C6">
      <w:pPr>
        <w:ind w:firstLine="539"/>
        <w:rPr>
          <w:i/>
        </w:rPr>
      </w:pPr>
    </w:p>
    <w:p w:rsidR="00953D09" w:rsidRDefault="00953D09" w:rsidP="002349C6">
      <w:pPr>
        <w:pStyle w:val="3"/>
        <w:numPr>
          <w:ilvl w:val="1"/>
          <w:numId w:val="24"/>
        </w:numPr>
        <w:tabs>
          <w:tab w:val="left" w:pos="567"/>
        </w:tabs>
        <w:spacing w:before="0"/>
        <w:ind w:left="0" w:firstLine="0"/>
        <w:jc w:val="both"/>
        <w:rPr>
          <w:rFonts w:ascii="Times New Roman" w:hAnsi="Times New Roman"/>
          <w:sz w:val="24"/>
        </w:rPr>
      </w:pPr>
      <w:bookmarkStart w:id="13" w:name="_Hlk173413751"/>
      <w:r w:rsidRPr="00A417E8">
        <w:rPr>
          <w:rFonts w:ascii="Times New Roman" w:hAnsi="Times New Roman"/>
          <w:sz w:val="24"/>
        </w:rPr>
        <w:t xml:space="preserve">Рекомендации по совершенствованию организации и методики преподавания предмета в </w:t>
      </w:r>
      <w:r>
        <w:rPr>
          <w:rFonts w:ascii="Times New Roman" w:hAnsi="Times New Roman"/>
          <w:sz w:val="24"/>
        </w:rPr>
        <w:t>Забайкальском крае</w:t>
      </w:r>
      <w:r w:rsidRPr="00A417E8">
        <w:rPr>
          <w:rFonts w:ascii="Times New Roman" w:hAnsi="Times New Roman"/>
          <w:sz w:val="24"/>
        </w:rPr>
        <w:t xml:space="preserve"> на основе выявленных типичных затруднений и ошибок</w:t>
      </w:r>
    </w:p>
    <w:p w:rsidR="00953D09" w:rsidRPr="00AE4514" w:rsidRDefault="00953D09" w:rsidP="002349C6"/>
    <w:p w:rsidR="00953D09" w:rsidRPr="00AE4514" w:rsidRDefault="00953D09" w:rsidP="002349C6">
      <w:pPr>
        <w:pStyle w:val="3"/>
        <w:numPr>
          <w:ilvl w:val="2"/>
          <w:numId w:val="25"/>
        </w:numPr>
        <w:tabs>
          <w:tab w:val="left" w:pos="567"/>
        </w:tabs>
        <w:spacing w:before="0"/>
        <w:rPr>
          <w:rFonts w:ascii="Times New Roman" w:hAnsi="Times New Roman"/>
          <w:sz w:val="24"/>
        </w:rPr>
      </w:pPr>
      <w:r w:rsidRPr="00AE4514">
        <w:rPr>
          <w:rFonts w:ascii="Times New Roman" w:hAnsi="Times New Roman"/>
          <w:sz w:val="24"/>
        </w:rPr>
        <w:t>…по совершенствованию преподавания учебного предмета всем обучающимся</w:t>
      </w:r>
    </w:p>
    <w:bookmarkEnd w:id="13"/>
    <w:p w:rsidR="00953D09" w:rsidRPr="00A417E8" w:rsidRDefault="00953D09" w:rsidP="002349C6">
      <w:pPr>
        <w:pStyle w:val="a3"/>
        <w:spacing w:after="0" w:line="240" w:lineRule="auto"/>
        <w:ind w:left="0" w:firstLine="709"/>
        <w:jc w:val="both"/>
        <w:rPr>
          <w:rFonts w:ascii="Times New Roman" w:eastAsia="Times New Roman" w:hAnsi="Times New Roman"/>
          <w:bCs/>
          <w:i/>
          <w:iCs/>
          <w:sz w:val="24"/>
          <w:szCs w:val="24"/>
          <w:lang w:eastAsia="ru-RU"/>
        </w:rPr>
      </w:pPr>
    </w:p>
    <w:p w:rsidR="00953D09" w:rsidRDefault="00953D09" w:rsidP="002349C6">
      <w:pPr>
        <w:pStyle w:val="a3"/>
        <w:numPr>
          <w:ilvl w:val="0"/>
          <w:numId w:val="2"/>
        </w:numPr>
        <w:spacing w:after="0" w:line="240" w:lineRule="auto"/>
        <w:ind w:left="0" w:firstLine="709"/>
        <w:jc w:val="both"/>
        <w:rPr>
          <w:rFonts w:ascii="Times New Roman" w:eastAsia="Times New Roman" w:hAnsi="Times New Roman"/>
          <w:bCs/>
          <w:i/>
          <w:iCs/>
          <w:sz w:val="24"/>
          <w:szCs w:val="24"/>
          <w:lang w:eastAsia="ru-RU"/>
        </w:rPr>
      </w:pPr>
      <w:r w:rsidRPr="00A417E8">
        <w:rPr>
          <w:rFonts w:ascii="Times New Roman" w:eastAsia="Times New Roman" w:hAnsi="Times New Roman"/>
          <w:bCs/>
          <w:i/>
          <w:iCs/>
          <w:sz w:val="24"/>
          <w:szCs w:val="24"/>
          <w:lang w:eastAsia="ru-RU"/>
        </w:rPr>
        <w:t>Учителям</w:t>
      </w:r>
    </w:p>
    <w:p w:rsidR="00FB3071" w:rsidRDefault="00FB3071" w:rsidP="002349C6">
      <w:pPr>
        <w:jc w:val="both"/>
        <w:rPr>
          <w:iCs/>
        </w:rPr>
      </w:pPr>
      <w:r>
        <w:rPr>
          <w:iCs/>
        </w:rPr>
        <w:t>При реализации учебного предмета «Обществознание» в 8-11 классах в 2025-2026 учебном году учитывать основные затруднения выпускников, выявленные при анализе результатов ГИА-11 по обществознанию в 2025 году. А именно:</w:t>
      </w:r>
    </w:p>
    <w:p w:rsidR="00FB3071" w:rsidRPr="0031341A" w:rsidRDefault="00FB3071" w:rsidP="002349C6">
      <w:pPr>
        <w:pStyle w:val="a3"/>
        <w:numPr>
          <w:ilvl w:val="0"/>
          <w:numId w:val="28"/>
        </w:numPr>
        <w:tabs>
          <w:tab w:val="left" w:pos="1134"/>
        </w:tabs>
        <w:spacing w:after="0" w:line="240" w:lineRule="auto"/>
        <w:ind w:left="0" w:firstLine="709"/>
        <w:jc w:val="both"/>
        <w:rPr>
          <w:rFonts w:ascii="Times New Roman" w:hAnsi="Times New Roman"/>
          <w:iCs/>
          <w:sz w:val="24"/>
          <w:szCs w:val="24"/>
        </w:rPr>
      </w:pPr>
      <w:r>
        <w:rPr>
          <w:rFonts w:ascii="Times New Roman" w:hAnsi="Times New Roman"/>
          <w:iCs/>
          <w:sz w:val="24"/>
          <w:szCs w:val="24"/>
        </w:rPr>
        <w:t>Информация р</w:t>
      </w:r>
      <w:r w:rsidRPr="0031341A">
        <w:rPr>
          <w:rFonts w:ascii="Times New Roman" w:hAnsi="Times New Roman"/>
          <w:iCs/>
          <w:sz w:val="24"/>
          <w:szCs w:val="24"/>
        </w:rPr>
        <w:t>аздел</w:t>
      </w:r>
      <w:r>
        <w:rPr>
          <w:rFonts w:ascii="Times New Roman" w:hAnsi="Times New Roman"/>
          <w:iCs/>
          <w:sz w:val="24"/>
          <w:szCs w:val="24"/>
        </w:rPr>
        <w:t>а</w:t>
      </w:r>
      <w:r w:rsidRPr="0031341A">
        <w:rPr>
          <w:rFonts w:ascii="Times New Roman" w:hAnsi="Times New Roman"/>
          <w:iCs/>
          <w:sz w:val="24"/>
          <w:szCs w:val="24"/>
        </w:rPr>
        <w:t xml:space="preserve"> 3 данного САО «Анализ результатов выполнения заданий КИМ»</w:t>
      </w:r>
      <w:r>
        <w:rPr>
          <w:rFonts w:ascii="Times New Roman" w:hAnsi="Times New Roman"/>
          <w:iCs/>
          <w:sz w:val="24"/>
          <w:szCs w:val="24"/>
        </w:rPr>
        <w:t>.</w:t>
      </w:r>
    </w:p>
    <w:p w:rsidR="00FB3071" w:rsidRPr="0031341A" w:rsidRDefault="00FB3071" w:rsidP="002349C6">
      <w:pPr>
        <w:pStyle w:val="a3"/>
        <w:numPr>
          <w:ilvl w:val="0"/>
          <w:numId w:val="28"/>
        </w:numPr>
        <w:tabs>
          <w:tab w:val="left" w:pos="1134"/>
        </w:tabs>
        <w:spacing w:after="0" w:line="240" w:lineRule="auto"/>
        <w:ind w:left="0" w:firstLine="709"/>
        <w:contextualSpacing w:val="0"/>
        <w:jc w:val="both"/>
        <w:rPr>
          <w:rFonts w:ascii="Times New Roman" w:hAnsi="Times New Roman"/>
          <w:bCs/>
          <w:sz w:val="24"/>
          <w:szCs w:val="24"/>
        </w:rPr>
      </w:pPr>
      <w:r w:rsidRPr="0031341A">
        <w:rPr>
          <w:rFonts w:ascii="Times New Roman" w:hAnsi="Times New Roman"/>
          <w:bCs/>
          <w:sz w:val="24"/>
          <w:szCs w:val="24"/>
        </w:rPr>
        <w:t>Результат</w:t>
      </w:r>
      <w:r>
        <w:rPr>
          <w:rFonts w:ascii="Times New Roman" w:hAnsi="Times New Roman"/>
          <w:bCs/>
          <w:sz w:val="24"/>
          <w:szCs w:val="24"/>
        </w:rPr>
        <w:t>ы</w:t>
      </w:r>
      <w:r w:rsidRPr="0031341A">
        <w:rPr>
          <w:rFonts w:ascii="Times New Roman" w:hAnsi="Times New Roman"/>
          <w:bCs/>
          <w:sz w:val="24"/>
          <w:szCs w:val="24"/>
        </w:rPr>
        <w:t xml:space="preserve"> сдачи ЕГЭ по предмету «Обществознание» по обр</w:t>
      </w:r>
      <w:r>
        <w:rPr>
          <w:rFonts w:ascii="Times New Roman" w:hAnsi="Times New Roman"/>
          <w:bCs/>
          <w:sz w:val="24"/>
          <w:szCs w:val="24"/>
        </w:rPr>
        <w:t>азовательным организациям в 2025</w:t>
      </w:r>
      <w:r w:rsidRPr="0031341A">
        <w:rPr>
          <w:rFonts w:ascii="Times New Roman" w:hAnsi="Times New Roman"/>
          <w:bCs/>
          <w:sz w:val="24"/>
          <w:szCs w:val="24"/>
        </w:rPr>
        <w:t xml:space="preserve"> году</w:t>
      </w:r>
      <w:r>
        <w:rPr>
          <w:rFonts w:ascii="Times New Roman" w:hAnsi="Times New Roman"/>
          <w:bCs/>
          <w:sz w:val="24"/>
          <w:szCs w:val="24"/>
        </w:rPr>
        <w:t xml:space="preserve"> (материалы приложения </w:t>
      </w:r>
      <w:proofErr w:type="gramStart"/>
      <w:r>
        <w:rPr>
          <w:rFonts w:ascii="Times New Roman" w:hAnsi="Times New Roman"/>
          <w:bCs/>
          <w:sz w:val="24"/>
          <w:szCs w:val="24"/>
        </w:rPr>
        <w:t>к</w:t>
      </w:r>
      <w:proofErr w:type="gramEnd"/>
      <w:r>
        <w:rPr>
          <w:rFonts w:ascii="Times New Roman" w:hAnsi="Times New Roman"/>
          <w:bCs/>
          <w:sz w:val="24"/>
          <w:szCs w:val="24"/>
        </w:rPr>
        <w:t xml:space="preserve"> данному САО).</w:t>
      </w:r>
    </w:p>
    <w:p w:rsidR="00FB3071" w:rsidRPr="00E72CC3" w:rsidRDefault="00FB3071" w:rsidP="002349C6">
      <w:pPr>
        <w:pStyle w:val="a3"/>
        <w:numPr>
          <w:ilvl w:val="0"/>
          <w:numId w:val="28"/>
        </w:numPr>
        <w:tabs>
          <w:tab w:val="left" w:pos="1134"/>
        </w:tabs>
        <w:spacing w:after="0" w:line="240" w:lineRule="auto"/>
        <w:ind w:left="0" w:firstLine="709"/>
        <w:jc w:val="both"/>
        <w:rPr>
          <w:rFonts w:ascii="Times New Roman" w:hAnsi="Times New Roman"/>
          <w:iCs/>
          <w:sz w:val="24"/>
          <w:szCs w:val="24"/>
        </w:rPr>
      </w:pPr>
      <w:r>
        <w:rPr>
          <w:rFonts w:ascii="Times New Roman" w:hAnsi="Times New Roman"/>
          <w:iCs/>
          <w:sz w:val="24"/>
          <w:szCs w:val="24"/>
        </w:rPr>
        <w:t>Обобщённые д</w:t>
      </w:r>
      <w:r w:rsidRPr="00E72CC3">
        <w:rPr>
          <w:rFonts w:ascii="Times New Roman" w:hAnsi="Times New Roman"/>
          <w:iCs/>
          <w:sz w:val="24"/>
          <w:szCs w:val="24"/>
        </w:rPr>
        <w:t>анные о выполнении задании КИМ ЕГЭ по обществознанию в 2025 году (доля обучающихся, получивших средний балл за выполнения задания по всем группам обучающихся):</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242"/>
        <w:gridCol w:w="8329"/>
      </w:tblGrid>
      <w:tr w:rsidR="00FB3071" w:rsidTr="00D43F46">
        <w:tc>
          <w:tcPr>
            <w:tcW w:w="1242" w:type="dxa"/>
            <w:shd w:val="clear" w:color="auto" w:fill="00B050"/>
          </w:tcPr>
          <w:p w:rsidR="00FB3071" w:rsidRDefault="00FB3071" w:rsidP="002349C6">
            <w:pPr>
              <w:rPr>
                <w:iCs/>
              </w:rPr>
            </w:pPr>
          </w:p>
        </w:tc>
        <w:tc>
          <w:tcPr>
            <w:tcW w:w="8329" w:type="dxa"/>
          </w:tcPr>
          <w:p w:rsidR="00FB3071" w:rsidRDefault="00FB3071" w:rsidP="002349C6">
            <w:pPr>
              <w:rPr>
                <w:iCs/>
              </w:rPr>
            </w:pPr>
            <w:r>
              <w:rPr>
                <w:iCs/>
              </w:rPr>
              <w:t>50% и более</w:t>
            </w:r>
          </w:p>
        </w:tc>
      </w:tr>
      <w:tr w:rsidR="00FB3071" w:rsidTr="00D43F46">
        <w:tc>
          <w:tcPr>
            <w:tcW w:w="1242" w:type="dxa"/>
            <w:shd w:val="clear" w:color="auto" w:fill="FFFF00"/>
          </w:tcPr>
          <w:p w:rsidR="00FB3071" w:rsidRDefault="00FB3071" w:rsidP="002349C6">
            <w:pPr>
              <w:rPr>
                <w:iCs/>
              </w:rPr>
            </w:pPr>
          </w:p>
        </w:tc>
        <w:tc>
          <w:tcPr>
            <w:tcW w:w="8329" w:type="dxa"/>
          </w:tcPr>
          <w:p w:rsidR="00FB3071" w:rsidRDefault="00FB3071" w:rsidP="002349C6">
            <w:pPr>
              <w:rPr>
                <w:iCs/>
              </w:rPr>
            </w:pPr>
            <w:r>
              <w:rPr>
                <w:iCs/>
              </w:rPr>
              <w:t>От 26% до 49%</w:t>
            </w:r>
          </w:p>
        </w:tc>
      </w:tr>
      <w:tr w:rsidR="00FB3071" w:rsidTr="00D43F46">
        <w:tc>
          <w:tcPr>
            <w:tcW w:w="1242" w:type="dxa"/>
            <w:shd w:val="clear" w:color="auto" w:fill="FF0000"/>
          </w:tcPr>
          <w:p w:rsidR="00FB3071" w:rsidRDefault="00FB3071" w:rsidP="002349C6">
            <w:pPr>
              <w:rPr>
                <w:iCs/>
              </w:rPr>
            </w:pPr>
          </w:p>
        </w:tc>
        <w:tc>
          <w:tcPr>
            <w:tcW w:w="8329" w:type="dxa"/>
          </w:tcPr>
          <w:p w:rsidR="00FB3071" w:rsidRDefault="00FB3071" w:rsidP="002349C6">
            <w:pPr>
              <w:rPr>
                <w:iCs/>
              </w:rPr>
            </w:pPr>
            <w:r>
              <w:rPr>
                <w:iCs/>
              </w:rPr>
              <w:t>До 25%</w:t>
            </w:r>
          </w:p>
        </w:tc>
      </w:tr>
    </w:tbl>
    <w:p w:rsidR="00FB3071" w:rsidRPr="00036294" w:rsidRDefault="00FB3071" w:rsidP="002349C6">
      <w:pPr>
        <w:rPr>
          <w:iCs/>
        </w:rPr>
      </w:pPr>
    </w:p>
    <w:tbl>
      <w:tblPr>
        <w:tblW w:w="98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564"/>
        <w:gridCol w:w="565"/>
        <w:gridCol w:w="565"/>
        <w:gridCol w:w="565"/>
        <w:gridCol w:w="565"/>
        <w:gridCol w:w="565"/>
        <w:gridCol w:w="565"/>
        <w:gridCol w:w="565"/>
        <w:gridCol w:w="564"/>
        <w:gridCol w:w="565"/>
        <w:gridCol w:w="565"/>
        <w:gridCol w:w="565"/>
        <w:gridCol w:w="565"/>
        <w:gridCol w:w="565"/>
        <w:gridCol w:w="565"/>
        <w:gridCol w:w="565"/>
      </w:tblGrid>
      <w:tr w:rsidR="00FB3071" w:rsidRPr="00A22747" w:rsidTr="00D43F46">
        <w:trPr>
          <w:trHeight w:val="839"/>
        </w:trPr>
        <w:tc>
          <w:tcPr>
            <w:tcW w:w="817" w:type="dxa"/>
            <w:shd w:val="clear" w:color="auto" w:fill="auto"/>
          </w:tcPr>
          <w:p w:rsidR="00FB3071" w:rsidRPr="00A22747" w:rsidRDefault="00FB3071" w:rsidP="002349C6">
            <w:pPr>
              <w:tabs>
                <w:tab w:val="left" w:pos="142"/>
              </w:tabs>
              <w:jc w:val="both"/>
              <w:rPr>
                <w:sz w:val="20"/>
                <w:szCs w:val="20"/>
              </w:rPr>
            </w:pPr>
            <w:r w:rsidRPr="00A22747">
              <w:rPr>
                <w:sz w:val="20"/>
                <w:szCs w:val="20"/>
              </w:rPr>
              <w:t>№ задания КИМ</w:t>
            </w:r>
          </w:p>
        </w:tc>
        <w:tc>
          <w:tcPr>
            <w:tcW w:w="564" w:type="dxa"/>
            <w:shd w:val="clear" w:color="auto" w:fill="auto"/>
          </w:tcPr>
          <w:p w:rsidR="00FB3071" w:rsidRPr="00A22747" w:rsidRDefault="00FB3071" w:rsidP="002349C6">
            <w:pPr>
              <w:tabs>
                <w:tab w:val="left" w:pos="142"/>
              </w:tabs>
              <w:jc w:val="both"/>
              <w:rPr>
                <w:sz w:val="20"/>
                <w:szCs w:val="20"/>
              </w:rPr>
            </w:pPr>
            <w:r w:rsidRPr="00A22747">
              <w:rPr>
                <w:sz w:val="20"/>
                <w:szCs w:val="20"/>
              </w:rPr>
              <w:t>1</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2</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3</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4</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5</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6</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7</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8</w:t>
            </w:r>
          </w:p>
        </w:tc>
        <w:tc>
          <w:tcPr>
            <w:tcW w:w="564" w:type="dxa"/>
            <w:shd w:val="clear" w:color="auto" w:fill="auto"/>
          </w:tcPr>
          <w:p w:rsidR="00FB3071" w:rsidRPr="00A22747" w:rsidRDefault="00FB3071" w:rsidP="002349C6">
            <w:pPr>
              <w:tabs>
                <w:tab w:val="left" w:pos="142"/>
              </w:tabs>
              <w:jc w:val="both"/>
              <w:rPr>
                <w:sz w:val="20"/>
                <w:szCs w:val="20"/>
              </w:rPr>
            </w:pPr>
            <w:r w:rsidRPr="00A22747">
              <w:rPr>
                <w:sz w:val="20"/>
                <w:szCs w:val="20"/>
              </w:rPr>
              <w:t>9</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10</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11</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12</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13</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14</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15</w:t>
            </w:r>
          </w:p>
        </w:tc>
        <w:tc>
          <w:tcPr>
            <w:tcW w:w="565" w:type="dxa"/>
            <w:shd w:val="clear" w:color="auto" w:fill="auto"/>
          </w:tcPr>
          <w:p w:rsidR="00FB3071" w:rsidRPr="00A22747" w:rsidRDefault="00FB3071" w:rsidP="002349C6">
            <w:pPr>
              <w:tabs>
                <w:tab w:val="left" w:pos="142"/>
              </w:tabs>
              <w:jc w:val="both"/>
              <w:rPr>
                <w:sz w:val="20"/>
                <w:szCs w:val="20"/>
              </w:rPr>
            </w:pPr>
            <w:r w:rsidRPr="00A22747">
              <w:rPr>
                <w:sz w:val="20"/>
                <w:szCs w:val="20"/>
              </w:rPr>
              <w:t>16</w:t>
            </w:r>
          </w:p>
        </w:tc>
      </w:tr>
      <w:tr w:rsidR="00FB3071" w:rsidRPr="00A22747" w:rsidTr="00D43F46">
        <w:trPr>
          <w:cantSplit/>
          <w:trHeight w:val="867"/>
        </w:trPr>
        <w:tc>
          <w:tcPr>
            <w:tcW w:w="817" w:type="dxa"/>
            <w:shd w:val="clear" w:color="auto" w:fill="auto"/>
            <w:textDirection w:val="btLr"/>
          </w:tcPr>
          <w:p w:rsidR="00FB3071" w:rsidRPr="00A22747" w:rsidRDefault="00FB3071" w:rsidP="002349C6">
            <w:pPr>
              <w:tabs>
                <w:tab w:val="left" w:pos="142"/>
              </w:tabs>
              <w:ind w:left="113" w:right="113"/>
              <w:jc w:val="both"/>
              <w:rPr>
                <w:sz w:val="20"/>
                <w:szCs w:val="20"/>
              </w:rPr>
            </w:pPr>
            <w:r>
              <w:rPr>
                <w:sz w:val="20"/>
                <w:szCs w:val="20"/>
              </w:rPr>
              <w:t xml:space="preserve">Доля, % </w:t>
            </w:r>
          </w:p>
        </w:tc>
        <w:tc>
          <w:tcPr>
            <w:tcW w:w="564" w:type="dxa"/>
            <w:shd w:val="clear" w:color="auto" w:fill="00B050"/>
            <w:vAlign w:val="center"/>
          </w:tcPr>
          <w:p w:rsidR="00FB3071" w:rsidRPr="00A22747" w:rsidRDefault="00FB3071" w:rsidP="002349C6">
            <w:pPr>
              <w:tabs>
                <w:tab w:val="left" w:pos="142"/>
              </w:tabs>
              <w:jc w:val="center"/>
              <w:rPr>
                <w:sz w:val="20"/>
                <w:szCs w:val="20"/>
              </w:rPr>
            </w:pPr>
            <w:r>
              <w:rPr>
                <w:sz w:val="20"/>
                <w:szCs w:val="20"/>
              </w:rPr>
              <w:t>50</w:t>
            </w:r>
          </w:p>
        </w:tc>
        <w:tc>
          <w:tcPr>
            <w:tcW w:w="565" w:type="dxa"/>
            <w:shd w:val="clear" w:color="auto" w:fill="00B050"/>
            <w:vAlign w:val="center"/>
          </w:tcPr>
          <w:p w:rsidR="00FB3071" w:rsidRPr="00A22747" w:rsidRDefault="00FB3071" w:rsidP="002349C6">
            <w:pPr>
              <w:tabs>
                <w:tab w:val="left" w:pos="142"/>
              </w:tabs>
              <w:jc w:val="center"/>
              <w:rPr>
                <w:sz w:val="20"/>
                <w:szCs w:val="20"/>
              </w:rPr>
            </w:pPr>
            <w:r>
              <w:rPr>
                <w:sz w:val="20"/>
                <w:szCs w:val="20"/>
              </w:rPr>
              <w:t>52</w:t>
            </w:r>
          </w:p>
        </w:tc>
        <w:tc>
          <w:tcPr>
            <w:tcW w:w="565" w:type="dxa"/>
            <w:shd w:val="clear" w:color="auto" w:fill="FFFF00"/>
            <w:vAlign w:val="center"/>
          </w:tcPr>
          <w:p w:rsidR="00FB3071" w:rsidRPr="00A22747" w:rsidRDefault="00FB3071" w:rsidP="002349C6">
            <w:pPr>
              <w:tabs>
                <w:tab w:val="left" w:pos="142"/>
              </w:tabs>
              <w:jc w:val="center"/>
              <w:rPr>
                <w:sz w:val="20"/>
                <w:szCs w:val="20"/>
              </w:rPr>
            </w:pPr>
            <w:r>
              <w:rPr>
                <w:sz w:val="20"/>
                <w:szCs w:val="20"/>
              </w:rPr>
              <w:t>29</w:t>
            </w:r>
          </w:p>
        </w:tc>
        <w:tc>
          <w:tcPr>
            <w:tcW w:w="565" w:type="dxa"/>
            <w:shd w:val="clear" w:color="auto" w:fill="00B050"/>
            <w:vAlign w:val="center"/>
          </w:tcPr>
          <w:p w:rsidR="00FB3071" w:rsidRPr="00A22747" w:rsidRDefault="00FB3071" w:rsidP="002349C6">
            <w:pPr>
              <w:tabs>
                <w:tab w:val="left" w:pos="142"/>
              </w:tabs>
              <w:jc w:val="center"/>
              <w:rPr>
                <w:sz w:val="20"/>
                <w:szCs w:val="20"/>
              </w:rPr>
            </w:pPr>
            <w:r>
              <w:rPr>
                <w:sz w:val="20"/>
                <w:szCs w:val="20"/>
              </w:rPr>
              <w:t>64</w:t>
            </w:r>
          </w:p>
        </w:tc>
        <w:tc>
          <w:tcPr>
            <w:tcW w:w="565" w:type="dxa"/>
            <w:shd w:val="clear" w:color="auto" w:fill="FFFF00"/>
            <w:vAlign w:val="center"/>
          </w:tcPr>
          <w:p w:rsidR="00FB3071" w:rsidRPr="00A22747" w:rsidRDefault="00FB3071" w:rsidP="002349C6">
            <w:pPr>
              <w:tabs>
                <w:tab w:val="left" w:pos="142"/>
              </w:tabs>
              <w:jc w:val="center"/>
              <w:rPr>
                <w:sz w:val="20"/>
                <w:szCs w:val="20"/>
              </w:rPr>
            </w:pPr>
            <w:r>
              <w:rPr>
                <w:sz w:val="20"/>
                <w:szCs w:val="20"/>
              </w:rPr>
              <w:t>47</w:t>
            </w:r>
          </w:p>
        </w:tc>
        <w:tc>
          <w:tcPr>
            <w:tcW w:w="565" w:type="dxa"/>
            <w:shd w:val="clear" w:color="auto" w:fill="FFFF00"/>
            <w:vAlign w:val="center"/>
          </w:tcPr>
          <w:p w:rsidR="00FB3071" w:rsidRPr="00A22747" w:rsidRDefault="00FB3071" w:rsidP="002349C6">
            <w:pPr>
              <w:tabs>
                <w:tab w:val="left" w:pos="142"/>
              </w:tabs>
              <w:jc w:val="center"/>
              <w:rPr>
                <w:sz w:val="20"/>
                <w:szCs w:val="20"/>
              </w:rPr>
            </w:pPr>
            <w:r>
              <w:rPr>
                <w:sz w:val="20"/>
                <w:szCs w:val="20"/>
              </w:rPr>
              <w:t>27</w:t>
            </w:r>
          </w:p>
        </w:tc>
        <w:tc>
          <w:tcPr>
            <w:tcW w:w="565" w:type="dxa"/>
            <w:shd w:val="clear" w:color="auto" w:fill="FFFF00"/>
            <w:vAlign w:val="center"/>
          </w:tcPr>
          <w:p w:rsidR="00FB3071" w:rsidRPr="00A22747" w:rsidRDefault="00FB3071" w:rsidP="002349C6">
            <w:pPr>
              <w:tabs>
                <w:tab w:val="left" w:pos="142"/>
              </w:tabs>
              <w:jc w:val="center"/>
              <w:rPr>
                <w:sz w:val="20"/>
                <w:szCs w:val="20"/>
              </w:rPr>
            </w:pPr>
            <w:r>
              <w:rPr>
                <w:sz w:val="20"/>
                <w:szCs w:val="20"/>
              </w:rPr>
              <w:t>27</w:t>
            </w:r>
          </w:p>
        </w:tc>
        <w:tc>
          <w:tcPr>
            <w:tcW w:w="565" w:type="dxa"/>
            <w:shd w:val="clear" w:color="auto" w:fill="00B050"/>
            <w:vAlign w:val="center"/>
          </w:tcPr>
          <w:p w:rsidR="00FB3071" w:rsidRPr="00A22747" w:rsidRDefault="00FB3071" w:rsidP="002349C6">
            <w:pPr>
              <w:tabs>
                <w:tab w:val="left" w:pos="142"/>
              </w:tabs>
              <w:jc w:val="center"/>
              <w:rPr>
                <w:sz w:val="20"/>
                <w:szCs w:val="20"/>
              </w:rPr>
            </w:pPr>
            <w:r>
              <w:rPr>
                <w:sz w:val="20"/>
                <w:szCs w:val="20"/>
              </w:rPr>
              <w:t>71</w:t>
            </w:r>
          </w:p>
        </w:tc>
        <w:tc>
          <w:tcPr>
            <w:tcW w:w="564" w:type="dxa"/>
            <w:shd w:val="clear" w:color="auto" w:fill="00B050"/>
            <w:vAlign w:val="center"/>
          </w:tcPr>
          <w:p w:rsidR="00FB3071" w:rsidRPr="00A22747" w:rsidRDefault="00FB3071" w:rsidP="002349C6">
            <w:pPr>
              <w:tabs>
                <w:tab w:val="left" w:pos="142"/>
              </w:tabs>
              <w:jc w:val="center"/>
              <w:rPr>
                <w:sz w:val="20"/>
                <w:szCs w:val="20"/>
              </w:rPr>
            </w:pPr>
            <w:r>
              <w:rPr>
                <w:sz w:val="20"/>
                <w:szCs w:val="20"/>
              </w:rPr>
              <w:t>79</w:t>
            </w:r>
          </w:p>
        </w:tc>
        <w:tc>
          <w:tcPr>
            <w:tcW w:w="565" w:type="dxa"/>
            <w:shd w:val="clear" w:color="auto" w:fill="00B050"/>
            <w:vAlign w:val="center"/>
          </w:tcPr>
          <w:p w:rsidR="00FB3071" w:rsidRPr="00A22747" w:rsidRDefault="00FB3071" w:rsidP="002349C6">
            <w:pPr>
              <w:tabs>
                <w:tab w:val="left" w:pos="142"/>
              </w:tabs>
              <w:jc w:val="center"/>
              <w:rPr>
                <w:sz w:val="20"/>
                <w:szCs w:val="20"/>
              </w:rPr>
            </w:pPr>
            <w:r>
              <w:rPr>
                <w:sz w:val="20"/>
                <w:szCs w:val="20"/>
              </w:rPr>
              <w:t>71</w:t>
            </w:r>
          </w:p>
        </w:tc>
        <w:tc>
          <w:tcPr>
            <w:tcW w:w="565" w:type="dxa"/>
            <w:shd w:val="clear" w:color="auto" w:fill="00B050"/>
            <w:vAlign w:val="center"/>
          </w:tcPr>
          <w:p w:rsidR="00FB3071" w:rsidRPr="00A22747" w:rsidRDefault="00FB3071" w:rsidP="002349C6">
            <w:pPr>
              <w:tabs>
                <w:tab w:val="left" w:pos="142"/>
              </w:tabs>
              <w:jc w:val="center"/>
              <w:rPr>
                <w:sz w:val="20"/>
                <w:szCs w:val="20"/>
              </w:rPr>
            </w:pPr>
            <w:r>
              <w:rPr>
                <w:sz w:val="20"/>
                <w:szCs w:val="20"/>
              </w:rPr>
              <w:t>56</w:t>
            </w:r>
          </w:p>
        </w:tc>
        <w:tc>
          <w:tcPr>
            <w:tcW w:w="565" w:type="dxa"/>
            <w:shd w:val="clear" w:color="auto" w:fill="FFFF00"/>
            <w:vAlign w:val="center"/>
          </w:tcPr>
          <w:p w:rsidR="00FB3071" w:rsidRPr="00A22747" w:rsidRDefault="00FB3071" w:rsidP="002349C6">
            <w:pPr>
              <w:tabs>
                <w:tab w:val="left" w:pos="142"/>
              </w:tabs>
              <w:jc w:val="center"/>
              <w:rPr>
                <w:sz w:val="20"/>
                <w:szCs w:val="20"/>
              </w:rPr>
            </w:pPr>
            <w:r>
              <w:rPr>
                <w:sz w:val="20"/>
                <w:szCs w:val="20"/>
              </w:rPr>
              <w:t>41</w:t>
            </w:r>
          </w:p>
        </w:tc>
        <w:tc>
          <w:tcPr>
            <w:tcW w:w="565" w:type="dxa"/>
            <w:shd w:val="clear" w:color="auto" w:fill="FFFF00"/>
            <w:vAlign w:val="center"/>
          </w:tcPr>
          <w:p w:rsidR="00FB3071" w:rsidRPr="00A22747" w:rsidRDefault="00FB3071" w:rsidP="002349C6">
            <w:pPr>
              <w:tabs>
                <w:tab w:val="left" w:pos="142"/>
              </w:tabs>
              <w:jc w:val="center"/>
              <w:rPr>
                <w:sz w:val="20"/>
                <w:szCs w:val="20"/>
              </w:rPr>
            </w:pPr>
            <w:r>
              <w:rPr>
                <w:sz w:val="20"/>
                <w:szCs w:val="20"/>
              </w:rPr>
              <w:t>48</w:t>
            </w:r>
          </w:p>
        </w:tc>
        <w:tc>
          <w:tcPr>
            <w:tcW w:w="565" w:type="dxa"/>
            <w:shd w:val="clear" w:color="auto" w:fill="00B050"/>
            <w:vAlign w:val="center"/>
          </w:tcPr>
          <w:p w:rsidR="00FB3071" w:rsidRPr="00A22747" w:rsidRDefault="00FB3071" w:rsidP="002349C6">
            <w:pPr>
              <w:tabs>
                <w:tab w:val="left" w:pos="142"/>
              </w:tabs>
              <w:jc w:val="center"/>
              <w:rPr>
                <w:sz w:val="20"/>
                <w:szCs w:val="20"/>
              </w:rPr>
            </w:pPr>
            <w:r>
              <w:rPr>
                <w:sz w:val="20"/>
                <w:szCs w:val="20"/>
              </w:rPr>
              <w:t>65</w:t>
            </w:r>
          </w:p>
        </w:tc>
        <w:tc>
          <w:tcPr>
            <w:tcW w:w="565" w:type="dxa"/>
            <w:shd w:val="clear" w:color="auto" w:fill="00B050"/>
            <w:vAlign w:val="center"/>
          </w:tcPr>
          <w:p w:rsidR="00FB3071" w:rsidRPr="00A22747" w:rsidRDefault="00FB3071" w:rsidP="002349C6">
            <w:pPr>
              <w:tabs>
                <w:tab w:val="left" w:pos="142"/>
              </w:tabs>
              <w:jc w:val="center"/>
              <w:rPr>
                <w:sz w:val="20"/>
                <w:szCs w:val="20"/>
              </w:rPr>
            </w:pPr>
            <w:r>
              <w:rPr>
                <w:sz w:val="20"/>
                <w:szCs w:val="20"/>
              </w:rPr>
              <w:t>63</w:t>
            </w:r>
          </w:p>
        </w:tc>
        <w:tc>
          <w:tcPr>
            <w:tcW w:w="565" w:type="dxa"/>
            <w:shd w:val="clear" w:color="auto" w:fill="00B050"/>
            <w:vAlign w:val="center"/>
          </w:tcPr>
          <w:p w:rsidR="00FB3071" w:rsidRPr="00A22747" w:rsidRDefault="00FB3071" w:rsidP="002349C6">
            <w:pPr>
              <w:tabs>
                <w:tab w:val="left" w:pos="142"/>
              </w:tabs>
              <w:jc w:val="center"/>
              <w:rPr>
                <w:sz w:val="20"/>
                <w:szCs w:val="20"/>
              </w:rPr>
            </w:pPr>
            <w:r>
              <w:rPr>
                <w:sz w:val="20"/>
                <w:szCs w:val="20"/>
              </w:rPr>
              <w:t>78</w:t>
            </w:r>
          </w:p>
        </w:tc>
      </w:tr>
    </w:tbl>
    <w:p w:rsidR="00FB3071" w:rsidRPr="00CA0591" w:rsidRDefault="00FB3071" w:rsidP="002349C6">
      <w:pPr>
        <w:tabs>
          <w:tab w:val="left" w:pos="142"/>
        </w:tabs>
        <w:ind w:left="426"/>
        <w:contextualSpacing/>
        <w:jc w:val="both"/>
        <w:rPr>
          <w:rFonts w:eastAsia="Times New Roman"/>
          <w:bCs/>
          <w:i/>
          <w:i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567"/>
        <w:gridCol w:w="567"/>
        <w:gridCol w:w="567"/>
        <w:gridCol w:w="567"/>
        <w:gridCol w:w="567"/>
        <w:gridCol w:w="567"/>
        <w:gridCol w:w="567"/>
        <w:gridCol w:w="567"/>
        <w:gridCol w:w="567"/>
        <w:gridCol w:w="567"/>
        <w:gridCol w:w="567"/>
        <w:gridCol w:w="567"/>
      </w:tblGrid>
      <w:tr w:rsidR="00FB3071" w:rsidRPr="00152832" w:rsidTr="00D43F46">
        <w:tc>
          <w:tcPr>
            <w:tcW w:w="817" w:type="dxa"/>
            <w:shd w:val="clear" w:color="auto" w:fill="auto"/>
          </w:tcPr>
          <w:p w:rsidR="00FB3071" w:rsidRPr="00152832" w:rsidRDefault="00FB3071" w:rsidP="002349C6">
            <w:pPr>
              <w:tabs>
                <w:tab w:val="left" w:pos="142"/>
              </w:tabs>
              <w:jc w:val="both"/>
              <w:rPr>
                <w:sz w:val="20"/>
                <w:szCs w:val="20"/>
              </w:rPr>
            </w:pPr>
            <w:r w:rsidRPr="00152832">
              <w:rPr>
                <w:sz w:val="20"/>
                <w:szCs w:val="20"/>
              </w:rPr>
              <w:t>№</w:t>
            </w:r>
            <w:r>
              <w:rPr>
                <w:sz w:val="20"/>
                <w:szCs w:val="20"/>
              </w:rPr>
              <w:t xml:space="preserve"> задания КИМ</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17</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18</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19</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20</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21</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22</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23</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24.1</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24.2</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25.1</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25.2</w:t>
            </w:r>
          </w:p>
        </w:tc>
        <w:tc>
          <w:tcPr>
            <w:tcW w:w="567" w:type="dxa"/>
            <w:shd w:val="clear" w:color="auto" w:fill="auto"/>
          </w:tcPr>
          <w:p w:rsidR="00FB3071" w:rsidRPr="00152832" w:rsidRDefault="00FB3071" w:rsidP="002349C6">
            <w:pPr>
              <w:tabs>
                <w:tab w:val="left" w:pos="142"/>
              </w:tabs>
              <w:jc w:val="both"/>
              <w:rPr>
                <w:sz w:val="20"/>
                <w:szCs w:val="20"/>
              </w:rPr>
            </w:pPr>
            <w:r w:rsidRPr="00152832">
              <w:rPr>
                <w:sz w:val="20"/>
                <w:szCs w:val="20"/>
              </w:rPr>
              <w:t>25.3</w:t>
            </w:r>
          </w:p>
        </w:tc>
      </w:tr>
      <w:tr w:rsidR="00FB3071" w:rsidRPr="00152832" w:rsidTr="00D43F46">
        <w:trPr>
          <w:cantSplit/>
          <w:trHeight w:val="858"/>
        </w:trPr>
        <w:tc>
          <w:tcPr>
            <w:tcW w:w="817" w:type="dxa"/>
            <w:shd w:val="clear" w:color="auto" w:fill="auto"/>
            <w:textDirection w:val="btLr"/>
          </w:tcPr>
          <w:p w:rsidR="00FB3071" w:rsidRPr="00152832" w:rsidRDefault="00FB3071" w:rsidP="002349C6">
            <w:pPr>
              <w:tabs>
                <w:tab w:val="left" w:pos="142"/>
              </w:tabs>
              <w:ind w:left="113" w:right="113"/>
              <w:jc w:val="both"/>
              <w:rPr>
                <w:sz w:val="20"/>
                <w:szCs w:val="20"/>
              </w:rPr>
            </w:pPr>
            <w:r>
              <w:rPr>
                <w:sz w:val="20"/>
                <w:szCs w:val="20"/>
              </w:rPr>
              <w:t xml:space="preserve">Доля, </w:t>
            </w:r>
            <w:r w:rsidRPr="00152832">
              <w:rPr>
                <w:sz w:val="20"/>
                <w:szCs w:val="20"/>
              </w:rPr>
              <w:t xml:space="preserve">% </w:t>
            </w:r>
          </w:p>
        </w:tc>
        <w:tc>
          <w:tcPr>
            <w:tcW w:w="567" w:type="dxa"/>
            <w:shd w:val="clear" w:color="auto" w:fill="00B050"/>
            <w:vAlign w:val="center"/>
          </w:tcPr>
          <w:p w:rsidR="00FB3071" w:rsidRPr="00152832" w:rsidRDefault="00FB3071" w:rsidP="002349C6">
            <w:pPr>
              <w:tabs>
                <w:tab w:val="left" w:pos="142"/>
              </w:tabs>
              <w:jc w:val="center"/>
              <w:rPr>
                <w:sz w:val="20"/>
                <w:szCs w:val="20"/>
              </w:rPr>
            </w:pPr>
            <w:r>
              <w:rPr>
                <w:sz w:val="20"/>
                <w:szCs w:val="20"/>
              </w:rPr>
              <w:t>94</w:t>
            </w:r>
          </w:p>
        </w:tc>
        <w:tc>
          <w:tcPr>
            <w:tcW w:w="567" w:type="dxa"/>
            <w:shd w:val="clear" w:color="auto" w:fill="FFFF00"/>
            <w:vAlign w:val="center"/>
          </w:tcPr>
          <w:p w:rsidR="00FB3071" w:rsidRPr="00152832" w:rsidRDefault="00FB3071" w:rsidP="002349C6">
            <w:pPr>
              <w:tabs>
                <w:tab w:val="left" w:pos="142"/>
              </w:tabs>
              <w:jc w:val="center"/>
              <w:rPr>
                <w:sz w:val="20"/>
                <w:szCs w:val="20"/>
              </w:rPr>
            </w:pPr>
            <w:r>
              <w:rPr>
                <w:sz w:val="20"/>
                <w:szCs w:val="20"/>
              </w:rPr>
              <w:t>30</w:t>
            </w:r>
          </w:p>
        </w:tc>
        <w:tc>
          <w:tcPr>
            <w:tcW w:w="567" w:type="dxa"/>
            <w:shd w:val="clear" w:color="auto" w:fill="FFFF00"/>
            <w:vAlign w:val="center"/>
          </w:tcPr>
          <w:p w:rsidR="00FB3071" w:rsidRPr="00152832" w:rsidRDefault="00FB3071" w:rsidP="002349C6">
            <w:pPr>
              <w:tabs>
                <w:tab w:val="left" w:pos="142"/>
              </w:tabs>
              <w:jc w:val="center"/>
              <w:rPr>
                <w:sz w:val="20"/>
                <w:szCs w:val="20"/>
              </w:rPr>
            </w:pPr>
            <w:r>
              <w:rPr>
                <w:sz w:val="20"/>
                <w:szCs w:val="20"/>
              </w:rPr>
              <w:t>29</w:t>
            </w:r>
          </w:p>
        </w:tc>
        <w:tc>
          <w:tcPr>
            <w:tcW w:w="567" w:type="dxa"/>
            <w:shd w:val="clear" w:color="auto" w:fill="FF0000"/>
            <w:vAlign w:val="center"/>
          </w:tcPr>
          <w:p w:rsidR="00FB3071" w:rsidRPr="00152832" w:rsidRDefault="00FB3071" w:rsidP="002349C6">
            <w:pPr>
              <w:tabs>
                <w:tab w:val="left" w:pos="142"/>
              </w:tabs>
              <w:jc w:val="center"/>
              <w:rPr>
                <w:sz w:val="20"/>
                <w:szCs w:val="20"/>
              </w:rPr>
            </w:pPr>
            <w:r>
              <w:rPr>
                <w:sz w:val="20"/>
                <w:szCs w:val="20"/>
              </w:rPr>
              <w:t>18</w:t>
            </w:r>
          </w:p>
        </w:tc>
        <w:tc>
          <w:tcPr>
            <w:tcW w:w="567" w:type="dxa"/>
            <w:shd w:val="clear" w:color="auto" w:fill="00B050"/>
            <w:vAlign w:val="center"/>
          </w:tcPr>
          <w:p w:rsidR="00FB3071" w:rsidRPr="00152832" w:rsidRDefault="00FB3071" w:rsidP="002349C6">
            <w:pPr>
              <w:tabs>
                <w:tab w:val="left" w:pos="142"/>
              </w:tabs>
              <w:jc w:val="center"/>
              <w:rPr>
                <w:sz w:val="20"/>
                <w:szCs w:val="20"/>
              </w:rPr>
            </w:pPr>
            <w:r>
              <w:rPr>
                <w:sz w:val="20"/>
                <w:szCs w:val="20"/>
              </w:rPr>
              <w:t>68</w:t>
            </w:r>
          </w:p>
        </w:tc>
        <w:tc>
          <w:tcPr>
            <w:tcW w:w="567" w:type="dxa"/>
            <w:shd w:val="clear" w:color="auto" w:fill="00B050"/>
            <w:vAlign w:val="center"/>
          </w:tcPr>
          <w:p w:rsidR="00FB3071" w:rsidRPr="00152832" w:rsidRDefault="00FB3071" w:rsidP="002349C6">
            <w:pPr>
              <w:tabs>
                <w:tab w:val="left" w:pos="142"/>
              </w:tabs>
              <w:jc w:val="center"/>
              <w:rPr>
                <w:sz w:val="20"/>
                <w:szCs w:val="20"/>
              </w:rPr>
            </w:pPr>
            <w:r>
              <w:rPr>
                <w:sz w:val="20"/>
                <w:szCs w:val="20"/>
              </w:rPr>
              <w:t>50</w:t>
            </w:r>
          </w:p>
        </w:tc>
        <w:tc>
          <w:tcPr>
            <w:tcW w:w="567" w:type="dxa"/>
            <w:shd w:val="clear" w:color="auto" w:fill="FFFF00"/>
            <w:vAlign w:val="center"/>
          </w:tcPr>
          <w:p w:rsidR="00FB3071" w:rsidRPr="00152832" w:rsidRDefault="00FB3071" w:rsidP="002349C6">
            <w:pPr>
              <w:tabs>
                <w:tab w:val="left" w:pos="142"/>
              </w:tabs>
              <w:jc w:val="center"/>
              <w:rPr>
                <w:sz w:val="20"/>
                <w:szCs w:val="20"/>
              </w:rPr>
            </w:pPr>
            <w:r>
              <w:rPr>
                <w:sz w:val="20"/>
                <w:szCs w:val="20"/>
              </w:rPr>
              <w:t>37</w:t>
            </w:r>
          </w:p>
        </w:tc>
        <w:tc>
          <w:tcPr>
            <w:tcW w:w="567" w:type="dxa"/>
            <w:shd w:val="clear" w:color="auto" w:fill="FF0000"/>
            <w:vAlign w:val="center"/>
          </w:tcPr>
          <w:p w:rsidR="00FB3071" w:rsidRPr="00152832" w:rsidRDefault="00FB3071" w:rsidP="002349C6">
            <w:pPr>
              <w:tabs>
                <w:tab w:val="left" w:pos="142"/>
              </w:tabs>
              <w:jc w:val="center"/>
              <w:rPr>
                <w:sz w:val="20"/>
                <w:szCs w:val="20"/>
              </w:rPr>
            </w:pPr>
            <w:r>
              <w:rPr>
                <w:sz w:val="20"/>
                <w:szCs w:val="20"/>
              </w:rPr>
              <w:t>18</w:t>
            </w:r>
          </w:p>
        </w:tc>
        <w:tc>
          <w:tcPr>
            <w:tcW w:w="567" w:type="dxa"/>
            <w:shd w:val="clear" w:color="auto" w:fill="FF0000"/>
            <w:vAlign w:val="center"/>
          </w:tcPr>
          <w:p w:rsidR="00FB3071" w:rsidRPr="00152832" w:rsidRDefault="00FB3071" w:rsidP="002349C6">
            <w:pPr>
              <w:tabs>
                <w:tab w:val="left" w:pos="142"/>
              </w:tabs>
              <w:jc w:val="center"/>
              <w:rPr>
                <w:sz w:val="20"/>
                <w:szCs w:val="20"/>
              </w:rPr>
            </w:pPr>
            <w:r>
              <w:rPr>
                <w:sz w:val="20"/>
                <w:szCs w:val="20"/>
              </w:rPr>
              <w:t>7</w:t>
            </w:r>
          </w:p>
        </w:tc>
        <w:tc>
          <w:tcPr>
            <w:tcW w:w="567" w:type="dxa"/>
            <w:shd w:val="clear" w:color="auto" w:fill="FFFF00"/>
            <w:vAlign w:val="center"/>
          </w:tcPr>
          <w:p w:rsidR="00FB3071" w:rsidRPr="00152832" w:rsidRDefault="00FB3071" w:rsidP="002349C6">
            <w:pPr>
              <w:tabs>
                <w:tab w:val="left" w:pos="142"/>
              </w:tabs>
              <w:jc w:val="center"/>
              <w:rPr>
                <w:sz w:val="20"/>
                <w:szCs w:val="20"/>
              </w:rPr>
            </w:pPr>
            <w:r>
              <w:rPr>
                <w:sz w:val="20"/>
                <w:szCs w:val="20"/>
              </w:rPr>
              <w:t>21</w:t>
            </w:r>
          </w:p>
        </w:tc>
        <w:tc>
          <w:tcPr>
            <w:tcW w:w="567" w:type="dxa"/>
            <w:shd w:val="clear" w:color="auto" w:fill="FF0000"/>
            <w:vAlign w:val="center"/>
          </w:tcPr>
          <w:p w:rsidR="00FB3071" w:rsidRPr="00152832" w:rsidRDefault="00FB3071" w:rsidP="002349C6">
            <w:pPr>
              <w:tabs>
                <w:tab w:val="left" w:pos="142"/>
              </w:tabs>
              <w:jc w:val="center"/>
              <w:rPr>
                <w:sz w:val="20"/>
                <w:szCs w:val="20"/>
              </w:rPr>
            </w:pPr>
            <w:r>
              <w:rPr>
                <w:sz w:val="20"/>
                <w:szCs w:val="20"/>
              </w:rPr>
              <w:t>17</w:t>
            </w:r>
          </w:p>
        </w:tc>
        <w:tc>
          <w:tcPr>
            <w:tcW w:w="567" w:type="dxa"/>
            <w:shd w:val="clear" w:color="auto" w:fill="FF0000"/>
            <w:vAlign w:val="center"/>
          </w:tcPr>
          <w:p w:rsidR="00FB3071" w:rsidRPr="00152832" w:rsidRDefault="00FB3071" w:rsidP="002349C6">
            <w:pPr>
              <w:tabs>
                <w:tab w:val="left" w:pos="142"/>
              </w:tabs>
              <w:jc w:val="center"/>
              <w:rPr>
                <w:sz w:val="20"/>
                <w:szCs w:val="20"/>
              </w:rPr>
            </w:pPr>
            <w:r>
              <w:rPr>
                <w:sz w:val="20"/>
                <w:szCs w:val="20"/>
              </w:rPr>
              <w:t>9</w:t>
            </w:r>
          </w:p>
        </w:tc>
      </w:tr>
    </w:tbl>
    <w:p w:rsidR="00FB3071" w:rsidRDefault="00FB3071" w:rsidP="002349C6">
      <w:pPr>
        <w:pStyle w:val="a3"/>
        <w:spacing w:after="0" w:line="240" w:lineRule="auto"/>
        <w:ind w:left="0" w:firstLine="709"/>
        <w:contextualSpacing w:val="0"/>
        <w:jc w:val="both"/>
        <w:rPr>
          <w:rFonts w:ascii="Times New Roman" w:hAnsi="Times New Roman"/>
          <w:sz w:val="24"/>
          <w:szCs w:val="24"/>
          <w:lang w:eastAsia="ru-RU"/>
        </w:rPr>
      </w:pPr>
      <w:r>
        <w:rPr>
          <w:rFonts w:ascii="Times New Roman" w:hAnsi="Times New Roman"/>
          <w:sz w:val="24"/>
          <w:szCs w:val="24"/>
          <w:lang w:eastAsia="ru-RU"/>
        </w:rPr>
        <w:t>В 2025 году отмечено</w:t>
      </w:r>
      <w:r w:rsidRPr="0031341A">
        <w:rPr>
          <w:rFonts w:ascii="Times New Roman" w:hAnsi="Times New Roman"/>
          <w:sz w:val="24"/>
          <w:szCs w:val="24"/>
          <w:lang w:eastAsia="ru-RU"/>
        </w:rPr>
        <w:t xml:space="preserve"> снижение, по сравнению с 2024 годом, результатов по всем тематическим модулям обществоведческого курса. </w:t>
      </w:r>
      <w:proofErr w:type="gramStart"/>
      <w:r w:rsidRPr="0031341A">
        <w:rPr>
          <w:rFonts w:ascii="Times New Roman" w:hAnsi="Times New Roman"/>
          <w:sz w:val="24"/>
          <w:szCs w:val="24"/>
          <w:lang w:eastAsia="ru-RU"/>
        </w:rPr>
        <w:t xml:space="preserve">Значительно слабее в 2025 году выполнены задания части </w:t>
      </w:r>
      <w:r w:rsidRPr="0031341A">
        <w:rPr>
          <w:rFonts w:ascii="Times New Roman" w:hAnsi="Times New Roman"/>
          <w:sz w:val="24"/>
          <w:szCs w:val="24"/>
          <w:lang w:val="en-US" w:eastAsia="ru-RU"/>
        </w:rPr>
        <w:t>I</w:t>
      </w:r>
      <w:r w:rsidRPr="0031341A">
        <w:rPr>
          <w:rFonts w:ascii="Times New Roman" w:hAnsi="Times New Roman"/>
          <w:sz w:val="24"/>
          <w:szCs w:val="24"/>
          <w:lang w:eastAsia="ru-RU"/>
        </w:rPr>
        <w:t>: задание 3 (раздел «Человек в обществе.</w:t>
      </w:r>
      <w:proofErr w:type="gramEnd"/>
      <w:r w:rsidRPr="0031341A">
        <w:rPr>
          <w:rFonts w:ascii="Times New Roman" w:hAnsi="Times New Roman"/>
          <w:sz w:val="24"/>
          <w:szCs w:val="24"/>
          <w:lang w:eastAsia="ru-RU"/>
        </w:rPr>
        <w:t xml:space="preserve"> Духовная культура», «Введение в социальную психологию. </w:t>
      </w:r>
      <w:proofErr w:type="gramStart"/>
      <w:r w:rsidRPr="0031341A">
        <w:rPr>
          <w:rFonts w:ascii="Times New Roman" w:hAnsi="Times New Roman"/>
          <w:sz w:val="24"/>
          <w:szCs w:val="24"/>
          <w:lang w:eastAsia="ru-RU"/>
        </w:rPr>
        <w:t xml:space="preserve">Введение в социальную философию», базовый уровень, снижение на 41%), задание 7 (раздел «Экономическая жизнь общества» / </w:t>
      </w:r>
      <w:r w:rsidRPr="0031341A">
        <w:rPr>
          <w:rFonts w:ascii="Times New Roman" w:hAnsi="Times New Roman"/>
          <w:sz w:val="24"/>
          <w:szCs w:val="24"/>
          <w:lang w:eastAsia="ru-RU"/>
        </w:rPr>
        <w:lastRenderedPageBreak/>
        <w:t>«Введение в экономику», повышенный уровень, снижение на 40%), задание 12, которое проверяет знание основ конституционного строя РФ, прав и обязанностей гражданина (раздел «Правовое регулирование общественных отношений в Российской Федерации» / «Введение в правоведение», базовый уровень, снижение на 18%);</w:t>
      </w:r>
      <w:proofErr w:type="gramEnd"/>
      <w:r w:rsidRPr="0031341A">
        <w:rPr>
          <w:rFonts w:ascii="Times New Roman" w:hAnsi="Times New Roman"/>
          <w:sz w:val="24"/>
          <w:szCs w:val="24"/>
          <w:lang w:eastAsia="ru-RU"/>
        </w:rPr>
        <w:t xml:space="preserve"> и результатов выполнения заданий высокого уровня сложности 25.2, 25.3 части </w:t>
      </w:r>
      <w:r w:rsidRPr="0031341A">
        <w:rPr>
          <w:rFonts w:ascii="Times New Roman" w:hAnsi="Times New Roman"/>
          <w:sz w:val="24"/>
          <w:szCs w:val="24"/>
          <w:lang w:val="en-US" w:eastAsia="ru-RU"/>
        </w:rPr>
        <w:t>II</w:t>
      </w:r>
      <w:r w:rsidRPr="0031341A">
        <w:rPr>
          <w:rFonts w:ascii="Times New Roman" w:hAnsi="Times New Roman"/>
          <w:sz w:val="24"/>
          <w:szCs w:val="24"/>
          <w:lang w:eastAsia="ru-RU"/>
        </w:rPr>
        <w:t xml:space="preserve"> на 25% и 16% соответственно. Трудности вызвали вопросы высокого уровня сложности второй части экзаменационной работы, требующие владения умением выявлять причинно-следственные, функциональные, иерархические и другие связи социальных объектов и процессов.</w:t>
      </w:r>
    </w:p>
    <w:p w:rsidR="00FB3071" w:rsidRPr="00CA0591" w:rsidRDefault="00FB3071" w:rsidP="002349C6">
      <w:pPr>
        <w:pStyle w:val="a3"/>
        <w:spacing w:after="0" w:line="240" w:lineRule="auto"/>
        <w:ind w:left="0" w:firstLine="709"/>
        <w:contextualSpacing w:val="0"/>
        <w:jc w:val="both"/>
        <w:rPr>
          <w:rFonts w:ascii="Times New Roman" w:hAnsi="Times New Roman"/>
          <w:sz w:val="24"/>
          <w:szCs w:val="24"/>
          <w:lang w:eastAsia="ru-RU"/>
        </w:rPr>
      </w:pPr>
      <w:r w:rsidRPr="00CA0591">
        <w:rPr>
          <w:rFonts w:ascii="Times New Roman" w:hAnsi="Times New Roman"/>
          <w:sz w:val="24"/>
          <w:szCs w:val="24"/>
          <w:lang w:eastAsia="ru-RU"/>
        </w:rPr>
        <w:t>Статистические данные о выполнении заданий КИМ ГИА по обще</w:t>
      </w:r>
      <w:r>
        <w:rPr>
          <w:rFonts w:ascii="Times New Roman" w:hAnsi="Times New Roman"/>
          <w:sz w:val="24"/>
          <w:szCs w:val="24"/>
          <w:lang w:eastAsia="ru-RU"/>
        </w:rPr>
        <w:t>ствознанию в Забайкальском крае</w:t>
      </w:r>
      <w:r w:rsidRPr="00CA0591">
        <w:rPr>
          <w:rFonts w:ascii="Times New Roman" w:hAnsi="Times New Roman"/>
          <w:sz w:val="24"/>
          <w:szCs w:val="24"/>
          <w:lang w:eastAsia="ru-RU"/>
        </w:rPr>
        <w:t xml:space="preserve"> в 20</w:t>
      </w:r>
      <w:r>
        <w:rPr>
          <w:rFonts w:ascii="Times New Roman" w:hAnsi="Times New Roman"/>
          <w:sz w:val="24"/>
          <w:szCs w:val="24"/>
          <w:lang w:eastAsia="ru-RU"/>
        </w:rPr>
        <w:t>25</w:t>
      </w:r>
      <w:r w:rsidRPr="00CA0591">
        <w:rPr>
          <w:rFonts w:ascii="Times New Roman" w:hAnsi="Times New Roman"/>
          <w:sz w:val="24"/>
          <w:szCs w:val="24"/>
          <w:lang w:eastAsia="ru-RU"/>
        </w:rPr>
        <w:t xml:space="preserve"> году выявили общие для всех</w:t>
      </w:r>
      <w:r>
        <w:rPr>
          <w:rFonts w:ascii="Times New Roman" w:hAnsi="Times New Roman"/>
          <w:sz w:val="24"/>
          <w:szCs w:val="24"/>
          <w:lang w:eastAsia="ru-RU"/>
        </w:rPr>
        <w:t xml:space="preserve"> групп обучающихся затруднения в выполнении задания высокого уровня № 20 и снижение результатов при выполнении базовых заданий Части 1. Ошибки в выполнении указанных заданий КИМ зачастую могут быть объяснены невнимательностью участников при прочтении условий заданий, что свидетельствует о недостаточном развитии умений читательской грамотности (выпускники в ответах приводят лишние элементы, </w:t>
      </w:r>
      <w:r w:rsidRPr="00CA0591">
        <w:rPr>
          <w:rFonts w:ascii="Times New Roman" w:hAnsi="Times New Roman"/>
          <w:sz w:val="24"/>
          <w:szCs w:val="24"/>
          <w:lang w:eastAsia="ru-RU"/>
        </w:rPr>
        <w:t>не вычленяют количество вопросов, требующих ответ</w:t>
      </w:r>
      <w:r>
        <w:rPr>
          <w:rFonts w:ascii="Times New Roman" w:hAnsi="Times New Roman"/>
          <w:sz w:val="24"/>
          <w:szCs w:val="24"/>
          <w:lang w:eastAsia="ru-RU"/>
        </w:rPr>
        <w:t>, не различают задания на приведение примеров и аргументирование и т.п.)</w:t>
      </w:r>
      <w:r w:rsidRPr="00CA0591">
        <w:rPr>
          <w:rFonts w:ascii="Times New Roman" w:hAnsi="Times New Roman"/>
          <w:sz w:val="24"/>
          <w:szCs w:val="24"/>
          <w:lang w:eastAsia="ru-RU"/>
        </w:rPr>
        <w:t xml:space="preserve">. </w:t>
      </w:r>
      <w:proofErr w:type="gramStart"/>
      <w:r w:rsidRPr="00CA0591">
        <w:rPr>
          <w:rFonts w:ascii="Times New Roman" w:hAnsi="Times New Roman"/>
          <w:sz w:val="24"/>
          <w:szCs w:val="24"/>
          <w:lang w:eastAsia="ru-RU"/>
        </w:rPr>
        <w:t>Данные дефициты требуют повышения качества работы по развитию у</w:t>
      </w:r>
      <w:r>
        <w:rPr>
          <w:rFonts w:ascii="Times New Roman" w:hAnsi="Times New Roman"/>
          <w:sz w:val="24"/>
          <w:szCs w:val="24"/>
          <w:lang w:eastAsia="ru-RU"/>
        </w:rPr>
        <w:t>мений читательской грамотности, в том числе, умения</w:t>
      </w:r>
      <w:r w:rsidRPr="00CA0591">
        <w:rPr>
          <w:rFonts w:ascii="Times New Roman" w:hAnsi="Times New Roman"/>
          <w:sz w:val="24"/>
          <w:szCs w:val="24"/>
          <w:lang w:eastAsia="ru-RU"/>
        </w:rPr>
        <w:t xml:space="preserve"> корректно читать условия задания</w:t>
      </w:r>
      <w:r>
        <w:rPr>
          <w:rFonts w:ascii="Times New Roman" w:hAnsi="Times New Roman"/>
          <w:sz w:val="24"/>
          <w:szCs w:val="24"/>
          <w:lang w:eastAsia="ru-RU"/>
        </w:rPr>
        <w:t xml:space="preserve"> и понимать сущность вопросов</w:t>
      </w:r>
      <w:r w:rsidRPr="00CA0591">
        <w:rPr>
          <w:rFonts w:ascii="Times New Roman" w:hAnsi="Times New Roman"/>
          <w:sz w:val="24"/>
          <w:szCs w:val="24"/>
          <w:lang w:eastAsia="ru-RU"/>
        </w:rPr>
        <w:t xml:space="preserve">, что решается с помощью технологий смыслового чтения (См. </w:t>
      </w:r>
      <w:r>
        <w:rPr>
          <w:rFonts w:ascii="Times New Roman" w:hAnsi="Times New Roman"/>
          <w:sz w:val="24"/>
          <w:szCs w:val="24"/>
          <w:lang w:eastAsia="ru-RU"/>
        </w:rPr>
        <w:t>«</w:t>
      </w:r>
      <w:r w:rsidRPr="00727F2A">
        <w:rPr>
          <w:rFonts w:ascii="Times New Roman" w:hAnsi="Times New Roman"/>
          <w:sz w:val="24"/>
          <w:szCs w:val="24"/>
          <w:lang w:eastAsia="ru-RU"/>
        </w:rPr>
        <w:t>Открытый банк заданий для оценки читательской грамотности (V-IX классы</w:t>
      </w:r>
      <w:r>
        <w:rPr>
          <w:rFonts w:ascii="Times New Roman" w:hAnsi="Times New Roman"/>
          <w:sz w:val="24"/>
          <w:szCs w:val="24"/>
          <w:lang w:eastAsia="ru-RU"/>
        </w:rPr>
        <w:t xml:space="preserve">»: </w:t>
      </w:r>
      <w:hyperlink r:id="rId34" w:history="1">
        <w:r w:rsidRPr="00B1267E">
          <w:rPr>
            <w:rStyle w:val="afc"/>
            <w:rFonts w:ascii="Times New Roman" w:hAnsi="Times New Roman"/>
            <w:sz w:val="24"/>
            <w:szCs w:val="24"/>
            <w:lang w:eastAsia="ru-RU"/>
          </w:rPr>
          <w:t>https://fipi.ru/otkrytyy-bank-zadani-chitatelskoi-gramotnosti</w:t>
        </w:r>
      </w:hyperlink>
      <w:r w:rsidRPr="00727F2A">
        <w:rPr>
          <w:rFonts w:ascii="Times New Roman" w:hAnsi="Times New Roman"/>
          <w:sz w:val="24"/>
          <w:szCs w:val="24"/>
          <w:lang w:eastAsia="ru-RU"/>
        </w:rPr>
        <w:t>)</w:t>
      </w:r>
      <w:r>
        <w:rPr>
          <w:rFonts w:ascii="Times New Roman" w:hAnsi="Times New Roman"/>
          <w:sz w:val="24"/>
          <w:szCs w:val="24"/>
          <w:lang w:eastAsia="ru-RU"/>
        </w:rPr>
        <w:t>.</w:t>
      </w:r>
      <w:proofErr w:type="gramEnd"/>
      <w:r>
        <w:rPr>
          <w:rFonts w:ascii="Times New Roman" w:hAnsi="Times New Roman"/>
          <w:sz w:val="24"/>
          <w:szCs w:val="24"/>
          <w:lang w:eastAsia="ru-RU"/>
        </w:rPr>
        <w:t xml:space="preserve"> Рекомендуется включа</w:t>
      </w:r>
      <w:r w:rsidRPr="00CA0591">
        <w:rPr>
          <w:rFonts w:ascii="Times New Roman" w:hAnsi="Times New Roman"/>
          <w:sz w:val="24"/>
          <w:szCs w:val="24"/>
          <w:lang w:eastAsia="ru-RU"/>
        </w:rPr>
        <w:t>ть в систему подготовки к экзамену работу с текстом: анализ и интерпретацию текста, систематизацию социальной информации по определенной теме, регулярно проводить обучающую работу со старшеклассниками по составлению сложного п</w:t>
      </w:r>
      <w:r>
        <w:rPr>
          <w:rFonts w:ascii="Times New Roman" w:hAnsi="Times New Roman"/>
          <w:sz w:val="24"/>
          <w:szCs w:val="24"/>
          <w:lang w:eastAsia="ru-RU"/>
        </w:rPr>
        <w:t>лана на обществоведческие темы.</w:t>
      </w:r>
    </w:p>
    <w:p w:rsidR="00FB3071" w:rsidRPr="00F6286F" w:rsidRDefault="00FB3071" w:rsidP="002349C6">
      <w:pPr>
        <w:ind w:firstLine="709"/>
        <w:jc w:val="both"/>
        <w:rPr>
          <w:rFonts w:eastAsia="Times New Roman"/>
          <w:color w:val="333333"/>
        </w:rPr>
      </w:pPr>
      <w:r w:rsidRPr="00F6286F">
        <w:t xml:space="preserve">Вероятной причиной трудностей при выполнении экзаменационных заданий является недостаточное владение выпускниками терминологическим аппаратом различных областей знания, что проявляется в ошибках при определении </w:t>
      </w:r>
      <w:r w:rsidRPr="00F6286F">
        <w:rPr>
          <w:iCs/>
        </w:rPr>
        <w:t>признаков, функций, особенностей понятий, выявлении взаимосвязи различных социальных явлений, (задание 18).</w:t>
      </w:r>
      <w:r>
        <w:rPr>
          <w:iCs/>
        </w:rPr>
        <w:t xml:space="preserve"> </w:t>
      </w:r>
      <w:proofErr w:type="gramStart"/>
      <w:r w:rsidRPr="00F6286F">
        <w:rPr>
          <w:iCs/>
        </w:rPr>
        <w:t xml:space="preserve">Развитию владения терминами могут способствовать систематическая работа со словарями, </w:t>
      </w:r>
      <w:r>
        <w:rPr>
          <w:iCs/>
        </w:rPr>
        <w:t xml:space="preserve">в том числе, их составление, </w:t>
      </w:r>
      <w:r w:rsidRPr="00F6286F">
        <w:rPr>
          <w:iCs/>
        </w:rPr>
        <w:t>объяснение новых терминов с использованием наглядности, у</w:t>
      </w:r>
      <w:r w:rsidRPr="00F6286F">
        <w:rPr>
          <w:rFonts w:eastAsia="Times New Roman"/>
          <w:bCs/>
          <w:color w:val="333333"/>
        </w:rPr>
        <w:t>пражнения и задания на закрепление терминов</w:t>
      </w:r>
      <w:r>
        <w:rPr>
          <w:rFonts w:eastAsia="Times New Roman"/>
          <w:color w:val="333333"/>
        </w:rPr>
        <w:t xml:space="preserve"> (</w:t>
      </w:r>
      <w:r w:rsidRPr="00F6286F">
        <w:rPr>
          <w:rFonts w:eastAsia="Times New Roman"/>
          <w:color w:val="333333"/>
        </w:rPr>
        <w:t>составить определения терминов, заполнить пропущенные слова в предложениях или сделать схему, связывающую различные термины</w:t>
      </w:r>
      <w:r>
        <w:rPr>
          <w:rFonts w:eastAsia="Times New Roman"/>
          <w:color w:val="333333"/>
        </w:rPr>
        <w:t>)</w:t>
      </w:r>
      <w:r w:rsidRPr="00F6286F">
        <w:rPr>
          <w:rFonts w:eastAsia="Times New Roman"/>
          <w:color w:val="333333"/>
        </w:rPr>
        <w:t>, составление кластеров, использование в преподавании игровых технологий, подготовка и проведение д</w:t>
      </w:r>
      <w:r w:rsidRPr="00F6286F">
        <w:rPr>
          <w:rFonts w:eastAsia="Times New Roman"/>
          <w:bCs/>
          <w:color w:val="333333"/>
        </w:rPr>
        <w:t>искуссий и обсуждений</w:t>
      </w:r>
      <w:r w:rsidRPr="00F6286F">
        <w:rPr>
          <w:rFonts w:eastAsia="Times New Roman"/>
          <w:color w:val="333333"/>
        </w:rPr>
        <w:t>, в ходе которых ученики могут применять изученные</w:t>
      </w:r>
      <w:proofErr w:type="gramEnd"/>
      <w:r w:rsidRPr="00F6286F">
        <w:rPr>
          <w:rFonts w:eastAsia="Times New Roman"/>
          <w:color w:val="333333"/>
        </w:rPr>
        <w:t xml:space="preserve"> термины для анализа и объя</w:t>
      </w:r>
      <w:r>
        <w:rPr>
          <w:rFonts w:eastAsia="Times New Roman"/>
          <w:color w:val="333333"/>
        </w:rPr>
        <w:t>снения явлений и т.п.</w:t>
      </w:r>
    </w:p>
    <w:p w:rsidR="00FB3071" w:rsidRDefault="00FB3071" w:rsidP="002349C6">
      <w:pPr>
        <w:ind w:firstLine="709"/>
        <w:jc w:val="both"/>
      </w:pPr>
      <w:proofErr w:type="gramStart"/>
      <w:r w:rsidRPr="00CA0591">
        <w:t xml:space="preserve">При обучении обществознанию </w:t>
      </w:r>
      <w:r>
        <w:t xml:space="preserve">учителям следует обращаться, помимо </w:t>
      </w:r>
      <w:proofErr w:type="spellStart"/>
      <w:r>
        <w:t>системно-деятельностного</w:t>
      </w:r>
      <w:proofErr w:type="spellEnd"/>
      <w:r>
        <w:t xml:space="preserve"> подхода, как основы ФГОС, к </w:t>
      </w:r>
      <w:proofErr w:type="spellStart"/>
      <w:r>
        <w:t>коммуникативно-деятельностному</w:t>
      </w:r>
      <w:proofErr w:type="spellEnd"/>
      <w:r w:rsidRPr="00CA0591">
        <w:t xml:space="preserve"> подход</w:t>
      </w:r>
      <w:r>
        <w:t>у</w:t>
      </w:r>
      <w:r w:rsidRPr="00CA0591">
        <w:t xml:space="preserve">, </w:t>
      </w:r>
      <w:r>
        <w:t xml:space="preserve">направленного на </w:t>
      </w:r>
      <w:r w:rsidRPr="00CA0591">
        <w:t>формирование умения владения языковыми средствами (умение ясно, логично и точно излагать свою точку зрения, использовать адекватные языковые средства),</w:t>
      </w:r>
      <w:r>
        <w:t xml:space="preserve"> </w:t>
      </w:r>
      <w:r w:rsidRPr="00CA0591">
        <w:t>способности и готовности к самостоятельному поиску методов решения практических задач, применению различных методов познания и владения навыками познавательной, учебно-исследовательской и проектной деятельности, навыками разрешения проблем</w:t>
      </w:r>
      <w:proofErr w:type="gramEnd"/>
      <w:r w:rsidRPr="00CA0591">
        <w:t xml:space="preserve">. </w:t>
      </w:r>
      <w:proofErr w:type="gramStart"/>
      <w:r>
        <w:t xml:space="preserve">В частности, обучающимся могут быть предложены задания, </w:t>
      </w:r>
      <w:r w:rsidRPr="00CA0591">
        <w:t>требующие</w:t>
      </w:r>
      <w:r>
        <w:t xml:space="preserve"> развернутых письменных</w:t>
      </w:r>
      <w:r w:rsidRPr="00CA0591">
        <w:t xml:space="preserve"> ответов на вопрос</w:t>
      </w:r>
      <w:r>
        <w:t>ы, развивающие уровень владения школьниками</w:t>
      </w:r>
      <w:r w:rsidRPr="00CA0591">
        <w:t xml:space="preserve"> базовым понятийным аппаратом социальных наук, навыками оценивани</w:t>
      </w:r>
      <w:r>
        <w:t>я социальной информации, умение</w:t>
      </w:r>
      <w:r w:rsidRPr="00CA0591">
        <w:t xml:space="preserve">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 </w:t>
      </w:r>
      <w:r>
        <w:t xml:space="preserve">задания, направленные на развитие умений применять </w:t>
      </w:r>
      <w:r w:rsidRPr="00CA0591">
        <w:t>полученные знания в повседневной жизни, прогнозировать</w:t>
      </w:r>
      <w:proofErr w:type="gramEnd"/>
      <w:r w:rsidRPr="00CA0591">
        <w:t xml:space="preserve"> п</w:t>
      </w:r>
      <w:r>
        <w:t>оследствия принимаемых решений.</w:t>
      </w:r>
    </w:p>
    <w:p w:rsidR="00FB3071" w:rsidRDefault="00FB3071" w:rsidP="002349C6">
      <w:pPr>
        <w:ind w:firstLine="709"/>
        <w:jc w:val="both"/>
      </w:pPr>
      <w:r>
        <w:t xml:space="preserve">Формировать умение осуществлять речевой самоконтроль в течение всего обучения обществознанию, в частности, на учебных занятиях на этапе рефлексии, а также в рамках анализа ответов одноклассников, самоанализа собственных ответов на задания учителя. </w:t>
      </w:r>
      <w:proofErr w:type="gramStart"/>
      <w:r w:rsidRPr="00CA0591">
        <w:t xml:space="preserve">В 10 </w:t>
      </w:r>
      <w:r>
        <w:t>–</w:t>
      </w:r>
      <w:r w:rsidRPr="00CA0591">
        <w:t xml:space="preserve"> 11 классах для формирования умения ос</w:t>
      </w:r>
      <w:r>
        <w:t>уществлять речевой самоконтроль можно предложить обучающимся</w:t>
      </w:r>
      <w:r w:rsidRPr="00CA0591">
        <w:t xml:space="preserve"> оценивать письменные высказывания в соответствии с </w:t>
      </w:r>
      <w:proofErr w:type="spellStart"/>
      <w:r w:rsidRPr="00CA0591">
        <w:t>критериальной</w:t>
      </w:r>
      <w:proofErr w:type="spellEnd"/>
      <w:r w:rsidRPr="00CA0591">
        <w:t xml:space="preserve"> базой зада</w:t>
      </w:r>
      <w:r>
        <w:t xml:space="preserve">ний; </w:t>
      </w:r>
      <w:r w:rsidRPr="00CA0591">
        <w:t xml:space="preserve">целесообразно использовать такие формы работы, </w:t>
      </w:r>
      <w:r>
        <w:t>как работа в малых группах /</w:t>
      </w:r>
      <w:r w:rsidRPr="00CA0591">
        <w:t xml:space="preserve"> парах</w:t>
      </w:r>
      <w:r>
        <w:t xml:space="preserve"> по проверке ответов </w:t>
      </w:r>
      <w:r>
        <w:lastRenderedPageBreak/>
        <w:t xml:space="preserve">неизвестных обучающихся на задания в формате части </w:t>
      </w:r>
      <w:r w:rsidRPr="003B3E28">
        <w:t>2</w:t>
      </w:r>
      <w:r>
        <w:t xml:space="preserve"> КИМ ЕГЭ по обществознанию (задания 17 – 25</w:t>
      </w:r>
      <w:r w:rsidRPr="00CA0591">
        <w:t>).</w:t>
      </w:r>
      <w:proofErr w:type="gramEnd"/>
      <w:r w:rsidRPr="00CA0591">
        <w:t xml:space="preserve"> </w:t>
      </w:r>
      <w:r>
        <w:t>Это позволит выпускникам научиться</w:t>
      </w:r>
      <w:r w:rsidRPr="00CA0591">
        <w:t xml:space="preserve"> видеть ошибки и недочеты, более </w:t>
      </w:r>
      <w:r>
        <w:t xml:space="preserve">внимательно и </w:t>
      </w:r>
      <w:r w:rsidRPr="00CA0591">
        <w:t>требовательно подходит</w:t>
      </w:r>
      <w:r>
        <w:t>ь к созданию собственных работ.</w:t>
      </w:r>
    </w:p>
    <w:p w:rsidR="00FB3071" w:rsidRPr="00AD01C5" w:rsidRDefault="00FB3071" w:rsidP="002349C6">
      <w:pPr>
        <w:ind w:firstLine="709"/>
        <w:jc w:val="both"/>
        <w:rPr>
          <w:color w:val="333333"/>
        </w:rPr>
      </w:pPr>
      <w:r w:rsidRPr="00CA0591">
        <w:t>В заданиях 2 части КИМ ГИА по обществознанию важно уделять внимание формату выполнения заданий – ответы должны записы</w:t>
      </w:r>
      <w:r>
        <w:t xml:space="preserve">ваться развёрнутыми предложениями, последовательно и полно (не словосочетаниями) раскрывая все позиции вопроса. Например, невнимательность к формулировкам вопроса может быть причиной </w:t>
      </w:r>
      <w:proofErr w:type="spellStart"/>
      <w:r>
        <w:t>неуспешности</w:t>
      </w:r>
      <w:proofErr w:type="spellEnd"/>
      <w:r>
        <w:t xml:space="preserve"> при выполнении составного задания 22, требующим ответы на несколько вопросов. </w:t>
      </w:r>
      <w:r w:rsidRPr="00CA0591">
        <w:t>Для устранения данных недочетов необходимо развивать письменную монологическую речь (можно использовать приемы аннотирования и конспектирования)</w:t>
      </w:r>
      <w:r>
        <w:t>. На уроке в средней школе для этого целесообразно</w:t>
      </w:r>
      <w:r w:rsidRPr="00CA0591">
        <w:t xml:space="preserve"> использовать технологию частично-поискового метода, связь с практикой через решение ситуационных з</w:t>
      </w:r>
      <w:r>
        <w:t xml:space="preserve">адач. </w:t>
      </w:r>
      <w:r w:rsidRPr="00AD01C5">
        <w:t xml:space="preserve">Развитию устной и письменной речи обучающихся 10-11 классов могут способствовать дискуссионные технологии обучения, различные упражнения по работе с текстами (своими и предложенными учителем: </w:t>
      </w:r>
      <w:r w:rsidRPr="00AD01C5">
        <w:rPr>
          <w:color w:val="333333"/>
        </w:rPr>
        <w:t>разбор структуры текста, выделение основных идей, логики повествования, аргументации позиции автора и т.п.)</w:t>
      </w:r>
      <w:r>
        <w:rPr>
          <w:color w:val="333333"/>
        </w:rPr>
        <w:t>; р</w:t>
      </w:r>
      <w:r>
        <w:rPr>
          <w:rStyle w:val="af6"/>
          <w:color w:val="333333"/>
        </w:rPr>
        <w:t>абота с планами</w:t>
      </w:r>
      <w:r w:rsidRPr="00AD01C5">
        <w:rPr>
          <w:color w:val="333333"/>
        </w:rPr>
        <w:t xml:space="preserve"> (составление плана помогает выстроить структуру текста, выделить основные тезисы и продумать примеры, которые будут иллюстрировать аргументы), </w:t>
      </w:r>
      <w:r w:rsidRPr="00771F8F">
        <w:rPr>
          <w:color w:val="333333"/>
        </w:rPr>
        <w:t>ср</w:t>
      </w:r>
      <w:r w:rsidRPr="00BC678B">
        <w:rPr>
          <w:rStyle w:val="af6"/>
          <w:color w:val="333333"/>
        </w:rPr>
        <w:t>авнительный анализ текстов</w:t>
      </w:r>
      <w:r>
        <w:rPr>
          <w:b/>
          <w:color w:val="333333"/>
        </w:rPr>
        <w:t xml:space="preserve"> </w:t>
      </w:r>
      <w:r w:rsidRPr="00AD01C5">
        <w:rPr>
          <w:color w:val="333333"/>
        </w:rPr>
        <w:t>на одну тему с целью выявления положительных сторон и/или недостатков стиля, структуры, аргументации.</w:t>
      </w:r>
    </w:p>
    <w:p w:rsidR="00FB3071" w:rsidRDefault="00FB3071" w:rsidP="002349C6">
      <w:pPr>
        <w:ind w:firstLine="709"/>
        <w:jc w:val="both"/>
      </w:pPr>
      <w:proofErr w:type="gramStart"/>
      <w:r w:rsidRPr="00CA0591">
        <w:t>Для обеспечения успешной подготовки обучающихся, необходимо шире использовать в образовательном процессе такие педагогические приемы и технологии, которые способствуют развитию у учащихся функциональной грамотности: технологию развития критического мышления, технологию обучения на основе создания «учебной ситуации», технологию развивающего обучения.</w:t>
      </w:r>
      <w:proofErr w:type="gramEnd"/>
      <w:r>
        <w:t xml:space="preserve"> При проведении учебных занятий и подготовке выпускников к экзамену целесообразно привлекать материалы</w:t>
      </w:r>
      <w:r w:rsidRPr="00CA0591">
        <w:t xml:space="preserve"> средств массовой информации, </w:t>
      </w:r>
      <w:r>
        <w:t>регулярно обсуждать</w:t>
      </w:r>
      <w:r w:rsidRPr="00CA0591">
        <w:t xml:space="preserve"> основны</w:t>
      </w:r>
      <w:r>
        <w:t>е</w:t>
      </w:r>
      <w:r w:rsidRPr="00CA0591">
        <w:t xml:space="preserve"> событи</w:t>
      </w:r>
      <w:r>
        <w:t>я</w:t>
      </w:r>
      <w:r w:rsidRPr="00CA0591">
        <w:t xml:space="preserve"> в различных сфе</w:t>
      </w:r>
      <w:r>
        <w:t>рах жизни региона, страны, мира</w:t>
      </w:r>
      <w:r w:rsidRPr="00CA0591">
        <w:t xml:space="preserve">, </w:t>
      </w:r>
      <w:r>
        <w:t>поощрять обучающихся к корректному высказыванию своего мнения с использованием изученных терминов и т.п.</w:t>
      </w:r>
    </w:p>
    <w:p w:rsidR="00FB3071" w:rsidRDefault="00FB3071" w:rsidP="002349C6">
      <w:pPr>
        <w:ind w:firstLine="709"/>
        <w:jc w:val="both"/>
      </w:pPr>
      <w:proofErr w:type="gramStart"/>
      <w:r>
        <w:t>Кроме того, при организации образовательного процесса</w:t>
      </w:r>
      <w:r w:rsidRPr="00CA0591">
        <w:t xml:space="preserve"> </w:t>
      </w:r>
      <w:r>
        <w:t>педагогу следует активно обращаться к материалам, размещенным на сайтах ФИПИ (</w:t>
      </w:r>
      <w:hyperlink r:id="rId35" w:history="1">
        <w:r w:rsidRPr="00B1267E">
          <w:rPr>
            <w:rStyle w:val="afc"/>
          </w:rPr>
          <w:t>https://fipi.ru/</w:t>
        </w:r>
      </w:hyperlink>
      <w:r>
        <w:t>) и ЕДСОО (</w:t>
      </w:r>
      <w:hyperlink r:id="rId36" w:history="1">
        <w:r w:rsidRPr="00B1267E">
          <w:rPr>
            <w:rStyle w:val="afc"/>
          </w:rPr>
          <w:t>https://edsoo.ru/</w:t>
        </w:r>
      </w:hyperlink>
      <w:r>
        <w:t xml:space="preserve">), уделять </w:t>
      </w:r>
      <w:r w:rsidRPr="00CA0591">
        <w:t xml:space="preserve">внимание практической ориентированности учебной деятельности обучающихся, </w:t>
      </w:r>
      <w:r>
        <w:t xml:space="preserve">развитию </w:t>
      </w:r>
      <w:proofErr w:type="spellStart"/>
      <w:r w:rsidRPr="00CA0591">
        <w:t>метапредметных</w:t>
      </w:r>
      <w:proofErr w:type="spellEnd"/>
      <w:r w:rsidRPr="00CA0591">
        <w:t xml:space="preserve"> компетенций, выстраиванию </w:t>
      </w:r>
      <w:proofErr w:type="spellStart"/>
      <w:r w:rsidRPr="00CA0591">
        <w:t>внутрипредметных</w:t>
      </w:r>
      <w:proofErr w:type="spellEnd"/>
      <w:r w:rsidRPr="00CA0591">
        <w:t xml:space="preserve"> и </w:t>
      </w:r>
      <w:proofErr w:type="spellStart"/>
      <w:r w:rsidRPr="00CA0591">
        <w:t>межпредметных</w:t>
      </w:r>
      <w:proofErr w:type="spellEnd"/>
      <w:r w:rsidRPr="00CA0591">
        <w:t xml:space="preserve"> связей с целью получения прочных знаний, развития эрудиции, формированию умения строить собственное высказывание в соответствии с коммуникативным замыслом.</w:t>
      </w:r>
      <w:proofErr w:type="gramEnd"/>
      <w:r w:rsidRPr="00CA0591">
        <w:t xml:space="preserve"> Особое внимание следует уделить формированию умения читать и понимать текст обществоведческого содержания. Рекомендуется включить в систему подготовки к экзамену работу с текстом: анализ и интерпретацию текста, систематизацию социальной информации по определенной теме, регулярно проводить обучающую работу со старшеклассниками по составлению сложного плана на обществоведческие темы. </w:t>
      </w:r>
      <w:r>
        <w:t>В</w:t>
      </w:r>
      <w:r w:rsidRPr="00CA0591">
        <w:t xml:space="preserve"> учебном процессе </w:t>
      </w:r>
      <w:r>
        <w:t xml:space="preserve">следует </w:t>
      </w:r>
      <w:r w:rsidRPr="00CA0591">
        <w:t>увеличить долю самостоятельной деятельности обучающихся, акцентируя внимание на выполнение творческ</w:t>
      </w:r>
      <w:r>
        <w:t>их и исследовательских заданий.</w:t>
      </w:r>
    </w:p>
    <w:p w:rsidR="00FB3071" w:rsidRPr="00CA0591" w:rsidRDefault="00FB3071" w:rsidP="002349C6">
      <w:pPr>
        <w:ind w:firstLine="709"/>
        <w:jc w:val="both"/>
      </w:pPr>
      <w:r w:rsidRPr="00CA0591">
        <w:t>Помимо урочной деятельности предлагается активно использовать внеурочные формы обучения</w:t>
      </w:r>
      <w:r>
        <w:t>. Например,</w:t>
      </w:r>
      <w:r w:rsidRPr="00CA0591">
        <w:t xml:space="preserve"> для углубления знаний о конституционном строе РФ: проведение </w:t>
      </w:r>
      <w:r>
        <w:t xml:space="preserve">тестов, </w:t>
      </w:r>
      <w:r w:rsidRPr="00CA0591">
        <w:t>дискуссий, круглых столов, конференций, конкурсов по знанию Конституции РФ.</w:t>
      </w:r>
    </w:p>
    <w:p w:rsidR="00953D09" w:rsidRPr="00972604" w:rsidRDefault="00953D09" w:rsidP="002349C6">
      <w:pPr>
        <w:tabs>
          <w:tab w:val="left" w:pos="66"/>
          <w:tab w:val="left" w:pos="709"/>
        </w:tabs>
        <w:ind w:left="426" w:right="-2"/>
        <w:contextualSpacing/>
        <w:jc w:val="both"/>
        <w:rPr>
          <w:rFonts w:eastAsia="Times New Roman"/>
          <w:b/>
          <w:bCs/>
          <w:i/>
          <w:iCs/>
          <w:color w:val="000000"/>
        </w:rPr>
      </w:pPr>
    </w:p>
    <w:p w:rsidR="00953D09" w:rsidRPr="00972604" w:rsidRDefault="00953D09" w:rsidP="002349C6">
      <w:pPr>
        <w:numPr>
          <w:ilvl w:val="0"/>
          <w:numId w:val="2"/>
        </w:numPr>
        <w:tabs>
          <w:tab w:val="left" w:pos="66"/>
          <w:tab w:val="left" w:pos="709"/>
        </w:tabs>
        <w:ind w:left="426" w:right="-2"/>
        <w:contextualSpacing/>
        <w:jc w:val="both"/>
        <w:rPr>
          <w:rFonts w:eastAsia="Times New Roman"/>
          <w:b/>
          <w:bCs/>
          <w:i/>
          <w:iCs/>
          <w:color w:val="000000"/>
        </w:rPr>
      </w:pPr>
      <w:r w:rsidRPr="00972604">
        <w:rPr>
          <w:rFonts w:eastAsia="Times New Roman"/>
          <w:b/>
          <w:bCs/>
          <w:i/>
          <w:iCs/>
          <w:color w:val="000000"/>
        </w:rPr>
        <w:t>Институту развития образования Забайкальского края:</w:t>
      </w:r>
    </w:p>
    <w:p w:rsidR="00240936" w:rsidRDefault="00240936" w:rsidP="002349C6">
      <w:pPr>
        <w:tabs>
          <w:tab w:val="left" w:pos="142"/>
        </w:tabs>
        <w:ind w:firstLine="709"/>
        <w:contextualSpacing/>
        <w:jc w:val="both"/>
      </w:pPr>
      <w:r w:rsidRPr="00CA0591">
        <w:t>Сотрудникам Государственного учреждения дополнительного профессионального</w:t>
      </w:r>
      <w:r>
        <w:t xml:space="preserve"> образования</w:t>
      </w:r>
      <w:r w:rsidRPr="00CA0591">
        <w:t xml:space="preserve"> «Институт развития образования</w:t>
      </w:r>
      <w:r>
        <w:t xml:space="preserve"> Забайкальского края</w:t>
      </w:r>
      <w:r w:rsidRPr="00CA0591">
        <w:t>»</w:t>
      </w:r>
      <w:r>
        <w:t xml:space="preserve"> проводить</w:t>
      </w:r>
      <w:r w:rsidRPr="00CA0591">
        <w:t xml:space="preserve"> мониторинг результативности работы образовательных организаций и педагогов-предметников, осуществляющих подготовку обучающихся выпускных классов, </w:t>
      </w:r>
      <w:r>
        <w:t>направленный на выявление образовательных организаций, выпускники которых систематически показывают низкие результаты. Руководителям данных образовательных организаций и педагогам, осуществляющим подготовку обучающихся к ЕГЭ по обществознанию,</w:t>
      </w:r>
      <w:r w:rsidRPr="00CA0591">
        <w:t xml:space="preserve"> рекомендовать </w:t>
      </w:r>
      <w:r>
        <w:t xml:space="preserve">прохождение профессиональной диагностики, а по ее результатам – освоение </w:t>
      </w:r>
      <w:r w:rsidRPr="00CA0591">
        <w:t>адресны</w:t>
      </w:r>
      <w:r>
        <w:t>х</w:t>
      </w:r>
      <w:r w:rsidRPr="00CA0591">
        <w:t xml:space="preserve"> программ </w:t>
      </w:r>
      <w:r w:rsidRPr="00CA0591">
        <w:lastRenderedPageBreak/>
        <w:t>повышения квалификации, направленные на преодоление профессиональных дефицитов и повышение качества образовательных результатов ГИА. Обеспечить мероприятия, направленные на выявление дефицитов учителей и разработку индивидуальны</w:t>
      </w:r>
      <w:r>
        <w:t>х траекторий обучения для восполнения</w:t>
      </w:r>
      <w:r w:rsidRPr="00CA0591">
        <w:t xml:space="preserve"> выявленных дефицитов. </w:t>
      </w:r>
      <w:r>
        <w:t xml:space="preserve">Привлекать к реализации дополнительных профессиональных </w:t>
      </w:r>
      <w:proofErr w:type="gramStart"/>
      <w:r>
        <w:t>программ повышения квалификации сотрудников вузов</w:t>
      </w:r>
      <w:proofErr w:type="gramEnd"/>
      <w:r>
        <w:t xml:space="preserve"> для обеспечения углубленной </w:t>
      </w:r>
      <w:r w:rsidRPr="00CA0591">
        <w:t>теоретиче</w:t>
      </w:r>
      <w:r>
        <w:t xml:space="preserve">ской подготовки по обществознанию, разрабатывать </w:t>
      </w:r>
      <w:r w:rsidRPr="00CA0591">
        <w:t>индивидуальные образовательные маршруты педагогов</w:t>
      </w:r>
      <w:r>
        <w:t xml:space="preserve"> и обеспечивать их реализацию</w:t>
      </w:r>
      <w:r w:rsidRPr="00CA0591">
        <w:t>.</w:t>
      </w:r>
    </w:p>
    <w:p w:rsidR="00240936" w:rsidRPr="003851C5" w:rsidRDefault="00240936" w:rsidP="002349C6">
      <w:pPr>
        <w:tabs>
          <w:tab w:val="left" w:pos="142"/>
        </w:tabs>
        <w:ind w:firstLine="709"/>
        <w:jc w:val="both"/>
      </w:pPr>
      <w:r>
        <w:t>Те</w:t>
      </w:r>
      <w:r w:rsidRPr="003851C5">
        <w:t>мы, на которые следует обратить внимание учителей при подготовке обучающихся к экзаменам:</w:t>
      </w:r>
    </w:p>
    <w:p w:rsidR="00240936" w:rsidRPr="008D24F2"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Общественные потребности и социальные институты. Признаки и функции социальных институтов</w:t>
      </w:r>
    </w:p>
    <w:p w:rsidR="00240936" w:rsidRPr="008D24F2"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Типы обществ. Постиндустриальное (информационное) общество и его особенности. Роль массовой коммуникации в современном обществе</w:t>
      </w:r>
    </w:p>
    <w:p w:rsidR="00240936" w:rsidRPr="008D24F2"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Экономическая деятельность и её субъекты. Домашние хозяйства, предприятия, государство.</w:t>
      </w:r>
    </w:p>
    <w:p w:rsidR="00240936" w:rsidRPr="008D24F2"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Конкуренция как основа функционирования рынка.</w:t>
      </w:r>
    </w:p>
    <w:p w:rsidR="00240936" w:rsidRPr="008D24F2"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Заработная плата и стимулирование труда.</w:t>
      </w:r>
    </w:p>
    <w:p w:rsidR="00240936" w:rsidRPr="008D24F2"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Экономическая эффективность. Влияние конкуренции на деятельность фирмы</w:t>
      </w:r>
    </w:p>
    <w:p w:rsidR="00240936" w:rsidRPr="008D24F2"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Налоговая система Российской Федерации. Налоги. Виды налогов.</w:t>
      </w:r>
    </w:p>
    <w:p w:rsidR="00240936"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Политическая система Российской Федерации на современном этапе</w:t>
      </w:r>
    </w:p>
    <w:p w:rsidR="00240936"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Субъекты государственной власти в Российской Федерации</w:t>
      </w:r>
    </w:p>
    <w:p w:rsidR="00240936" w:rsidRPr="008D24F2" w:rsidRDefault="00240936" w:rsidP="002349C6">
      <w:pPr>
        <w:pStyle w:val="a3"/>
        <w:numPr>
          <w:ilvl w:val="0"/>
          <w:numId w:val="29"/>
        </w:numPr>
        <w:tabs>
          <w:tab w:val="left" w:pos="1134"/>
        </w:tabs>
        <w:autoSpaceDE w:val="0"/>
        <w:autoSpaceDN w:val="0"/>
        <w:adjustRightInd w:val="0"/>
        <w:spacing w:after="0" w:line="240" w:lineRule="auto"/>
        <w:ind w:left="0" w:firstLine="709"/>
        <w:jc w:val="both"/>
        <w:rPr>
          <w:rFonts w:ascii="Times New Roman" w:hAnsi="Times New Roman"/>
          <w:sz w:val="24"/>
          <w:szCs w:val="24"/>
          <w:lang w:eastAsia="ru-RU"/>
        </w:rPr>
      </w:pPr>
      <w:r w:rsidRPr="008D24F2">
        <w:rPr>
          <w:rFonts w:ascii="Times New Roman" w:hAnsi="Times New Roman"/>
          <w:sz w:val="24"/>
          <w:szCs w:val="24"/>
          <w:lang w:eastAsia="ru-RU"/>
        </w:rPr>
        <w:t>Гражданское процессуальное право. Принцип</w:t>
      </w:r>
      <w:r>
        <w:rPr>
          <w:rFonts w:ascii="Times New Roman" w:hAnsi="Times New Roman"/>
          <w:sz w:val="24"/>
          <w:szCs w:val="24"/>
          <w:lang w:eastAsia="ru-RU"/>
        </w:rPr>
        <w:t>ы гражданского судопроизводства и др.</w:t>
      </w:r>
    </w:p>
    <w:p w:rsidR="00953D09" w:rsidRPr="00514F2B" w:rsidRDefault="00953D09" w:rsidP="002349C6">
      <w:pPr>
        <w:ind w:firstLine="709"/>
      </w:pPr>
    </w:p>
    <w:p w:rsidR="00953D09" w:rsidRPr="00972604" w:rsidRDefault="00953D09" w:rsidP="002349C6">
      <w:pPr>
        <w:pStyle w:val="3"/>
        <w:numPr>
          <w:ilvl w:val="2"/>
          <w:numId w:val="26"/>
        </w:numPr>
        <w:spacing w:before="0"/>
        <w:rPr>
          <w:rFonts w:ascii="Times New Roman" w:hAnsi="Times New Roman"/>
          <w:bCs w:val="0"/>
          <w:sz w:val="24"/>
        </w:rPr>
      </w:pPr>
      <w:r w:rsidRPr="00972604">
        <w:rPr>
          <w:rFonts w:ascii="Times New Roman" w:hAnsi="Times New Roman"/>
          <w:bCs w:val="0"/>
          <w:sz w:val="24"/>
        </w:rPr>
        <w:t>…по организации дифференцированного обучения школьников с разными уровнями предметной подготовки</w:t>
      </w:r>
    </w:p>
    <w:p w:rsidR="00953D09" w:rsidRPr="00972604" w:rsidRDefault="00953D09" w:rsidP="002349C6"/>
    <w:p w:rsidR="00953D09" w:rsidRPr="00972604" w:rsidRDefault="00953D09" w:rsidP="002349C6">
      <w:pPr>
        <w:pStyle w:val="a3"/>
        <w:numPr>
          <w:ilvl w:val="0"/>
          <w:numId w:val="2"/>
        </w:numPr>
        <w:spacing w:after="0" w:line="240" w:lineRule="auto"/>
        <w:ind w:left="0" w:firstLine="709"/>
        <w:jc w:val="both"/>
        <w:rPr>
          <w:rFonts w:ascii="Times New Roman" w:eastAsia="Times New Roman" w:hAnsi="Times New Roman"/>
          <w:bCs/>
          <w:i/>
          <w:iCs/>
          <w:sz w:val="24"/>
          <w:szCs w:val="24"/>
          <w:lang w:eastAsia="ru-RU"/>
        </w:rPr>
      </w:pPr>
      <w:r w:rsidRPr="00972604">
        <w:rPr>
          <w:rFonts w:ascii="Times New Roman" w:eastAsia="Times New Roman" w:hAnsi="Times New Roman"/>
          <w:bCs/>
          <w:i/>
          <w:iCs/>
          <w:sz w:val="24"/>
          <w:szCs w:val="24"/>
          <w:lang w:eastAsia="ru-RU"/>
        </w:rPr>
        <w:t>Учителям</w:t>
      </w:r>
    </w:p>
    <w:p w:rsidR="000D1EBD" w:rsidRDefault="000D1EBD" w:rsidP="002349C6">
      <w:pPr>
        <w:tabs>
          <w:tab w:val="left" w:pos="142"/>
        </w:tabs>
        <w:ind w:firstLine="709"/>
        <w:jc w:val="both"/>
      </w:pPr>
      <w:proofErr w:type="gramStart"/>
      <w:r w:rsidRPr="009F788D">
        <w:t xml:space="preserve">Разнообразие типов, разновидностей и моделей заданий, требований, предъявляемых к экзаменуемым, предполагает, что для выполнения заданий ЕГЭ по обществознанию на максимально возможный балл </w:t>
      </w:r>
      <w:r>
        <w:t xml:space="preserve">обучающимся </w:t>
      </w:r>
      <w:r w:rsidRPr="009F788D">
        <w:t>необходимы знания по восьми содержательным линиям курса и комплекс специальных умений для осуществления познавательной деятельности.</w:t>
      </w:r>
      <w:proofErr w:type="gramEnd"/>
      <w:r w:rsidRPr="009F788D">
        <w:t xml:space="preserve"> В том числе сравнение отдельных социальных объектов, решение проблемных задач, анализ и интерпретация оригинальных текстов, выражение и аргументация собственных оценок и суждений и других.</w:t>
      </w:r>
    </w:p>
    <w:p w:rsidR="000D1EBD" w:rsidRDefault="000D1EBD" w:rsidP="002349C6">
      <w:pPr>
        <w:tabs>
          <w:tab w:val="left" w:pos="142"/>
        </w:tabs>
        <w:ind w:firstLine="709"/>
        <w:jc w:val="both"/>
      </w:pPr>
      <w:r>
        <w:t>В начале учебного года ц</w:t>
      </w:r>
      <w:r w:rsidRPr="007C59C8">
        <w:t>елесообразно провести стартовую диагностику образовательных достижений обучающихся, чтобы помочь каждому ученику адекватно оценить уровень своей подготовки, в</w:t>
      </w:r>
      <w:r>
        <w:t>ыявить наличие пробелов и подготов</w:t>
      </w:r>
      <w:r w:rsidRPr="007C59C8">
        <w:t xml:space="preserve">ить/скорректировать индивидуальные </w:t>
      </w:r>
      <w:r>
        <w:t>учебные планы (</w:t>
      </w:r>
      <w:r w:rsidRPr="007C59C8">
        <w:t>траектории</w:t>
      </w:r>
      <w:r>
        <w:t>)</w:t>
      </w:r>
      <w:r w:rsidRPr="007C59C8">
        <w:t xml:space="preserve"> подготовки. </w:t>
      </w:r>
      <w:r>
        <w:t>В дальнейшем н</w:t>
      </w:r>
      <w:r w:rsidRPr="007C59C8">
        <w:t xml:space="preserve">а основе </w:t>
      </w:r>
      <w:r>
        <w:t xml:space="preserve">результатов </w:t>
      </w:r>
      <w:r w:rsidRPr="007C59C8">
        <w:t>диагностики адресно корректировать отбор содержания и методику преподавания в работе учителя.</w:t>
      </w:r>
      <w:r>
        <w:t xml:space="preserve"> Например, в</w:t>
      </w:r>
      <w:r w:rsidRPr="007C59C8">
        <w:t xml:space="preserve"> зависимости от распространенности среди учеников класса конкретной проблемы в обучении выбираются индивидуальные или групповые формы организации учебной работы.</w:t>
      </w:r>
    </w:p>
    <w:p w:rsidR="000D1EBD" w:rsidRDefault="000D1EBD" w:rsidP="002349C6">
      <w:pPr>
        <w:tabs>
          <w:tab w:val="left" w:pos="142"/>
        </w:tabs>
        <w:ind w:firstLine="709"/>
        <w:jc w:val="center"/>
        <w:rPr>
          <w:i/>
        </w:rPr>
      </w:pPr>
    </w:p>
    <w:p w:rsidR="000D1EBD" w:rsidRDefault="000D1EBD" w:rsidP="002349C6">
      <w:pPr>
        <w:tabs>
          <w:tab w:val="left" w:pos="142"/>
        </w:tabs>
        <w:ind w:firstLine="709"/>
        <w:jc w:val="center"/>
      </w:pPr>
      <w:r w:rsidRPr="00E13CA4">
        <w:rPr>
          <w:i/>
        </w:rPr>
        <w:t xml:space="preserve">При подготовке </w:t>
      </w:r>
      <w:proofErr w:type="gramStart"/>
      <w:r w:rsidRPr="00E13CA4">
        <w:rPr>
          <w:i/>
        </w:rPr>
        <w:t>обучающихся</w:t>
      </w:r>
      <w:proofErr w:type="gramEnd"/>
      <w:r w:rsidRPr="00E13CA4">
        <w:rPr>
          <w:i/>
        </w:rPr>
        <w:t xml:space="preserve">, показывающих низкие образовательные результаты </w:t>
      </w:r>
      <w:r w:rsidRPr="009415AB">
        <w:rPr>
          <w:i/>
        </w:rPr>
        <w:t>(</w:t>
      </w:r>
      <w:r w:rsidRPr="009415AB">
        <w:rPr>
          <w:b/>
          <w:i/>
        </w:rPr>
        <w:t>первая группа</w:t>
      </w:r>
      <w:r>
        <w:rPr>
          <w:i/>
        </w:rPr>
        <w:t>)</w:t>
      </w:r>
    </w:p>
    <w:p w:rsidR="000D1EBD" w:rsidRDefault="000D1EBD" w:rsidP="002349C6">
      <w:pPr>
        <w:tabs>
          <w:tab w:val="left" w:pos="142"/>
        </w:tabs>
        <w:ind w:firstLine="709"/>
        <w:jc w:val="both"/>
      </w:pPr>
      <w:r w:rsidRPr="00DC77D6">
        <w:t xml:space="preserve">Большинство участников экзамена данной группы </w:t>
      </w:r>
      <w:r>
        <w:t xml:space="preserve">в целом </w:t>
      </w:r>
      <w:r w:rsidRPr="00DC77D6">
        <w:t>выполнили задания первой части базового и</w:t>
      </w:r>
      <w:r>
        <w:t xml:space="preserve"> повышенного уровней сложности. </w:t>
      </w:r>
      <w:r w:rsidRPr="00DC77D6">
        <w:t>Задания высокого уровня сложности выполнены очень слабо. Выпускники из данной группы не достигают ни одного из заявленных предметных результатов. Единственное исключение составляет умение искать информаци</w:t>
      </w:r>
      <w:r>
        <w:t xml:space="preserve">ю в источниках различного типа, а именно: извлечение информации, </w:t>
      </w:r>
      <w:r>
        <w:lastRenderedPageBreak/>
        <w:t xml:space="preserve">представленной в явном виде, </w:t>
      </w:r>
      <w:r w:rsidRPr="00DC77D6">
        <w:t xml:space="preserve">из неадаптированных оригинальных текстов </w:t>
      </w:r>
      <w:r>
        <w:t>и осуществление</w:t>
      </w:r>
      <w:r w:rsidRPr="00DC77D6">
        <w:t xml:space="preserve"> поиск</w:t>
      </w:r>
      <w:r>
        <w:t>а</w:t>
      </w:r>
      <w:r w:rsidRPr="00DC77D6">
        <w:t xml:space="preserve"> социальной информации, представленной</w:t>
      </w:r>
      <w:r>
        <w:t xml:space="preserve"> в различных знаковых системах.</w:t>
      </w:r>
    </w:p>
    <w:p w:rsidR="000D1EBD" w:rsidRDefault="000D1EBD" w:rsidP="002349C6">
      <w:pPr>
        <w:tabs>
          <w:tab w:val="left" w:pos="142"/>
        </w:tabs>
        <w:ind w:firstLine="709"/>
        <w:jc w:val="both"/>
      </w:pPr>
      <w:proofErr w:type="gramStart"/>
      <w:r>
        <w:t>Стартовая д</w:t>
      </w:r>
      <w:r w:rsidRPr="007C59C8">
        <w:t xml:space="preserve">иагностика </w:t>
      </w:r>
      <w:r>
        <w:t xml:space="preserve">в данном случае </w:t>
      </w:r>
      <w:r w:rsidRPr="007C59C8">
        <w:t xml:space="preserve">позволит выявить обучающихся с трудностями в учебной деятельности </w:t>
      </w:r>
      <w:r>
        <w:t xml:space="preserve">и основные </w:t>
      </w:r>
      <w:r w:rsidRPr="007C59C8">
        <w:t xml:space="preserve">причины затруднений, например: </w:t>
      </w:r>
      <w:r>
        <w:t>отсутствие знаний</w:t>
      </w:r>
      <w:r w:rsidRPr="00CA0591">
        <w:t xml:space="preserve"> об обществе как целостной развивающейся системе в единстве и взаимодействии его</w:t>
      </w:r>
      <w:r>
        <w:t xml:space="preserve"> основных сфер и институтов, недостаточный уровень</w:t>
      </w:r>
      <w:r w:rsidRPr="00CA0591">
        <w:t xml:space="preserve"> владения базовым понятийным аппаратом социальных наук, </w:t>
      </w:r>
      <w:r>
        <w:t xml:space="preserve">слабую </w:t>
      </w:r>
      <w:proofErr w:type="spellStart"/>
      <w:r w:rsidRPr="007C59C8">
        <w:t>сформированность</w:t>
      </w:r>
      <w:proofErr w:type="spellEnd"/>
      <w:r w:rsidRPr="007C59C8">
        <w:t xml:space="preserve"> читательских навыков и навыков работы с информацией</w:t>
      </w:r>
      <w:r>
        <w:t>,</w:t>
      </w:r>
      <w:r w:rsidRPr="00DC77D6">
        <w:t xml:space="preserve"> </w:t>
      </w:r>
      <w:r>
        <w:t xml:space="preserve">навыков самоорганизации, </w:t>
      </w:r>
      <w:proofErr w:type="spellStart"/>
      <w:r>
        <w:t>самокоррекции</w:t>
      </w:r>
      <w:proofErr w:type="spellEnd"/>
      <w:r>
        <w:t>,</w:t>
      </w:r>
      <w:r w:rsidRPr="007C59C8">
        <w:t xml:space="preserve"> </w:t>
      </w:r>
      <w:r>
        <w:t>недостаточное развитие умений</w:t>
      </w:r>
      <w:r w:rsidRPr="007C59C8">
        <w:t xml:space="preserve"> решать познавательные</w:t>
      </w:r>
      <w:proofErr w:type="gramEnd"/>
      <w:r w:rsidRPr="007C59C8">
        <w:t xml:space="preserve"> задачи</w:t>
      </w:r>
      <w:r>
        <w:t xml:space="preserve"> и т.п. В процессе диагностики возможно также выявление конкретных проблем в предметной подготовке.</w:t>
      </w:r>
    </w:p>
    <w:p w:rsidR="000D1EBD" w:rsidRPr="00CA0591" w:rsidRDefault="000D1EBD" w:rsidP="002349C6">
      <w:pPr>
        <w:tabs>
          <w:tab w:val="left" w:pos="142"/>
        </w:tabs>
        <w:ind w:firstLine="709"/>
        <w:jc w:val="both"/>
      </w:pPr>
      <w:r>
        <w:t xml:space="preserve">У данной группы обучающихся </w:t>
      </w:r>
      <w:r w:rsidRPr="00CA0591">
        <w:t>следует отрабатывать понятия, систематизировать имеющиеся знания и устанавливать связи</w:t>
      </w:r>
      <w:r>
        <w:t xml:space="preserve"> изученного и нового материала, </w:t>
      </w:r>
      <w:r w:rsidRPr="00CA0591">
        <w:t>акцентировать внимание н</w:t>
      </w:r>
      <w:r>
        <w:t>а усвоение понятийного аппарат</w:t>
      </w:r>
      <w:r w:rsidRPr="00CA0591">
        <w:t xml:space="preserve">а курса </w:t>
      </w:r>
      <w:r>
        <w:t xml:space="preserve">обществознания </w:t>
      </w:r>
      <w:r w:rsidRPr="00CA0591">
        <w:t>на уровне распозна</w:t>
      </w:r>
      <w:r>
        <w:t>ва</w:t>
      </w:r>
      <w:r w:rsidRPr="00CA0591">
        <w:t xml:space="preserve">ния понятий по определению (и наоборот), единичных признаков и конкретных проявлений. Для отработки данных умений можно применять методику составления словарей. При этом ориентировать обучающихся на то, что нужно указать существенные признаки, относящиеся к характеристике данного понятия и/или отличающие его от других понятий. Также, включать задания </w:t>
      </w:r>
      <w:proofErr w:type="gramStart"/>
      <w:r w:rsidRPr="00CA0591">
        <w:t>на</w:t>
      </w:r>
      <w:proofErr w:type="gramEnd"/>
      <w:r w:rsidRPr="00CA0591">
        <w:t>:</w:t>
      </w:r>
    </w:p>
    <w:p w:rsidR="000D1EBD" w:rsidRPr="00CA0591" w:rsidRDefault="000D1EBD" w:rsidP="002349C6">
      <w:pPr>
        <w:ind w:firstLine="709"/>
        <w:jc w:val="both"/>
      </w:pPr>
      <w:r w:rsidRPr="00CA0591">
        <w:t>а) распозна</w:t>
      </w:r>
      <w:r>
        <w:t>ва</w:t>
      </w:r>
      <w:r w:rsidRPr="00CA0591">
        <w:t>ние понятия по существенным признакам;</w:t>
      </w:r>
    </w:p>
    <w:p w:rsidR="000D1EBD" w:rsidRPr="00CA0591" w:rsidRDefault="000D1EBD" w:rsidP="002349C6">
      <w:pPr>
        <w:ind w:firstLine="709"/>
        <w:jc w:val="both"/>
      </w:pPr>
      <w:r w:rsidRPr="00CA0591">
        <w:t>б) различение и употребление понятия в обществоведческом контексте;</w:t>
      </w:r>
    </w:p>
    <w:p w:rsidR="000D1EBD" w:rsidRPr="00CA0591" w:rsidRDefault="000D1EBD" w:rsidP="002349C6">
      <w:pPr>
        <w:ind w:firstLine="709"/>
        <w:jc w:val="both"/>
      </w:pPr>
      <w:r w:rsidRPr="00CA0591">
        <w:t>в) выявление существенных признаков понятия;</w:t>
      </w:r>
    </w:p>
    <w:p w:rsidR="000D1EBD" w:rsidRPr="00CA0591" w:rsidRDefault="000D1EBD" w:rsidP="002349C6">
      <w:pPr>
        <w:ind w:firstLine="709"/>
        <w:jc w:val="both"/>
      </w:pPr>
      <w:r w:rsidRPr="00CA0591">
        <w:t xml:space="preserve">г) отделение существенных признаков понятия </w:t>
      </w:r>
      <w:proofErr w:type="gramStart"/>
      <w:r w:rsidRPr="00CA0591">
        <w:t>от</w:t>
      </w:r>
      <w:proofErr w:type="gramEnd"/>
      <w:r w:rsidRPr="00CA0591">
        <w:t xml:space="preserve"> несущественных.</w:t>
      </w:r>
    </w:p>
    <w:p w:rsidR="000D1EBD" w:rsidRDefault="000D1EBD" w:rsidP="002349C6">
      <w:pPr>
        <w:tabs>
          <w:tab w:val="left" w:pos="142"/>
        </w:tabs>
        <w:ind w:firstLine="709"/>
        <w:jc w:val="both"/>
      </w:pPr>
      <w:r>
        <w:t>Продуктивными могут быть</w:t>
      </w:r>
      <w:r w:rsidRPr="00CA0591">
        <w:t xml:space="preserve"> прием</w:t>
      </w:r>
      <w:r>
        <w:t>ы</w:t>
      </w:r>
      <w:r w:rsidRPr="00CA0591">
        <w:t xml:space="preserve"> «</w:t>
      </w:r>
      <w:proofErr w:type="spellStart"/>
      <w:r w:rsidRPr="00CA0591">
        <w:t>Фишбоун</w:t>
      </w:r>
      <w:proofErr w:type="spellEnd"/>
      <w:r w:rsidRPr="00CA0591">
        <w:t>»,</w:t>
      </w:r>
      <w:r w:rsidR="00317176">
        <w:t xml:space="preserve"> «Толстые и тонкие вопросы», составление ментальных карт и др</w:t>
      </w:r>
      <w:r w:rsidRPr="00CA0591">
        <w:t>. Все записи необходимо делать краткими, точными, лаконичными и отображать лишь с</w:t>
      </w:r>
      <w:r w:rsidR="00A93187">
        <w:t>уть понятий</w:t>
      </w:r>
      <w:r w:rsidRPr="00CA0591">
        <w:t>.</w:t>
      </w:r>
    </w:p>
    <w:p w:rsidR="000D1EBD" w:rsidRPr="00CA0591" w:rsidRDefault="000D1EBD" w:rsidP="002349C6">
      <w:pPr>
        <w:tabs>
          <w:tab w:val="left" w:pos="142"/>
        </w:tabs>
        <w:ind w:firstLine="709"/>
        <w:jc w:val="both"/>
      </w:pPr>
      <w:r w:rsidRPr="00CA0591">
        <w:t>При выполнении заданий части 1 КИМ ЕГЭ для данной группы можно рекомендовать использовать действия по алгоритму:</w:t>
      </w:r>
    </w:p>
    <w:p w:rsidR="000D1EBD" w:rsidRPr="00CA0591" w:rsidRDefault="000D1EBD" w:rsidP="002349C6">
      <w:pPr>
        <w:tabs>
          <w:tab w:val="left" w:pos="142"/>
          <w:tab w:val="left" w:pos="1134"/>
        </w:tabs>
        <w:ind w:firstLine="709"/>
        <w:jc w:val="both"/>
      </w:pPr>
      <w:r w:rsidRPr="00CA0591">
        <w:t>1.</w:t>
      </w:r>
      <w:r w:rsidRPr="00CA0591">
        <w:tab/>
        <w:t>читаем условие задания;</w:t>
      </w:r>
    </w:p>
    <w:p w:rsidR="000D1EBD" w:rsidRPr="00CA0591" w:rsidRDefault="000D1EBD" w:rsidP="002349C6">
      <w:pPr>
        <w:tabs>
          <w:tab w:val="left" w:pos="142"/>
          <w:tab w:val="left" w:pos="1134"/>
        </w:tabs>
        <w:ind w:firstLine="709"/>
        <w:jc w:val="both"/>
      </w:pPr>
      <w:r w:rsidRPr="00CA0591">
        <w:t>2.</w:t>
      </w:r>
      <w:r w:rsidRPr="00CA0591">
        <w:tab/>
        <w:t xml:space="preserve">определяем требования </w:t>
      </w:r>
      <w:proofErr w:type="spellStart"/>
      <w:proofErr w:type="gramStart"/>
      <w:r w:rsidRPr="00CA0591">
        <w:t>требования</w:t>
      </w:r>
      <w:proofErr w:type="spellEnd"/>
      <w:proofErr w:type="gramEnd"/>
      <w:r w:rsidRPr="00CA0591">
        <w:t>;</w:t>
      </w:r>
    </w:p>
    <w:p w:rsidR="000D1EBD" w:rsidRPr="00CA0591" w:rsidRDefault="000D1EBD" w:rsidP="002349C6">
      <w:pPr>
        <w:tabs>
          <w:tab w:val="left" w:pos="142"/>
          <w:tab w:val="left" w:pos="1134"/>
        </w:tabs>
        <w:ind w:firstLine="709"/>
        <w:jc w:val="both"/>
      </w:pPr>
      <w:r w:rsidRPr="00CA0591">
        <w:t>3.</w:t>
      </w:r>
      <w:r w:rsidRPr="00CA0591">
        <w:tab/>
        <w:t>установите, к какой области содержания относится требование, вспомните соответствующую информацию из обществоведческого курса;</w:t>
      </w:r>
    </w:p>
    <w:p w:rsidR="000D1EBD" w:rsidRPr="00CA0591" w:rsidRDefault="000D1EBD" w:rsidP="002349C6">
      <w:pPr>
        <w:tabs>
          <w:tab w:val="left" w:pos="142"/>
          <w:tab w:val="left" w:pos="1134"/>
        </w:tabs>
        <w:ind w:firstLine="709"/>
        <w:jc w:val="both"/>
      </w:pPr>
      <w:r w:rsidRPr="00CA0591">
        <w:t>4.</w:t>
      </w:r>
      <w:r w:rsidRPr="00CA0591">
        <w:tab/>
        <w:t>сократите объем необходимой информации до конкретной темы (проблемы, понятия);</w:t>
      </w:r>
    </w:p>
    <w:p w:rsidR="000D1EBD" w:rsidRPr="00CA0591" w:rsidRDefault="000D1EBD" w:rsidP="002349C6">
      <w:pPr>
        <w:tabs>
          <w:tab w:val="left" w:pos="142"/>
          <w:tab w:val="left" w:pos="1134"/>
        </w:tabs>
        <w:ind w:firstLine="709"/>
        <w:jc w:val="both"/>
      </w:pPr>
      <w:r w:rsidRPr="00CA0591">
        <w:t>5.</w:t>
      </w:r>
      <w:r w:rsidRPr="00CA0591">
        <w:tab/>
        <w:t>проанализируйте все предложенные варианты ответа;</w:t>
      </w:r>
    </w:p>
    <w:p w:rsidR="000D1EBD" w:rsidRPr="00CA0591" w:rsidRDefault="000D1EBD" w:rsidP="002349C6">
      <w:pPr>
        <w:tabs>
          <w:tab w:val="left" w:pos="142"/>
          <w:tab w:val="left" w:pos="1134"/>
        </w:tabs>
        <w:ind w:firstLine="709"/>
        <w:jc w:val="both"/>
      </w:pPr>
      <w:r w:rsidRPr="00CA0591">
        <w:t>6.</w:t>
      </w:r>
      <w:r w:rsidRPr="00CA0591">
        <w:tab/>
        <w:t>выберите верный ответ;</w:t>
      </w:r>
    </w:p>
    <w:p w:rsidR="000D1EBD" w:rsidRPr="00CA0591" w:rsidRDefault="000D1EBD" w:rsidP="002349C6">
      <w:pPr>
        <w:tabs>
          <w:tab w:val="left" w:pos="142"/>
          <w:tab w:val="left" w:pos="1134"/>
        </w:tabs>
        <w:ind w:firstLine="709"/>
        <w:jc w:val="both"/>
      </w:pPr>
      <w:r w:rsidRPr="00CA0591">
        <w:t>7.</w:t>
      </w:r>
      <w:r w:rsidRPr="00CA0591">
        <w:tab/>
        <w:t>убедитесь в его правильности.</w:t>
      </w:r>
    </w:p>
    <w:p w:rsidR="000D1EBD" w:rsidRPr="00CA0591" w:rsidRDefault="000D1EBD" w:rsidP="002349C6">
      <w:pPr>
        <w:tabs>
          <w:tab w:val="left" w:pos="142"/>
        </w:tabs>
        <w:ind w:firstLine="709"/>
        <w:jc w:val="both"/>
      </w:pPr>
      <w:r w:rsidRPr="00CA0591">
        <w:t xml:space="preserve">Для обучающихся с низким уровнем подготовки рекомендовано совершенствование метапредметных умений, </w:t>
      </w:r>
      <w:r>
        <w:t xml:space="preserve">связанных с чтением, </w:t>
      </w:r>
      <w:r w:rsidRPr="00CA0591">
        <w:t>пониманием и извлечением информации из прочитанного текста. Целесообразно развивать данную группу умени</w:t>
      </w:r>
      <w:r>
        <w:t xml:space="preserve">й при работе с текстом учебника, с привлечением материалов других предметов, </w:t>
      </w:r>
      <w:r w:rsidRPr="00CA0591">
        <w:t>актуальных фактов жизни российского общества и личного социального опыта обучающихся</w:t>
      </w:r>
      <w:r>
        <w:t>.</w:t>
      </w:r>
      <w:r w:rsidRPr="00CA0591">
        <w:t xml:space="preserve"> Можно использовать комментированное чтение параграфов учебника с формулированием основных идей и ответом на вопросы по содержанию прочитанного в конце каждого параграфа, на их основе составлять подробные конспекты, схем</w:t>
      </w:r>
      <w:r>
        <w:t>ы, таблицы.</w:t>
      </w:r>
    </w:p>
    <w:p w:rsidR="000D1EBD" w:rsidRPr="00CA0591" w:rsidRDefault="000D1EBD" w:rsidP="002349C6">
      <w:pPr>
        <w:tabs>
          <w:tab w:val="left" w:pos="142"/>
        </w:tabs>
        <w:jc w:val="both"/>
      </w:pPr>
      <w:r w:rsidRPr="00CA0591">
        <w:t>Есть смысл обратить внимание на формирование смыслового чтения и анализа текстовой, условно-графической и аудиовизуальной информации, для чего необходимо:</w:t>
      </w:r>
    </w:p>
    <w:p w:rsidR="000D1EBD" w:rsidRPr="000F53E7" w:rsidRDefault="000D1EBD" w:rsidP="002349C6">
      <w:pPr>
        <w:pStyle w:val="a3"/>
        <w:numPr>
          <w:ilvl w:val="0"/>
          <w:numId w:val="30"/>
        </w:numPr>
        <w:tabs>
          <w:tab w:val="left" w:pos="142"/>
          <w:tab w:val="left" w:pos="1134"/>
        </w:tabs>
        <w:spacing w:after="0" w:line="240" w:lineRule="auto"/>
        <w:ind w:left="0" w:firstLine="709"/>
        <w:jc w:val="both"/>
        <w:rPr>
          <w:rFonts w:ascii="Times New Roman" w:hAnsi="Times New Roman"/>
          <w:sz w:val="24"/>
          <w:szCs w:val="24"/>
          <w:lang w:eastAsia="ru-RU"/>
        </w:rPr>
      </w:pPr>
      <w:r w:rsidRPr="000F53E7">
        <w:rPr>
          <w:rFonts w:ascii="Times New Roman" w:hAnsi="Times New Roman"/>
          <w:sz w:val="24"/>
          <w:szCs w:val="24"/>
          <w:lang w:eastAsia="ru-RU"/>
        </w:rPr>
        <w:t xml:space="preserve">учить </w:t>
      </w:r>
      <w:proofErr w:type="gramStart"/>
      <w:r w:rsidRPr="000F53E7">
        <w:rPr>
          <w:rFonts w:ascii="Times New Roman" w:hAnsi="Times New Roman"/>
          <w:sz w:val="24"/>
          <w:szCs w:val="24"/>
          <w:lang w:eastAsia="ru-RU"/>
        </w:rPr>
        <w:t>внимательно</w:t>
      </w:r>
      <w:proofErr w:type="gramEnd"/>
      <w:r w:rsidRPr="000F53E7">
        <w:rPr>
          <w:rFonts w:ascii="Times New Roman" w:hAnsi="Times New Roman"/>
          <w:sz w:val="24"/>
          <w:szCs w:val="24"/>
          <w:lang w:eastAsia="ru-RU"/>
        </w:rPr>
        <w:t xml:space="preserve"> читать учебное задание;</w:t>
      </w:r>
    </w:p>
    <w:p w:rsidR="000D1EBD" w:rsidRDefault="000D1EBD" w:rsidP="002349C6">
      <w:pPr>
        <w:pStyle w:val="a3"/>
        <w:numPr>
          <w:ilvl w:val="0"/>
          <w:numId w:val="30"/>
        </w:numPr>
        <w:tabs>
          <w:tab w:val="left" w:pos="142"/>
          <w:tab w:val="left" w:pos="1134"/>
        </w:tabs>
        <w:spacing w:after="0" w:line="240" w:lineRule="auto"/>
        <w:ind w:left="0" w:firstLine="709"/>
        <w:jc w:val="both"/>
        <w:rPr>
          <w:rFonts w:ascii="Times New Roman" w:hAnsi="Times New Roman"/>
          <w:sz w:val="24"/>
          <w:szCs w:val="24"/>
          <w:lang w:eastAsia="ru-RU"/>
        </w:rPr>
      </w:pPr>
      <w:r w:rsidRPr="000F53E7">
        <w:rPr>
          <w:rFonts w:ascii="Times New Roman" w:hAnsi="Times New Roman"/>
          <w:sz w:val="24"/>
          <w:szCs w:val="24"/>
          <w:lang w:eastAsia="ru-RU"/>
        </w:rPr>
        <w:lastRenderedPageBreak/>
        <w:t>понимать смысл и отвечать по существу вопроса («назовите», «объясните», «сформулируйте», «обоснуйте», «приведите подтверждение»), опираясь на определенный алгоритм.</w:t>
      </w:r>
    </w:p>
    <w:p w:rsidR="000D1EBD" w:rsidRDefault="000D1EBD" w:rsidP="002349C6">
      <w:pPr>
        <w:tabs>
          <w:tab w:val="left" w:pos="142"/>
        </w:tabs>
        <w:ind w:firstLine="709"/>
        <w:jc w:val="both"/>
      </w:pPr>
      <w:proofErr w:type="gramStart"/>
      <w:r w:rsidRPr="000F53E7">
        <w:t>Для минимизации дефицитов обучающихся данной группы можно рекомендовать тщательно проработать разделы «Экономика» и «Право», выявить в кодификаторе элементов содержания, проверяемых на ЕГЭ по обществознанию, по каждому разделу курса вопросы, освоенные на уровне идентификации ключевых признаков понятия и функций социальных объектов, а также темы, которые не освоены, особенно из заявленных выше разделов.</w:t>
      </w:r>
      <w:proofErr w:type="gramEnd"/>
      <w:r w:rsidRPr="000F53E7">
        <w:t xml:space="preserve"> В дальнейшем рекомендуется отрабатывать важнейшие из неосвоенных понятий, систематизировать имеющиеся знания и устанавливать связи изученного и нового материала.</w:t>
      </w:r>
    </w:p>
    <w:p w:rsidR="000D1EBD" w:rsidRDefault="000D1EBD" w:rsidP="002349C6">
      <w:pPr>
        <w:tabs>
          <w:tab w:val="left" w:pos="142"/>
        </w:tabs>
        <w:ind w:firstLine="709"/>
        <w:jc w:val="both"/>
      </w:pPr>
      <w:r>
        <w:t>П</w:t>
      </w:r>
      <w:r w:rsidRPr="00CA0591">
        <w:t>ри работе с данной группой обучающихся реком</w:t>
      </w:r>
      <w:r>
        <w:t xml:space="preserve">ендует особое внимание уделять </w:t>
      </w:r>
      <w:r w:rsidRPr="00CA0591">
        <w:t>анализу кодификатор</w:t>
      </w:r>
      <w:r>
        <w:t>а</w:t>
      </w:r>
      <w:r w:rsidRPr="00CA0591">
        <w:t xml:space="preserve"> элементов содержания, проверяемых на ЕГЭ по обществознанию, и выявить по каждому разделу курса вопросы, освоенные хотя бы на уровне идентификации ключевых признаков понятия и функций социальных объектов, а также темы, которые не освоены в принципе. </w:t>
      </w:r>
      <w:r>
        <w:t xml:space="preserve">Также следует </w:t>
      </w:r>
      <w:r w:rsidRPr="00CA0591">
        <w:t xml:space="preserve">проработать перечень содержательных элементов </w:t>
      </w:r>
      <w:r>
        <w:t xml:space="preserve">на соответствие </w:t>
      </w:r>
      <w:r w:rsidRPr="00CA0591">
        <w:t>для того, чтобы обучающиеся не использовали бытовые представления, заменяя ими научные знания. Необходимо уделить время работе с текстом Конституции Российской Федера</w:t>
      </w:r>
      <w:r>
        <w:t>ции</w:t>
      </w:r>
      <w:r w:rsidRPr="00CA0591">
        <w:t>.</w:t>
      </w:r>
      <w:r>
        <w:t xml:space="preserve"> </w:t>
      </w:r>
      <w:r w:rsidRPr="00CA0591">
        <w:t>В дальнейшем рекомендуется отрабатывать важнейшие из неосвоенных понятий, систематизировать имеющиеся знания и устанавливать связ</w:t>
      </w:r>
      <w:r>
        <w:t>и изученного и нового материала</w:t>
      </w:r>
      <w:r w:rsidRPr="00CA0591">
        <w:t xml:space="preserve"> </w:t>
      </w:r>
    </w:p>
    <w:p w:rsidR="000D1EBD" w:rsidRPr="00CA0591" w:rsidRDefault="000D1EBD" w:rsidP="002349C6">
      <w:pPr>
        <w:tabs>
          <w:tab w:val="left" w:pos="142"/>
        </w:tabs>
        <w:ind w:firstLine="709"/>
        <w:jc w:val="both"/>
      </w:pPr>
      <w:proofErr w:type="gramStart"/>
      <w:r w:rsidRPr="00CA0591">
        <w:t>Для минимизации дефицитов обучающихся данной группы можно рекомендовать тщательно проработать разделы «Экономика» и «Право», выявить в кодификаторе элементов содержания, проверяемых на ЕГЭ по обществознанию, по каждому разделу курса вопросы, освоенные на уровне идентификации ключевых признаков понятия и функций социальных объектов, а также темы, которые не освоены, особенно из заявленных выше разделов.</w:t>
      </w:r>
      <w:proofErr w:type="gramEnd"/>
      <w:r w:rsidRPr="00CA0591">
        <w:t xml:space="preserve"> В дальнейшем рекомендуется отрабатывать важнейшие из неосвоенных понятий, систематизировать имеющиеся знания и устанавливать связи изученного и нового материала.</w:t>
      </w:r>
    </w:p>
    <w:p w:rsidR="000D1EBD" w:rsidRPr="00CA0591" w:rsidRDefault="000D1EBD" w:rsidP="002349C6">
      <w:pPr>
        <w:tabs>
          <w:tab w:val="left" w:pos="142"/>
        </w:tabs>
        <w:ind w:firstLine="227"/>
        <w:jc w:val="both"/>
      </w:pPr>
      <w:r w:rsidRPr="00CA0591">
        <w:t xml:space="preserve">Для работы с обучающимися, рискующими не преодолеть минимального балла ЕГЭ, в классах с высокой долей подобных обучающихся рекомендуем также использовать Методические рекомендации для учителей по преподаванию учебных предметов в образовательных </w:t>
      </w:r>
      <w:proofErr w:type="gramStart"/>
      <w:r w:rsidRPr="00CA0591">
        <w:t>организациях</w:t>
      </w:r>
      <w:proofErr w:type="gramEnd"/>
      <w:r w:rsidRPr="00CA0591">
        <w:t xml:space="preserve"> с высокой долей обучающихся с ри</w:t>
      </w:r>
      <w:r>
        <w:t xml:space="preserve">сками учебной </w:t>
      </w:r>
      <w:proofErr w:type="spellStart"/>
      <w:r>
        <w:t>неуспешности</w:t>
      </w:r>
      <w:proofErr w:type="spellEnd"/>
      <w:r w:rsidRPr="00CA0591">
        <w:t xml:space="preserve"> (См. </w:t>
      </w:r>
      <w:r>
        <w:t>М</w:t>
      </w:r>
      <w:r w:rsidRPr="00CA0591">
        <w:t>етодические рекомендации для учителей, подготовленные на основе анализа типичных ошибок участников Е</w:t>
      </w:r>
      <w:r>
        <w:t xml:space="preserve">ГЭ 2022 года по обществознанию: </w:t>
      </w:r>
      <w:hyperlink r:id="rId37" w:history="1">
        <w:r w:rsidRPr="00B1267E">
          <w:rPr>
            <w:rStyle w:val="afc"/>
          </w:rPr>
          <w:t>http://doc.fipi.ru/ege/analiticheskie-i-metodicheskie-materialy/2022/ob_mr_2022.pdf</w:t>
        </w:r>
      </w:hyperlink>
      <w:r>
        <w:t xml:space="preserve">; </w:t>
      </w:r>
      <w:r w:rsidRPr="00CA0591">
        <w:t xml:space="preserve">Котова О.А., </w:t>
      </w:r>
      <w:proofErr w:type="spellStart"/>
      <w:r w:rsidRPr="00CA0591">
        <w:t>Лискова</w:t>
      </w:r>
      <w:proofErr w:type="spellEnd"/>
      <w:r w:rsidRPr="00CA0591">
        <w:t xml:space="preserve"> Т.Е. Методические рекомендации для учителей по преподаванию учебных предметов в образовательных </w:t>
      </w:r>
      <w:proofErr w:type="gramStart"/>
      <w:r w:rsidRPr="00CA0591">
        <w:t>организациях</w:t>
      </w:r>
      <w:proofErr w:type="gramEnd"/>
      <w:r w:rsidRPr="00CA0591">
        <w:t xml:space="preserve"> с высокой долей обучающихся с рисками учебной </w:t>
      </w:r>
      <w:proofErr w:type="spellStart"/>
      <w:r w:rsidRPr="00CA0591">
        <w:t>неуспешности</w:t>
      </w:r>
      <w:proofErr w:type="spellEnd"/>
      <w:r w:rsidRPr="00CA0591">
        <w:t xml:space="preserve">. </w:t>
      </w:r>
      <w:proofErr w:type="gramStart"/>
      <w:r w:rsidRPr="00CA0591">
        <w:t xml:space="preserve">Обществознание // </w:t>
      </w:r>
      <w:hyperlink r:id="rId38" w:history="1">
        <w:r w:rsidRPr="00B1267E">
          <w:rPr>
            <w:rStyle w:val="afc"/>
          </w:rPr>
          <w:t>http://doc.fipi.ru/metodicheskaya-kopilka/metod-rekomendatsii-dlya-slabykh-shkol/obschectvoznaniemr-oo.pdf</w:t>
        </w:r>
      </w:hyperlink>
      <w:r>
        <w:t>).</w:t>
      </w:r>
      <w:proofErr w:type="gramEnd"/>
    </w:p>
    <w:p w:rsidR="000D1EBD" w:rsidRDefault="000D1EBD" w:rsidP="002349C6">
      <w:pPr>
        <w:tabs>
          <w:tab w:val="left" w:pos="142"/>
        </w:tabs>
        <w:ind w:firstLine="709"/>
        <w:jc w:val="both"/>
      </w:pPr>
    </w:p>
    <w:p w:rsidR="000D1EBD" w:rsidRDefault="000D1EBD" w:rsidP="002349C6">
      <w:pPr>
        <w:tabs>
          <w:tab w:val="left" w:pos="142"/>
        </w:tabs>
        <w:ind w:firstLine="709"/>
        <w:jc w:val="center"/>
        <w:rPr>
          <w:i/>
        </w:rPr>
      </w:pPr>
      <w:r w:rsidRPr="009415AB">
        <w:rPr>
          <w:i/>
        </w:rPr>
        <w:t>При подготовке обучающихся, преодолевающих минимальный порог с результатами до 60 баллов (</w:t>
      </w:r>
      <w:r w:rsidRPr="009415AB">
        <w:rPr>
          <w:b/>
          <w:i/>
        </w:rPr>
        <w:t>вторая группа</w:t>
      </w:r>
      <w:r>
        <w:rPr>
          <w:i/>
        </w:rPr>
        <w:t>)</w:t>
      </w:r>
    </w:p>
    <w:p w:rsidR="000D1EBD" w:rsidRPr="00F95156" w:rsidRDefault="000D1EBD" w:rsidP="002349C6">
      <w:pPr>
        <w:tabs>
          <w:tab w:val="left" w:pos="142"/>
        </w:tabs>
        <w:ind w:firstLine="709"/>
        <w:jc w:val="both"/>
      </w:pPr>
      <w:r w:rsidRPr="009415AB">
        <w:t>Обучающиеся второй группы</w:t>
      </w:r>
      <w:r>
        <w:rPr>
          <w:i/>
        </w:rPr>
        <w:t xml:space="preserve"> </w:t>
      </w:r>
      <w:r w:rsidRPr="00F95156">
        <w:t xml:space="preserve">в целом успешно выполнили задания первой части базового и повышенного уровней сложности. Слабее выполнены задания высокого уровня сложности. </w:t>
      </w:r>
      <w:r>
        <w:t xml:space="preserve">Тем </w:t>
      </w:r>
      <w:r w:rsidRPr="00F95156">
        <w:t xml:space="preserve">не менее, выпускники из данной группы продемонстрировали удовлетворительное владение базовым понятийным аппаратом социальных наук, умение извлекать из неадаптированных оригинальных текстов </w:t>
      </w:r>
      <w:proofErr w:type="gramStart"/>
      <w:r w:rsidRPr="00F95156">
        <w:t>информацию, представленную в явном виде и осуществляют</w:t>
      </w:r>
      <w:proofErr w:type="gramEnd"/>
      <w:r w:rsidRPr="00F95156">
        <w:t xml:space="preserve"> поиск социальной информации, представленной в различных знаковых системах (диаграмма</w:t>
      </w:r>
      <w:r>
        <w:t xml:space="preserve">). </w:t>
      </w:r>
    </w:p>
    <w:p w:rsidR="000D1EBD" w:rsidRDefault="000D1EBD" w:rsidP="002349C6">
      <w:pPr>
        <w:tabs>
          <w:tab w:val="left" w:pos="142"/>
        </w:tabs>
        <w:ind w:firstLine="709"/>
        <w:jc w:val="both"/>
      </w:pPr>
      <w:r>
        <w:t>Большинство участников данной группы демонстрирует недостаток</w:t>
      </w:r>
      <w:r w:rsidRPr="00675D3F">
        <w:t xml:space="preserve"> системных знаний по основным содержательным блокам и умений выявлять причинно-следственные, функциональные, иерархические и другие связи социальных объектов и процессов. </w:t>
      </w:r>
      <w:r>
        <w:t xml:space="preserve">Выявлены затруднения в умении </w:t>
      </w:r>
      <w:r w:rsidRPr="00F95156">
        <w:t>устанавливать, выявлять, объяснять причинно-следственные, функциональные, иерархические и другие связи социальных объектов и процессов</w:t>
      </w:r>
      <w:r>
        <w:t>,</w:t>
      </w:r>
      <w:r w:rsidRPr="00F95156">
        <w:t xml:space="preserve"> характеризовать российски</w:t>
      </w:r>
      <w:r>
        <w:t xml:space="preserve">е духовно-нравственные ценности. </w:t>
      </w:r>
      <w:r w:rsidRPr="00675D3F">
        <w:t xml:space="preserve">Много ошибок возникает из-за невнимательного прочтения задания – не </w:t>
      </w:r>
      <w:r w:rsidRPr="00675D3F">
        <w:lastRenderedPageBreak/>
        <w:t xml:space="preserve">смотря на то, что разработчики заданий выделили основные требования курсивом, выпускники не видят количества требуемых элементов, не обращают внимания на особенности задания. </w:t>
      </w:r>
      <w:r>
        <w:t>К потере баллов часто приводят не</w:t>
      </w:r>
      <w:r w:rsidRPr="00675D3F">
        <w:t>корректные формулировки и незавершенность ответа</w:t>
      </w:r>
      <w:r>
        <w:t xml:space="preserve">. </w:t>
      </w:r>
      <w:r w:rsidRPr="00675D3F">
        <w:t>Кроме того,</w:t>
      </w:r>
      <w:r>
        <w:t xml:space="preserve"> у обучающихся данной группы</w:t>
      </w:r>
      <w:r w:rsidRPr="00675D3F">
        <w:t xml:space="preserve"> </w:t>
      </w:r>
      <w:r>
        <w:t>можно выявить проблему</w:t>
      </w:r>
      <w:r w:rsidRPr="00675D3F">
        <w:t xml:space="preserve"> недостаточной сформированности необходимых </w:t>
      </w:r>
      <w:proofErr w:type="spellStart"/>
      <w:r w:rsidRPr="00675D3F">
        <w:t>метапредметных</w:t>
      </w:r>
      <w:proofErr w:type="spellEnd"/>
      <w:r w:rsidRPr="00675D3F">
        <w:t xml:space="preserve"> умений, связанных с применением различных методов познания, не все могут формулировать свои выводы и аргументировать их. </w:t>
      </w:r>
    </w:p>
    <w:p w:rsidR="000D1EBD" w:rsidRPr="00CA0591" w:rsidRDefault="000D1EBD" w:rsidP="002349C6">
      <w:pPr>
        <w:tabs>
          <w:tab w:val="left" w:pos="142"/>
        </w:tabs>
        <w:ind w:firstLine="709"/>
        <w:jc w:val="both"/>
      </w:pPr>
      <w:r w:rsidRPr="00C24A10">
        <w:t>Преодолеть дефициты в подборе и использовании адекватных языковых сре</w:t>
      </w:r>
      <w:proofErr w:type="gramStart"/>
      <w:r w:rsidRPr="00C24A10">
        <w:t>дств дл</w:t>
      </w:r>
      <w:proofErr w:type="gramEnd"/>
      <w:r w:rsidRPr="00C24A10">
        <w:t>я построения ясного, логичного и точного ответа, развернутог</w:t>
      </w:r>
      <w:r>
        <w:t>о изложения своей точки зрения</w:t>
      </w:r>
      <w:r w:rsidRPr="00C24A10">
        <w:t xml:space="preserve"> можно, формируя читательскую грамотность и развивая коммуникативную компетентность в письменной речи обучающихся</w:t>
      </w:r>
      <w:r>
        <w:t>. Кроме того, следует р</w:t>
      </w:r>
      <w:r w:rsidRPr="00CA0591">
        <w:t>азвивать навыки внимательного чтения условий задания и понимания их требований.</w:t>
      </w:r>
    </w:p>
    <w:p w:rsidR="000D1EBD" w:rsidRDefault="000D1EBD" w:rsidP="002349C6">
      <w:pPr>
        <w:tabs>
          <w:tab w:val="left" w:pos="142"/>
        </w:tabs>
        <w:ind w:firstLine="709"/>
        <w:jc w:val="both"/>
      </w:pPr>
      <w:proofErr w:type="gramStart"/>
      <w:r w:rsidRPr="00CA0591">
        <w:t>Для обучающихся данной группы рекомендуется не только обращать внимание на то, что нужно назвать (указать, сформулировать и т.п.): признаки, причины, аргументы, примеры и т.п., но и определить, какое количество данных элементов надо привести (один, два, три и т.д.).</w:t>
      </w:r>
      <w:proofErr w:type="gramEnd"/>
      <w:r w:rsidRPr="00CA0591">
        <w:t xml:space="preserve"> Пристальное внимание уделять характеристике основ конституционного строя, прав и свобод человека и гражданина, конституционных обязанн</w:t>
      </w:r>
      <w:r>
        <w:t>остей гражданина РФ</w:t>
      </w:r>
      <w:r w:rsidRPr="00CA0591">
        <w:t xml:space="preserve">; раскрытию смысла понятия, использования понятия в заданном контексте. Также, обучающихся данной группы следует ориентировать на корректное написание ответов (развернутые предложения), для чего использовать приемы развития письменной монологической речи (составление планов-конспектов). </w:t>
      </w:r>
      <w:proofErr w:type="gramStart"/>
      <w:r>
        <w:t xml:space="preserve">При организации образовательной деятельности для таких обучающихся следует уделять внимание </w:t>
      </w:r>
      <w:r w:rsidRPr="00CA0591">
        <w:t>подбор</w:t>
      </w:r>
      <w:r>
        <w:t>у</w:t>
      </w:r>
      <w:r w:rsidRPr="00CA0591">
        <w:t xml:space="preserve"> актуальной социальной информации, уделять </w:t>
      </w:r>
      <w:r>
        <w:t>время</w:t>
      </w:r>
      <w:r w:rsidRPr="00CA0591">
        <w:t xml:space="preserve"> обсуждению событий и явлений общественной жизни, проявлениям личного социального опыта, что позволит </w:t>
      </w:r>
      <w:r>
        <w:t xml:space="preserve">обучающимся из второй группы </w:t>
      </w:r>
      <w:r w:rsidRPr="00CA0591">
        <w:t xml:space="preserve">создать </w:t>
      </w:r>
      <w:r>
        <w:t xml:space="preserve">достаточную </w:t>
      </w:r>
      <w:r w:rsidRPr="00CA0591">
        <w:t>базу примеров, иллюстрирующих теоретический материал.</w:t>
      </w:r>
      <w:proofErr w:type="gramEnd"/>
    </w:p>
    <w:p w:rsidR="000D1EBD" w:rsidRDefault="000D1EBD" w:rsidP="002349C6">
      <w:pPr>
        <w:tabs>
          <w:tab w:val="left" w:pos="142"/>
        </w:tabs>
        <w:ind w:firstLine="709"/>
        <w:jc w:val="both"/>
      </w:pPr>
      <w:r w:rsidRPr="00CA0591">
        <w:t>Для того</w:t>
      </w:r>
      <w:proofErr w:type="gramStart"/>
      <w:r w:rsidRPr="00CA0591">
        <w:t>,</w:t>
      </w:r>
      <w:proofErr w:type="gramEnd"/>
      <w:r w:rsidRPr="00CA0591">
        <w:t xml:space="preserve"> чтобы успешно составить план-задание 24, необходимо не только владеть содержанием темы, но и уметь отбирать, структурировать информацию, определять логические связи между составными частями темы, грамотно формулировать свои мысли с использованием обществоведческой терминологии. К сожалению, учащиеся со средним уровнем подготовки допускают существенные ошибки и крайне нестабильно выполняют это задание.</w:t>
      </w:r>
    </w:p>
    <w:p w:rsidR="000D1EBD" w:rsidRDefault="000D1EBD" w:rsidP="002349C6">
      <w:pPr>
        <w:tabs>
          <w:tab w:val="left" w:pos="142"/>
        </w:tabs>
        <w:ind w:firstLine="709"/>
        <w:jc w:val="both"/>
      </w:pPr>
      <w:r>
        <w:t xml:space="preserve">Для </w:t>
      </w:r>
      <w:r w:rsidRPr="00675D3F">
        <w:t>ликвида</w:t>
      </w:r>
      <w:r>
        <w:t>ции предметных</w:t>
      </w:r>
      <w:r w:rsidRPr="00675D3F">
        <w:t xml:space="preserve"> дефицитов можно предложить обратиться к такому приему, как составление таблиц для систематизации материала. Также, можно рекомендовать после изучения кодификатора элементов содержания, проверяемых на ЕГЭ по обществознанию, сосредоточить работу на слабо освоенных элементах </w:t>
      </w:r>
      <w:r>
        <w:t xml:space="preserve">разделов «Экономика» и «Право», развивать системные знания </w:t>
      </w:r>
      <w:r w:rsidRPr="00CA0591">
        <w:t>по каждому из содержательных</w:t>
      </w:r>
      <w:r>
        <w:t xml:space="preserve"> блоков.</w:t>
      </w:r>
    </w:p>
    <w:p w:rsidR="000D1EBD" w:rsidRPr="005C65DD" w:rsidRDefault="000D1EBD" w:rsidP="002349C6">
      <w:pPr>
        <w:tabs>
          <w:tab w:val="left" w:pos="142"/>
        </w:tabs>
        <w:ind w:firstLine="709"/>
        <w:jc w:val="both"/>
      </w:pPr>
      <w:proofErr w:type="gramStart"/>
      <w:r w:rsidRPr="005C65DD">
        <w:rPr>
          <w:b/>
          <w:i/>
        </w:rPr>
        <w:t>Для первой и второй групп обучающихся</w:t>
      </w:r>
      <w:r w:rsidRPr="005C65DD">
        <w:t xml:space="preserve"> </w:t>
      </w:r>
      <w:r>
        <w:t>а</w:t>
      </w:r>
      <w:r w:rsidRPr="005C65DD">
        <w:t>ктуальным является совершенствование умений читать и адеква</w:t>
      </w:r>
      <w:r>
        <w:t>тно понимать прочитанный текст, для чего целесообразно и</w:t>
      </w:r>
      <w:r w:rsidRPr="005C65DD">
        <w:t>спользовать технологии, методики и приемы, способствующие развитию читательской и финансовой грамотности обучающихся, для формирования метапредметных умений, связанных со смысловым чтением, с адекватным пониманием и извлечением информации из прочитанного текста.</w:t>
      </w:r>
      <w:proofErr w:type="gramEnd"/>
    </w:p>
    <w:p w:rsidR="000D1EBD" w:rsidRPr="005C65DD" w:rsidRDefault="000D1EBD" w:rsidP="002349C6">
      <w:pPr>
        <w:tabs>
          <w:tab w:val="left" w:pos="142"/>
        </w:tabs>
        <w:ind w:firstLine="709"/>
        <w:jc w:val="both"/>
      </w:pPr>
      <w:r>
        <w:t>Данную р</w:t>
      </w:r>
      <w:r w:rsidRPr="005C65DD">
        <w:t>аботу целесообразно организовать следующим образом: в ходе урока прочитывать отдельные фрагменты параграфа учебника, формулировать основные идеи и отвечать на вопросы по содержанию прочитанного, при работе с параграфом в целом составлять сложный план параграфа и отвечать на вопросы по содержанию прочитанного в конце каждого параграфа. Также важно задавать вопросы по содержанию прочитанного не только на извлечение информации, но и на привлечение наиболее значимых для конкретной темы контекстных знаний, фактов общественной жизни и личного социального опыта.</w:t>
      </w:r>
    </w:p>
    <w:p w:rsidR="000D1EBD" w:rsidRPr="005C65DD" w:rsidRDefault="000D1EBD" w:rsidP="002349C6">
      <w:pPr>
        <w:tabs>
          <w:tab w:val="left" w:pos="142"/>
        </w:tabs>
        <w:ind w:firstLine="709"/>
        <w:jc w:val="both"/>
      </w:pPr>
      <w:r w:rsidRPr="005C65DD">
        <w:t>Особое внимание следует обратить на освоение ключевых понятий обществознания, научить выделять существенные их признаки, особое внимание уделять темам и разделам, сложным для усвоения.</w:t>
      </w:r>
      <w:r>
        <w:t xml:space="preserve"> </w:t>
      </w:r>
      <w:r w:rsidRPr="005C65DD">
        <w:t xml:space="preserve">Рекомендуется отрабатывать ключевые из неосвоенных понятий по всем разделам </w:t>
      </w:r>
      <w:r w:rsidRPr="005C65DD">
        <w:lastRenderedPageBreak/>
        <w:t>курса обществознания, систематизировать имеющиеся знания, хотя бы на уровне распознавания признаков, проявлений и устанавливать связи изученного и нового материала.</w:t>
      </w:r>
    </w:p>
    <w:p w:rsidR="000D1EBD" w:rsidRPr="005C65DD" w:rsidRDefault="000D1EBD" w:rsidP="002349C6">
      <w:pPr>
        <w:tabs>
          <w:tab w:val="left" w:pos="142"/>
        </w:tabs>
        <w:ind w:firstLine="709"/>
        <w:jc w:val="both"/>
      </w:pPr>
      <w:proofErr w:type="gramStart"/>
      <w:r>
        <w:t>Следует п</w:t>
      </w:r>
      <w:r w:rsidRPr="005C65DD">
        <w:t>родолжить работу с тематическими заданиями, направленными на предотвращение выявленных образовательных дефицитов: характеризовать с научных позиций основные социальные объекты (факты, явления, процессы, институты), их место и значение в жизни общества как целостной системы, в том числе основы конституционного строя Российской Федерации, права и свободы человека и гражданина, конституционные обязанности гражданина Российской Федерации;</w:t>
      </w:r>
      <w:proofErr w:type="gramEnd"/>
      <w:r w:rsidRPr="005C65DD">
        <w:t xml:space="preserve"> характеристика высших государственных органов Российской Федерации, установление связи той или иной государственной функции с соответствующей ветвью власти/высшим органом власти, должностным лицом Российской Федерации, разделение полномочий федерального уровня и уровня </w:t>
      </w:r>
      <w:r>
        <w:t>субъектов Российской Федерации. С</w:t>
      </w:r>
      <w:r w:rsidRPr="005C65DD">
        <w:t xml:space="preserve">истематически использовать на уроках задания из открытого банка ФИПИ для приобретения </w:t>
      </w:r>
      <w:proofErr w:type="gramStart"/>
      <w:r w:rsidRPr="005C65DD">
        <w:t>обучающимися</w:t>
      </w:r>
      <w:proofErr w:type="gramEnd"/>
      <w:r w:rsidRPr="005C65DD">
        <w:t xml:space="preserve"> опыта решения подобных заданий.</w:t>
      </w:r>
    </w:p>
    <w:p w:rsidR="000D1EBD" w:rsidRPr="005C65DD" w:rsidRDefault="000D1EBD" w:rsidP="002349C6">
      <w:pPr>
        <w:tabs>
          <w:tab w:val="left" w:pos="142"/>
        </w:tabs>
        <w:ind w:firstLine="709"/>
        <w:jc w:val="both"/>
      </w:pPr>
      <w:proofErr w:type="gramStart"/>
      <w:r w:rsidRPr="005C65DD">
        <w:t>Индивидуальные пробелы в предметной подготовке обучающихся могут быть компенсированы за счет дополнительных зан</w:t>
      </w:r>
      <w:r>
        <w:t>ятий во внеурочное время, предложения</w:t>
      </w:r>
      <w:r w:rsidRPr="005C65DD">
        <w:t xml:space="preserve"> обучающимся индивидуальных заданий по повторению конкретного учебного материала к определенному уроку и обращения к ранее изученному в процессе освоения нового материала.</w:t>
      </w:r>
      <w:proofErr w:type="gramEnd"/>
    </w:p>
    <w:p w:rsidR="000D1EBD" w:rsidRPr="00CA0591" w:rsidRDefault="000D1EBD" w:rsidP="002349C6">
      <w:pPr>
        <w:tabs>
          <w:tab w:val="left" w:pos="142"/>
        </w:tabs>
        <w:jc w:val="both"/>
      </w:pPr>
    </w:p>
    <w:p w:rsidR="000D1EBD" w:rsidRPr="00CA0591" w:rsidRDefault="000D1EBD" w:rsidP="002349C6">
      <w:pPr>
        <w:tabs>
          <w:tab w:val="left" w:pos="142"/>
        </w:tabs>
        <w:ind w:firstLine="709"/>
        <w:jc w:val="center"/>
        <w:rPr>
          <w:b/>
        </w:rPr>
      </w:pPr>
      <w:r w:rsidRPr="009415AB">
        <w:rPr>
          <w:i/>
        </w:rPr>
        <w:t>При подготовке обучающихся, набравших от 60 до 80 баллов</w:t>
      </w:r>
      <w:r>
        <w:rPr>
          <w:b/>
        </w:rPr>
        <w:t xml:space="preserve"> </w:t>
      </w:r>
      <w:r w:rsidRPr="009415AB">
        <w:rPr>
          <w:b/>
          <w:i/>
        </w:rPr>
        <w:t>(третья группа)</w:t>
      </w:r>
    </w:p>
    <w:p w:rsidR="000D1EBD" w:rsidRDefault="000D1EBD" w:rsidP="002349C6">
      <w:pPr>
        <w:tabs>
          <w:tab w:val="left" w:pos="142"/>
        </w:tabs>
        <w:ind w:firstLine="709"/>
        <w:jc w:val="both"/>
      </w:pPr>
      <w:r w:rsidRPr="00665F5C">
        <w:t>Все участники экзамена данной группы успешно выполнили задания первой части базового и повышенного уровней сложности.</w:t>
      </w:r>
      <w:r>
        <w:t xml:space="preserve"> В целом лучше написан план (задание 24.1).</w:t>
      </w:r>
      <w:r w:rsidRPr="00665F5C">
        <w:t xml:space="preserve"> Высокие результаты показаны соотнесение видовых понятий с </w:t>
      </w:r>
      <w:proofErr w:type="gramStart"/>
      <w:r w:rsidRPr="00665F5C">
        <w:t>родовыми</w:t>
      </w:r>
      <w:proofErr w:type="gramEnd"/>
      <w:r w:rsidRPr="00665F5C">
        <w:t xml:space="preserve">. Выпускники из данной группы успешно справляются с извлечением информации, представленной в явном виде, из неадаптированных оригинальных текстов и осуществляют поиск социальной информации, представленной в различных знаковых системах (диаграмма). Небольшие затруднения у данной группы обучающихся возникли при проверке уровня </w:t>
      </w:r>
      <w:r w:rsidRPr="00A06258">
        <w:rPr>
          <w:iCs/>
        </w:rPr>
        <w:t>владения базовым понятийным аппаратом социальных наук</w:t>
      </w:r>
      <w:r w:rsidRPr="00A06258">
        <w:t>,</w:t>
      </w:r>
      <w:r w:rsidRPr="00665F5C">
        <w:t xml:space="preserve"> более существенные – при выполнении заданий, проверяющих владение умением выявлять причинно-следственные, функциональные, иерархические и другие связи социальных объектов и процессов и </w:t>
      </w:r>
      <w:proofErr w:type="spellStart"/>
      <w:r w:rsidRPr="00665F5C">
        <w:t>сформированность</w:t>
      </w:r>
      <w:proofErr w:type="spellEnd"/>
      <w:r w:rsidRPr="00665F5C">
        <w:t xml:space="preserve"> навыков оценивания социальной информации. Также более сложными для выполнения оказались задания, проверяющие умения применять полученные знания в повседневной жизни, прогнозировать последствия принимаемых решений в блоках «Человек и Общество», «Экономика</w:t>
      </w:r>
      <w:r>
        <w:t>».</w:t>
      </w:r>
    </w:p>
    <w:p w:rsidR="000D1EBD" w:rsidRDefault="000D1EBD" w:rsidP="002349C6">
      <w:pPr>
        <w:tabs>
          <w:tab w:val="left" w:pos="142"/>
        </w:tabs>
        <w:ind w:firstLine="709"/>
        <w:jc w:val="both"/>
      </w:pPr>
      <w:r w:rsidRPr="00665F5C">
        <w:t xml:space="preserve">В целом представители </w:t>
      </w:r>
      <w:r>
        <w:t>третьей группы</w:t>
      </w:r>
      <w:r w:rsidRPr="00665F5C">
        <w:t xml:space="preserve"> демонстрируют владение умениями применять полученные знания в повседневной жизни, прогнозировать последствия принимаемых решений, успешно решая познавательные задачи как с кратким ответом по всем разделам курса, так и задачи с развернутым ответом (задание 22</w:t>
      </w:r>
      <w:r w:rsidR="00D87DB5">
        <w:t xml:space="preserve"> –</w:t>
      </w:r>
      <w:r w:rsidRPr="00665F5C">
        <w:t xml:space="preserve"> 87%). У группы 3 выпускников сформированы навыки оценивания социальной информации, умения поиска информации в источниках различного типа для реконструкции недостающих звеньев в целях объяснения и оценки разнообразных явлений и процессов общественного развития. </w:t>
      </w:r>
    </w:p>
    <w:p w:rsidR="000D1EBD" w:rsidRDefault="000D1EBD" w:rsidP="002349C6">
      <w:pPr>
        <w:tabs>
          <w:tab w:val="left" w:pos="142"/>
        </w:tabs>
        <w:ind w:firstLine="709"/>
        <w:jc w:val="both"/>
      </w:pPr>
      <w:r>
        <w:t>Основной проблемой при выполнении заданий ЕГЭ представителями данной группы является отсутствие</w:t>
      </w:r>
      <w:r w:rsidRPr="00665F5C">
        <w:t xml:space="preserve"> полного правильного ответа на задания высокого уро</w:t>
      </w:r>
      <w:r>
        <w:t xml:space="preserve">вня сложности в результате непонимания </w:t>
      </w:r>
      <w:r w:rsidRPr="00665F5C">
        <w:t>сущность требования</w:t>
      </w:r>
      <w:r>
        <w:t xml:space="preserve"> задания. </w:t>
      </w:r>
      <w:proofErr w:type="gramStart"/>
      <w:r>
        <w:t>Рекомендуется нацелить выпускников на внимательное прочтение условий, что</w:t>
      </w:r>
      <w:r w:rsidRPr="002B6529">
        <w:t xml:space="preserve"> нужно </w:t>
      </w:r>
      <w:r>
        <w:t xml:space="preserve">не только </w:t>
      </w:r>
      <w:r w:rsidRPr="002B6529">
        <w:t>назвать (указать, сформулировать и т.п.): признаки, причины, аргументы, п</w:t>
      </w:r>
      <w:r>
        <w:t xml:space="preserve">римеры и т.п., но и привести определенное количество элементов </w:t>
      </w:r>
      <w:r w:rsidRPr="002B6529">
        <w:t>(один, два, три и т.д.).</w:t>
      </w:r>
      <w:proofErr w:type="gramEnd"/>
    </w:p>
    <w:p w:rsidR="000D1EBD" w:rsidRDefault="000D1EBD" w:rsidP="002349C6">
      <w:pPr>
        <w:tabs>
          <w:tab w:val="left" w:pos="142"/>
        </w:tabs>
        <w:ind w:firstLine="709"/>
        <w:jc w:val="both"/>
      </w:pPr>
      <w:proofErr w:type="gramStart"/>
      <w:r w:rsidRPr="00CA0591">
        <w:t>Для</w:t>
      </w:r>
      <w:r>
        <w:t xml:space="preserve"> помощи обучающимся в</w:t>
      </w:r>
      <w:r w:rsidRPr="00CA0591">
        <w:t xml:space="preserve"> </w:t>
      </w:r>
      <w:r>
        <w:t xml:space="preserve">преодолении перечисленных затруднений педагогу </w:t>
      </w:r>
      <w:r w:rsidRPr="00CA0591">
        <w:t>следует уделять внимание развитию умения логически рассуждать, аргументировать свои позиции, объяснять и прогнозировать социальные процессы с помощью правильно выбранных языковых приемов</w:t>
      </w:r>
      <w:r>
        <w:t xml:space="preserve">, </w:t>
      </w:r>
      <w:r w:rsidRPr="00CA0591">
        <w:t xml:space="preserve">выделять время на выстраивание письменных аргументов, состоящих из теоретического положения и </w:t>
      </w:r>
      <w:proofErr w:type="spellStart"/>
      <w:r w:rsidRPr="00CA0591">
        <w:t>фактологического</w:t>
      </w:r>
      <w:proofErr w:type="spellEnd"/>
      <w:r w:rsidRPr="00CA0591">
        <w:t xml:space="preserve"> примера</w:t>
      </w:r>
      <w:r>
        <w:t xml:space="preserve">; </w:t>
      </w:r>
      <w:r>
        <w:lastRenderedPageBreak/>
        <w:t xml:space="preserve">предлагать обучающимся составление схем и таблиц, что способствует развитию навыка выявления </w:t>
      </w:r>
      <w:r w:rsidRPr="00CA0591">
        <w:t>структурных элементов</w:t>
      </w:r>
      <w:r>
        <w:t xml:space="preserve"> содержания.</w:t>
      </w:r>
      <w:proofErr w:type="gramEnd"/>
      <w:r w:rsidRPr="00CA0591">
        <w:t xml:space="preserve"> Для данной группы целесообразно использовать элементы смешанного обучения – технологию «Перевернутого класса», </w:t>
      </w:r>
      <w:r>
        <w:t>которая позволяет развивать навыки самостоятельного обучения. Д</w:t>
      </w:r>
      <w:r w:rsidRPr="00CA0591">
        <w:t xml:space="preserve">ополнительный материал </w:t>
      </w:r>
      <w:r>
        <w:t>может быть предложен в виде электронных</w:t>
      </w:r>
      <w:r w:rsidRPr="00CA0591">
        <w:t xml:space="preserve"> конспект</w:t>
      </w:r>
      <w:r>
        <w:t xml:space="preserve">ов, </w:t>
      </w:r>
      <w:proofErr w:type="spellStart"/>
      <w:r>
        <w:t>видеолекций</w:t>
      </w:r>
      <w:proofErr w:type="spellEnd"/>
      <w:r>
        <w:t>, дополнительных материалов (текстов</w:t>
      </w:r>
      <w:r w:rsidRPr="00CA0591">
        <w:t>, статистиче</w:t>
      </w:r>
      <w:r>
        <w:t>ских данных и т.п.)</w:t>
      </w:r>
    </w:p>
    <w:p w:rsidR="000D1EBD" w:rsidRDefault="000D1EBD" w:rsidP="002349C6">
      <w:pPr>
        <w:tabs>
          <w:tab w:val="left" w:pos="142"/>
        </w:tabs>
        <w:ind w:firstLine="709"/>
        <w:jc w:val="both"/>
      </w:pPr>
      <w:r w:rsidRPr="002B6529">
        <w:t xml:space="preserve">Для данной группы обучающихся важно развивать </w:t>
      </w:r>
      <w:proofErr w:type="spellStart"/>
      <w:r w:rsidRPr="002B6529">
        <w:t>метапредметные</w:t>
      </w:r>
      <w:proofErr w:type="spellEnd"/>
      <w:r w:rsidRPr="002B6529">
        <w:t xml:space="preserve"> аналитические навыки: умение использовать принципы структурно-функционального, временного и пространственного анализа, что может быть достигнуто решением разноплановых обществове</w:t>
      </w:r>
      <w:r>
        <w:t>дческих задач в рамках занятий.</w:t>
      </w:r>
    </w:p>
    <w:p w:rsidR="000D1EBD" w:rsidRPr="002B6529" w:rsidRDefault="000D1EBD" w:rsidP="002349C6">
      <w:pPr>
        <w:tabs>
          <w:tab w:val="left" w:pos="142"/>
        </w:tabs>
        <w:ind w:firstLine="709"/>
        <w:jc w:val="both"/>
      </w:pPr>
    </w:p>
    <w:p w:rsidR="000D1EBD" w:rsidRPr="009415AB" w:rsidRDefault="000D1EBD" w:rsidP="002349C6">
      <w:pPr>
        <w:jc w:val="center"/>
        <w:rPr>
          <w:b/>
        </w:rPr>
      </w:pPr>
      <w:r w:rsidRPr="009415AB">
        <w:rPr>
          <w:i/>
        </w:rPr>
        <w:t>При подготовке обучающихся, на</w:t>
      </w:r>
      <w:r>
        <w:rPr>
          <w:i/>
        </w:rPr>
        <w:t xml:space="preserve">бравших </w:t>
      </w:r>
      <w:r w:rsidRPr="009415AB">
        <w:rPr>
          <w:i/>
        </w:rPr>
        <w:t>от 81 до 100 баллов</w:t>
      </w:r>
      <w:r>
        <w:rPr>
          <w:i/>
        </w:rPr>
        <w:t xml:space="preserve"> </w:t>
      </w:r>
      <w:r w:rsidRPr="009415AB">
        <w:rPr>
          <w:b/>
          <w:i/>
        </w:rPr>
        <w:t>(четвертая группа)</w:t>
      </w:r>
    </w:p>
    <w:p w:rsidR="000D1EBD" w:rsidRDefault="000D1EBD" w:rsidP="002349C6">
      <w:pPr>
        <w:tabs>
          <w:tab w:val="left" w:pos="142"/>
        </w:tabs>
        <w:ind w:firstLine="709"/>
        <w:jc w:val="both"/>
      </w:pPr>
      <w:r>
        <w:t>Участники,</w:t>
      </w:r>
      <w:r w:rsidRPr="00CA0591">
        <w:t xml:space="preserve"> демонстрирующие высокий уровень подготовки (</w:t>
      </w:r>
      <w:r>
        <w:rPr>
          <w:b/>
        </w:rPr>
        <w:t>четвертая группа</w:t>
      </w:r>
      <w:r>
        <w:t>), показывают уровень знаний и умений</w:t>
      </w:r>
      <w:r w:rsidRPr="00CA0591">
        <w:t>, в полной мере отвечающий требованиям ФГОС</w:t>
      </w:r>
      <w:r>
        <w:t>. При этом даже такие обучающиеся</w:t>
      </w:r>
      <w:r w:rsidRPr="00CA0591">
        <w:t>, потенциальные «</w:t>
      </w:r>
      <w:proofErr w:type="spellStart"/>
      <w:r w:rsidRPr="00CA0591">
        <w:t>высокобалльники</w:t>
      </w:r>
      <w:proofErr w:type="spellEnd"/>
      <w:r w:rsidRPr="00CA0591">
        <w:t>» (с результатами выше 81балла)</w:t>
      </w:r>
      <w:r>
        <w:t>,</w:t>
      </w:r>
      <w:r w:rsidRPr="00CA0591">
        <w:t xml:space="preserve"> требуют акцентировать внимание на отработке умений, необходимых для выполнения заданий высокого уровня сложности.</w:t>
      </w:r>
      <w:r>
        <w:t xml:space="preserve"> </w:t>
      </w:r>
      <w:r w:rsidRPr="00CA0591">
        <w:t xml:space="preserve">При работе с учениками с высоким уровнем обществоведческой подготовки </w:t>
      </w:r>
      <w:r>
        <w:t>учителю целесообразно обеспечить развитие метапредметных аналитических</w:t>
      </w:r>
      <w:r w:rsidRPr="00CA0591">
        <w:t xml:space="preserve"> навыки: умение использовать принципы структурно-функционального, временного и пространственного анализа, что может быть достигнуто решением разноплановых обществов</w:t>
      </w:r>
      <w:r>
        <w:t>едческих задач в рамках занятий, а также предложить</w:t>
      </w:r>
      <w:r w:rsidRPr="00CA0591">
        <w:t xml:space="preserve"> </w:t>
      </w:r>
      <w:r>
        <w:t xml:space="preserve">индивидуальные консультационные занятия по выявленным дефицитам. </w:t>
      </w:r>
      <w:r w:rsidRPr="00CA0591">
        <w:t xml:space="preserve">Особое внимание следует уделить </w:t>
      </w:r>
      <w:r>
        <w:t>подготовке к решению заданий высокого уровня сложности с соблюдением всех критериев и требований к их выполнению, к освоению содержания блока «Экономика».</w:t>
      </w:r>
    </w:p>
    <w:p w:rsidR="000D1EBD" w:rsidRDefault="000D1EBD" w:rsidP="002349C6">
      <w:pPr>
        <w:tabs>
          <w:tab w:val="left" w:pos="142"/>
        </w:tabs>
        <w:ind w:firstLine="709"/>
        <w:jc w:val="both"/>
      </w:pPr>
      <w:r w:rsidRPr="00CA0591">
        <w:t>При подг</w:t>
      </w:r>
      <w:r>
        <w:t xml:space="preserve">отовке </w:t>
      </w:r>
      <w:proofErr w:type="gramStart"/>
      <w:r>
        <w:t>рекомендуем</w:t>
      </w:r>
      <w:proofErr w:type="gramEnd"/>
      <w:r>
        <w:t xml:space="preserve"> прежде всего использовать материалы, предлагаемые ФИПИ и ЕДСОО.</w:t>
      </w:r>
    </w:p>
    <w:p w:rsidR="000D1EBD" w:rsidRPr="005C65DD" w:rsidRDefault="000D1EBD" w:rsidP="002349C6">
      <w:pPr>
        <w:tabs>
          <w:tab w:val="left" w:pos="142"/>
        </w:tabs>
        <w:ind w:firstLine="709"/>
        <w:jc w:val="both"/>
      </w:pPr>
      <w:r>
        <w:t>В целом п</w:t>
      </w:r>
      <w:r w:rsidRPr="005C65DD">
        <w:t xml:space="preserve">ри организации дифференцированного обучения школьников с достаточным уровнем подготовки </w:t>
      </w:r>
      <w:r>
        <w:t>(</w:t>
      </w:r>
      <w:r w:rsidRPr="005C65DD">
        <w:rPr>
          <w:b/>
          <w:i/>
        </w:rPr>
        <w:t>третья и четвертая группы</w:t>
      </w:r>
      <w:r>
        <w:t xml:space="preserve">) </w:t>
      </w:r>
      <w:r w:rsidRPr="005C65DD">
        <w:t>необходимо: отрабатывать понятия по всем разделам курса обществознания, систематизировать имеющиеся знания, формировать основные умения и навыки, необходимые для качественного выполнения заданий в формате ЕГЭ.</w:t>
      </w:r>
    </w:p>
    <w:p w:rsidR="000D1EBD" w:rsidRDefault="000D1EBD" w:rsidP="002349C6">
      <w:pPr>
        <w:tabs>
          <w:tab w:val="left" w:pos="142"/>
        </w:tabs>
        <w:ind w:firstLine="709"/>
        <w:jc w:val="both"/>
      </w:pPr>
      <w:proofErr w:type="gramStart"/>
      <w:r>
        <w:t>Для этого п</w:t>
      </w:r>
      <w:r w:rsidRPr="005C65DD">
        <w:t>родолжить работу с тематическими заданиями, направленными на предотвращение выявленных образовательных дефицитов: характеризовать с научных позиций основные социальные объекты (факты, явления, процессы, институты), их место и значение в жизни общества как целостной системы, в том числе основы конституционного строя Российской Федерации, права и свободы человека и гражданина, конституционные обязанности гражданина Российской Федерации;</w:t>
      </w:r>
      <w:proofErr w:type="gramEnd"/>
      <w:r w:rsidRPr="005C65DD">
        <w:t xml:space="preserve"> характеристика высших государственных органов Российской Федерации, установление связи той или иной государственной функции с соответствующей ветвью власти/высшим органом власти, должностным лицом Российской Федерации, разделение полномочий федерального уровня и уровня субъектов Российской Федерации;. Систематически использовать на уроках задания из открытого банка ФИПИ для приобретения </w:t>
      </w:r>
      <w:proofErr w:type="gramStart"/>
      <w:r w:rsidRPr="005C65DD">
        <w:t>обучающимися</w:t>
      </w:r>
      <w:proofErr w:type="gramEnd"/>
      <w:r w:rsidRPr="005C65DD">
        <w:t xml:space="preserve"> опыта решения подобных заданий.</w:t>
      </w:r>
    </w:p>
    <w:p w:rsidR="000D1EBD" w:rsidRPr="005C65DD" w:rsidRDefault="000D1EBD" w:rsidP="002349C6">
      <w:pPr>
        <w:tabs>
          <w:tab w:val="left" w:pos="142"/>
        </w:tabs>
        <w:ind w:firstLine="709"/>
        <w:jc w:val="both"/>
      </w:pPr>
      <w:r w:rsidRPr="005C65DD">
        <w:t>Н</w:t>
      </w:r>
      <w:r>
        <w:t xml:space="preserve">еобходимо зафиксировать </w:t>
      </w:r>
      <w:r w:rsidRPr="005C65DD">
        <w:t>понимание следующих ключевых моментов:</w:t>
      </w:r>
    </w:p>
    <w:p w:rsidR="000D1EBD" w:rsidRPr="005C65DD" w:rsidRDefault="000D1EBD" w:rsidP="002349C6">
      <w:pPr>
        <w:tabs>
          <w:tab w:val="left" w:pos="142"/>
        </w:tabs>
        <w:ind w:firstLine="709"/>
        <w:jc w:val="both"/>
      </w:pPr>
      <w:r>
        <w:t>–</w:t>
      </w:r>
      <w:r w:rsidRPr="005C65DD">
        <w:t xml:space="preserve"> на</w:t>
      </w:r>
      <w:r>
        <w:t xml:space="preserve"> ЕГЭ по обществознанию существуе</w:t>
      </w:r>
      <w:r w:rsidRPr="005C65DD">
        <w:t>т ряд формализованных требований к выполнению заданий;</w:t>
      </w:r>
    </w:p>
    <w:p w:rsidR="000D1EBD" w:rsidRDefault="000D1EBD" w:rsidP="002349C6">
      <w:pPr>
        <w:tabs>
          <w:tab w:val="left" w:pos="142"/>
        </w:tabs>
        <w:ind w:firstLine="709"/>
        <w:jc w:val="both"/>
      </w:pPr>
      <w:r>
        <w:t xml:space="preserve">– </w:t>
      </w:r>
      <w:r w:rsidRPr="005C65DD">
        <w:t>необходимо знать и понимать структуру экзаменационной работы; обязательным условием успешного выполнения заданий является внимательное</w:t>
      </w:r>
      <w:r>
        <w:t xml:space="preserve"> чтение представленного задания;</w:t>
      </w:r>
    </w:p>
    <w:p w:rsidR="000D1EBD" w:rsidRDefault="000D1EBD" w:rsidP="002349C6">
      <w:pPr>
        <w:tabs>
          <w:tab w:val="left" w:pos="142"/>
        </w:tabs>
        <w:ind w:firstLine="709"/>
        <w:jc w:val="both"/>
      </w:pPr>
      <w:r>
        <w:t xml:space="preserve">– примеры и аргументы – </w:t>
      </w:r>
      <w:r w:rsidRPr="005C65DD">
        <w:t>это разные формы представления обществ</w:t>
      </w:r>
      <w:r>
        <w:t>оведческого материала.</w:t>
      </w:r>
    </w:p>
    <w:p w:rsidR="000D1EBD" w:rsidRPr="005C65DD" w:rsidRDefault="000D1EBD" w:rsidP="002349C6">
      <w:pPr>
        <w:tabs>
          <w:tab w:val="left" w:pos="142"/>
        </w:tabs>
        <w:ind w:firstLine="709"/>
        <w:jc w:val="both"/>
      </w:pPr>
      <w:r w:rsidRPr="005C65DD">
        <w:lastRenderedPageBreak/>
        <w:t>При организации дифференцированного обучения группы школьников с высоким уровнем подготовки основное внимание должно быть направлено на обучение в процессе выполнения заданий различного содерж</w:t>
      </w:r>
      <w:r>
        <w:t xml:space="preserve">ания и разного уровня сложности и </w:t>
      </w:r>
      <w:r w:rsidRPr="005C65DD">
        <w:t xml:space="preserve">на </w:t>
      </w:r>
      <w:r>
        <w:t>знание критериев</w:t>
      </w:r>
      <w:r w:rsidRPr="005C65DD">
        <w:t xml:space="preserve"> проверки выполнения работ.</w:t>
      </w:r>
    </w:p>
    <w:p w:rsidR="00953D09" w:rsidRPr="00A417E8" w:rsidRDefault="00953D09" w:rsidP="002349C6">
      <w:pPr>
        <w:pStyle w:val="a3"/>
        <w:spacing w:after="0" w:line="240" w:lineRule="auto"/>
        <w:ind w:left="426"/>
        <w:jc w:val="both"/>
        <w:rPr>
          <w:rFonts w:ascii="Times New Roman" w:eastAsia="Times New Roman" w:hAnsi="Times New Roman"/>
          <w:bCs/>
          <w:i/>
          <w:iCs/>
          <w:sz w:val="24"/>
          <w:szCs w:val="24"/>
          <w:lang w:eastAsia="ru-RU"/>
        </w:rPr>
      </w:pPr>
    </w:p>
    <w:p w:rsidR="00953D09" w:rsidRDefault="00953D09" w:rsidP="002349C6">
      <w:pPr>
        <w:pStyle w:val="a3"/>
        <w:numPr>
          <w:ilvl w:val="0"/>
          <w:numId w:val="2"/>
        </w:numPr>
        <w:spacing w:after="0" w:line="240" w:lineRule="auto"/>
        <w:ind w:left="426" w:hanging="425"/>
        <w:jc w:val="both"/>
        <w:rPr>
          <w:rFonts w:ascii="Times New Roman" w:eastAsia="Times New Roman" w:hAnsi="Times New Roman"/>
          <w:bCs/>
          <w:i/>
          <w:iCs/>
          <w:sz w:val="24"/>
          <w:szCs w:val="24"/>
          <w:lang w:eastAsia="ru-RU"/>
        </w:rPr>
      </w:pPr>
      <w:r w:rsidRPr="00A417E8">
        <w:rPr>
          <w:rFonts w:ascii="Times New Roman" w:eastAsia="Times New Roman" w:hAnsi="Times New Roman"/>
          <w:bCs/>
          <w:i/>
          <w:iCs/>
          <w:sz w:val="24"/>
          <w:szCs w:val="24"/>
          <w:lang w:eastAsia="ru-RU"/>
        </w:rPr>
        <w:t>Администрациям образовательных организаций</w:t>
      </w:r>
    </w:p>
    <w:p w:rsidR="00C250F1" w:rsidRDefault="00C250F1" w:rsidP="002349C6">
      <w:pPr>
        <w:tabs>
          <w:tab w:val="left" w:pos="142"/>
        </w:tabs>
        <w:ind w:firstLine="709"/>
        <w:jc w:val="both"/>
      </w:pPr>
      <w:r>
        <w:t>П</w:t>
      </w:r>
      <w:r w:rsidRPr="00E032F8">
        <w:t xml:space="preserve">редусмотреть в планах </w:t>
      </w:r>
      <w:proofErr w:type="gramStart"/>
      <w:r w:rsidRPr="00E032F8">
        <w:t>работы школьных методических объединений учителей обществознания мер адресной помощи</w:t>
      </w:r>
      <w:proofErr w:type="gramEnd"/>
      <w:r w:rsidRPr="00E032F8">
        <w:t xml:space="preserve"> по устранению выявленных профессиональных (предметных и методических) дефицитов педагогов, в том числе через подготовку и реализацию индивидуальных образовательных маршрутов. На основе выявленных профицитов и дефицитов предметных компетенций педагогов предложить наставничество по модели «учитель-учитель»</w:t>
      </w:r>
      <w:r>
        <w:t>.</w:t>
      </w:r>
    </w:p>
    <w:p w:rsidR="00C250F1" w:rsidRPr="00CA0591" w:rsidRDefault="00C250F1" w:rsidP="002349C6">
      <w:pPr>
        <w:tabs>
          <w:tab w:val="left" w:pos="142"/>
        </w:tabs>
        <w:ind w:firstLine="709"/>
        <w:jc w:val="both"/>
        <w:rPr>
          <w:rFonts w:eastAsia="Times New Roman"/>
          <w:bCs/>
          <w:iCs/>
        </w:rPr>
      </w:pPr>
      <w:r w:rsidRPr="00E032F8">
        <w:rPr>
          <w:rFonts w:eastAsia="Times New Roman"/>
          <w:bCs/>
          <w:iCs/>
        </w:rPr>
        <w:t>Рассмотреть</w:t>
      </w:r>
      <w:r w:rsidRPr="00CA0591">
        <w:rPr>
          <w:rFonts w:eastAsia="Times New Roman"/>
          <w:bCs/>
          <w:iCs/>
        </w:rPr>
        <w:t xml:space="preserve"> возможность организации внеурочных курсов, обеспечивающих расширенное </w:t>
      </w:r>
      <w:r>
        <w:rPr>
          <w:rFonts w:eastAsia="Times New Roman"/>
          <w:bCs/>
          <w:iCs/>
        </w:rPr>
        <w:t>изучение отдельных тем по учебному предмету «Обществознание».</w:t>
      </w:r>
    </w:p>
    <w:p w:rsidR="00C250F1" w:rsidRDefault="00C250F1" w:rsidP="002349C6">
      <w:pPr>
        <w:tabs>
          <w:tab w:val="left" w:pos="142"/>
        </w:tabs>
        <w:ind w:firstLine="709"/>
        <w:jc w:val="both"/>
        <w:rPr>
          <w:rFonts w:eastAsia="Times New Roman"/>
          <w:bCs/>
          <w:iCs/>
        </w:rPr>
      </w:pPr>
      <w:r w:rsidRPr="00CA0591">
        <w:rPr>
          <w:rFonts w:eastAsia="Times New Roman"/>
          <w:bCs/>
          <w:iCs/>
        </w:rPr>
        <w:t>Рассмотреть возможность выделить из части учебного плана, формируемой участниками образовательных отношений, дополнительные учебные часы (элективный курс, факультатив) на изучение предмета для категории учащихся, которые выбирают обществознание для изучения на углубленном уровне или для сдачи ЕГЭ по выбору, использовать возможности изучения предмета на углубленном уровне путем создания профильных классов социально-гуманитарной направленности.</w:t>
      </w:r>
    </w:p>
    <w:p w:rsidR="00C250F1" w:rsidRPr="00E032F8" w:rsidRDefault="00C250F1" w:rsidP="002349C6">
      <w:pPr>
        <w:tabs>
          <w:tab w:val="left" w:pos="142"/>
        </w:tabs>
        <w:ind w:firstLine="709"/>
        <w:jc w:val="both"/>
        <w:rPr>
          <w:rFonts w:eastAsia="Times New Roman"/>
          <w:bCs/>
          <w:iCs/>
        </w:rPr>
      </w:pPr>
      <w:r w:rsidRPr="00E032F8">
        <w:t>При реализации ВСОКО учесть показатель, связанный с организацией дифференцированного подхода и о</w:t>
      </w:r>
      <w:r w:rsidRPr="00E032F8">
        <w:rPr>
          <w:rFonts w:eastAsia="Times New Roman"/>
          <w:bCs/>
          <w:iCs/>
        </w:rPr>
        <w:t>беспечить его организацию не только к испытывающим трудности в обучении школ</w:t>
      </w:r>
      <w:r>
        <w:rPr>
          <w:rFonts w:eastAsia="Times New Roman"/>
          <w:bCs/>
          <w:iCs/>
        </w:rPr>
        <w:t>ьникам, но и к одаренным детям.</w:t>
      </w:r>
    </w:p>
    <w:p w:rsidR="00C250F1" w:rsidRDefault="00C250F1" w:rsidP="002349C6">
      <w:pPr>
        <w:tabs>
          <w:tab w:val="left" w:pos="993"/>
        </w:tabs>
        <w:ind w:firstLine="709"/>
        <w:jc w:val="both"/>
      </w:pPr>
      <w:proofErr w:type="gramStart"/>
      <w:r w:rsidRPr="00E032F8">
        <w:t>Обеспечить контроль за разработкой и реализацией индивидуальных образовательных маршрутов для обучающихся, показыва</w:t>
      </w:r>
      <w:r>
        <w:t>ющих низкие результаты обучения.</w:t>
      </w:r>
      <w:proofErr w:type="gramEnd"/>
    </w:p>
    <w:p w:rsidR="00953D09" w:rsidRPr="00C250F1" w:rsidRDefault="00C250F1" w:rsidP="002349C6">
      <w:pPr>
        <w:tabs>
          <w:tab w:val="left" w:pos="993"/>
        </w:tabs>
        <w:ind w:firstLine="709"/>
        <w:jc w:val="both"/>
      </w:pPr>
      <w:r>
        <w:rPr>
          <w:rFonts w:eastAsia="Times New Roman"/>
          <w:bCs/>
          <w:iCs/>
        </w:rPr>
        <w:t xml:space="preserve">Поощрять преемственность в выборе </w:t>
      </w:r>
      <w:proofErr w:type="gramStart"/>
      <w:r>
        <w:rPr>
          <w:rFonts w:eastAsia="Times New Roman"/>
          <w:bCs/>
          <w:iCs/>
        </w:rPr>
        <w:t>обучающимися</w:t>
      </w:r>
      <w:proofErr w:type="gramEnd"/>
      <w:r>
        <w:rPr>
          <w:rFonts w:eastAsia="Times New Roman"/>
          <w:bCs/>
          <w:iCs/>
        </w:rPr>
        <w:t xml:space="preserve"> ГИА по обществознанию на уровнях основного общего и среднего общего образования.</w:t>
      </w:r>
    </w:p>
    <w:p w:rsidR="00953D09" w:rsidRPr="00C250F1" w:rsidRDefault="00953D09" w:rsidP="002349C6">
      <w:pPr>
        <w:ind w:firstLine="709"/>
        <w:jc w:val="both"/>
      </w:pPr>
    </w:p>
    <w:p w:rsidR="00953D09" w:rsidRPr="00533DE8" w:rsidRDefault="00953D09" w:rsidP="002349C6">
      <w:pPr>
        <w:pStyle w:val="a3"/>
        <w:numPr>
          <w:ilvl w:val="0"/>
          <w:numId w:val="2"/>
        </w:numPr>
        <w:spacing w:after="0" w:line="240" w:lineRule="auto"/>
        <w:ind w:left="0" w:firstLine="0"/>
        <w:jc w:val="both"/>
        <w:rPr>
          <w:rFonts w:ascii="Times New Roman" w:eastAsia="Times New Roman" w:hAnsi="Times New Roman"/>
          <w:bCs/>
          <w:i/>
          <w:iCs/>
          <w:sz w:val="24"/>
          <w:szCs w:val="24"/>
          <w:lang w:eastAsia="ru-RU"/>
        </w:rPr>
      </w:pPr>
      <w:r>
        <w:rPr>
          <w:rFonts w:ascii="Times New Roman" w:eastAsia="Times New Roman" w:hAnsi="Times New Roman"/>
          <w:bCs/>
          <w:i/>
          <w:iCs/>
          <w:sz w:val="24"/>
          <w:szCs w:val="24"/>
          <w:lang w:eastAsia="ru-RU"/>
        </w:rPr>
        <w:t>Институту развития образования, реализующему</w:t>
      </w:r>
      <w:r w:rsidRPr="00A417E8">
        <w:rPr>
          <w:rFonts w:ascii="Times New Roman" w:eastAsia="Times New Roman" w:hAnsi="Times New Roman"/>
          <w:bCs/>
          <w:i/>
          <w:iCs/>
          <w:sz w:val="24"/>
          <w:szCs w:val="24"/>
          <w:lang w:eastAsia="ru-RU"/>
        </w:rPr>
        <w:t xml:space="preserve"> программы профессионального развития учителей:</w:t>
      </w:r>
    </w:p>
    <w:p w:rsidR="00533DE8" w:rsidRDefault="00533DE8" w:rsidP="002349C6">
      <w:pPr>
        <w:tabs>
          <w:tab w:val="left" w:pos="142"/>
        </w:tabs>
        <w:ind w:firstLine="709"/>
        <w:jc w:val="both"/>
        <w:rPr>
          <w:rFonts w:eastAsia="Times New Roman"/>
          <w:bCs/>
          <w:iCs/>
        </w:rPr>
      </w:pPr>
      <w:r w:rsidRPr="00CA0591">
        <w:rPr>
          <w:rFonts w:eastAsia="Times New Roman"/>
          <w:bCs/>
          <w:iCs/>
        </w:rPr>
        <w:t xml:space="preserve">Обеспечить проведение семинаров для учителей обществознания по </w:t>
      </w:r>
      <w:r>
        <w:rPr>
          <w:rFonts w:eastAsia="Times New Roman"/>
          <w:bCs/>
          <w:iCs/>
        </w:rPr>
        <w:t>изменениям в структуре, содержании и оценивании КИМ ЕГЭ, п</w:t>
      </w:r>
      <w:r w:rsidRPr="00CA0591">
        <w:rPr>
          <w:rFonts w:eastAsia="Times New Roman"/>
          <w:bCs/>
          <w:iCs/>
        </w:rPr>
        <w:t xml:space="preserve">о оцениванию выполнения заданий с развернутым ответом, которые являются частью контрольных измерительных материалов для сдачи ЕГЭ по обществознанию </w:t>
      </w:r>
      <w:r>
        <w:rPr>
          <w:rFonts w:eastAsia="Times New Roman"/>
          <w:bCs/>
          <w:iCs/>
        </w:rPr>
        <w:t xml:space="preserve">и </w:t>
      </w:r>
      <w:r w:rsidRPr="00CA0591">
        <w:rPr>
          <w:rFonts w:eastAsia="Times New Roman"/>
          <w:bCs/>
          <w:iCs/>
        </w:rPr>
        <w:t>организации дифференцир</w:t>
      </w:r>
      <w:r>
        <w:rPr>
          <w:rFonts w:eastAsia="Times New Roman"/>
          <w:bCs/>
          <w:iCs/>
        </w:rPr>
        <w:t>ованной подготовки обучающихся.</w:t>
      </w:r>
    </w:p>
    <w:p w:rsidR="00533DE8" w:rsidRPr="00EC46AB" w:rsidRDefault="00533DE8" w:rsidP="002349C6">
      <w:pPr>
        <w:tabs>
          <w:tab w:val="left" w:pos="142"/>
        </w:tabs>
        <w:ind w:firstLine="709"/>
        <w:jc w:val="both"/>
        <w:rPr>
          <w:rFonts w:eastAsia="Times New Roman"/>
          <w:bCs/>
          <w:iCs/>
        </w:rPr>
      </w:pPr>
      <w:r>
        <w:rPr>
          <w:rFonts w:eastAsia="Times New Roman"/>
          <w:bCs/>
          <w:iCs/>
        </w:rPr>
        <w:t>О</w:t>
      </w:r>
      <w:r w:rsidRPr="00EC46AB">
        <w:t>беспечить выявление ОО, показавших низкий уровень подготовки обучающихся к ГИА по учебному предмету «Обществознание»; способствовать организации сетевого взаимодействия ОО, показавший низкий уровень подготовки обучающихся к ГИА по учебному предмету «Обществознание» с ОО со стабильно высокими результатами ЕГЭ по обществознанию;</w:t>
      </w:r>
    </w:p>
    <w:p w:rsidR="00533DE8" w:rsidRDefault="00533DE8" w:rsidP="002349C6">
      <w:pPr>
        <w:tabs>
          <w:tab w:val="left" w:pos="142"/>
        </w:tabs>
        <w:ind w:firstLine="709"/>
        <w:jc w:val="both"/>
        <w:rPr>
          <w:rFonts w:eastAsia="Times New Roman"/>
          <w:bCs/>
          <w:iCs/>
        </w:rPr>
      </w:pPr>
      <w:r>
        <w:rPr>
          <w:rFonts w:eastAsia="Times New Roman"/>
          <w:bCs/>
          <w:iCs/>
        </w:rPr>
        <w:t>О</w:t>
      </w:r>
      <w:r w:rsidRPr="00EC46AB">
        <w:t>беспечить транслирование опыта работы учителей ОО с наиболее высоким уровнем подготовленности выпускников Забайкальского края по обществознанию, распространение эффективного опыта учителей, обучающиеся которых демонстрируют стабильно высокие результаты ЕГЭ по обществознанию по мотивированию обучающихся к изучению предмета, преодолению затруднений в подготовке обучающихся к ГИА по образовательным программам СОО по учебному предмету обществознание</w:t>
      </w:r>
      <w:r>
        <w:t>.</w:t>
      </w:r>
    </w:p>
    <w:p w:rsidR="00533DE8" w:rsidRDefault="00533DE8" w:rsidP="002349C6">
      <w:pPr>
        <w:tabs>
          <w:tab w:val="left" w:pos="142"/>
        </w:tabs>
        <w:ind w:firstLine="709"/>
        <w:jc w:val="both"/>
        <w:rPr>
          <w:rFonts w:eastAsia="Times New Roman"/>
          <w:bCs/>
          <w:iCs/>
        </w:rPr>
      </w:pPr>
      <w:r w:rsidRPr="00CA0591">
        <w:rPr>
          <w:rFonts w:eastAsia="Times New Roman"/>
          <w:bCs/>
          <w:iCs/>
        </w:rPr>
        <w:t>Обеспечить формирование индивидуальных образовательных маршрутов для педагогов</w:t>
      </w:r>
      <w:r>
        <w:rPr>
          <w:rFonts w:eastAsia="Times New Roman"/>
          <w:bCs/>
          <w:iCs/>
        </w:rPr>
        <w:t xml:space="preserve">, осуществляющих подготовку к ГИА по обществознанию </w:t>
      </w:r>
      <w:r w:rsidRPr="00CA0591">
        <w:rPr>
          <w:rFonts w:eastAsia="Times New Roman"/>
          <w:bCs/>
          <w:iCs/>
        </w:rPr>
        <w:t>с учетом профессиональных дефицитов и проведение курсов повышения квалификации, ориентированных на методику подготовки к ГИА, особенно для учителей обществознания и школ с низкими образовательными результатами по предмету.</w:t>
      </w:r>
    </w:p>
    <w:p w:rsidR="00533DE8" w:rsidRPr="00EC46AB" w:rsidRDefault="00533DE8" w:rsidP="002349C6">
      <w:pPr>
        <w:tabs>
          <w:tab w:val="left" w:pos="142"/>
        </w:tabs>
        <w:ind w:firstLine="709"/>
        <w:jc w:val="both"/>
        <w:rPr>
          <w:rFonts w:eastAsia="Times New Roman"/>
          <w:bCs/>
          <w:iCs/>
        </w:rPr>
      </w:pPr>
      <w:r>
        <w:rPr>
          <w:rFonts w:eastAsia="Times New Roman"/>
          <w:bCs/>
          <w:iCs/>
        </w:rPr>
        <w:lastRenderedPageBreak/>
        <w:t>С</w:t>
      </w:r>
      <w:r w:rsidRPr="00EC46AB">
        <w:t>пособствовать привлечению экспертов региональной предметной комиссии при проведении ГИА по образовательным программам СОО по учебному предмету «Обществознание» к проведению курсов повышения квалификации, консультаций, тренингов и мастер-классов, тренингов для учителей, руководителей школьных методических объединений по вопросам дифференцированной подготовки к ЕГЭ по обществознанию.</w:t>
      </w:r>
    </w:p>
    <w:p w:rsidR="00953D09" w:rsidRPr="00105BD4" w:rsidRDefault="00953D09" w:rsidP="002349C6"/>
    <w:p w:rsidR="00953D09" w:rsidRDefault="00953D09" w:rsidP="002349C6">
      <w:pPr>
        <w:pStyle w:val="3"/>
        <w:numPr>
          <w:ilvl w:val="1"/>
          <w:numId w:val="26"/>
        </w:numPr>
        <w:tabs>
          <w:tab w:val="left" w:pos="567"/>
        </w:tabs>
        <w:spacing w:before="0"/>
        <w:jc w:val="both"/>
        <w:rPr>
          <w:rFonts w:ascii="Times New Roman" w:hAnsi="Times New Roman"/>
          <w:sz w:val="24"/>
        </w:rPr>
      </w:pPr>
      <w:r>
        <w:rPr>
          <w:rFonts w:ascii="Times New Roman" w:hAnsi="Times New Roman"/>
          <w:sz w:val="24"/>
        </w:rPr>
        <w:t>Рекоменд</w:t>
      </w:r>
      <w:r w:rsidRPr="00514F2B">
        <w:rPr>
          <w:rFonts w:ascii="Times New Roman" w:hAnsi="Times New Roman"/>
          <w:sz w:val="24"/>
        </w:rPr>
        <w:t>уемые</w:t>
      </w:r>
      <w:r>
        <w:rPr>
          <w:rFonts w:ascii="Times New Roman" w:hAnsi="Times New Roman"/>
          <w:sz w:val="24"/>
        </w:rPr>
        <w:t xml:space="preserve"> темы</w:t>
      </w:r>
      <w:r w:rsidRPr="00A417E8">
        <w:rPr>
          <w:rFonts w:ascii="Times New Roman" w:hAnsi="Times New Roman"/>
          <w:sz w:val="24"/>
        </w:rPr>
        <w:t xml:space="preserve"> для обсуждения / обмена опытом на методических объ</w:t>
      </w:r>
      <w:r>
        <w:rPr>
          <w:rFonts w:ascii="Times New Roman" w:hAnsi="Times New Roman"/>
          <w:sz w:val="24"/>
        </w:rPr>
        <w:t>единениях учителей-предметников, в том числе по трансляции эффективных педагогических практик ОО с наиболее высокими результатами</w:t>
      </w:r>
    </w:p>
    <w:p w:rsidR="00533DE8" w:rsidRPr="003851C5" w:rsidRDefault="00533DE8" w:rsidP="002349C6">
      <w:pPr>
        <w:ind w:firstLine="709"/>
        <w:jc w:val="both"/>
        <w:rPr>
          <w:rFonts w:eastAsia="SimSun"/>
          <w:bCs/>
          <w:i/>
        </w:rPr>
      </w:pPr>
      <w:r>
        <w:rPr>
          <w:rFonts w:eastAsia="SimSun"/>
          <w:bCs/>
          <w:i/>
        </w:rPr>
        <w:t>Рекомендации по темам</w:t>
      </w:r>
      <w:r w:rsidRPr="003851C5">
        <w:rPr>
          <w:rFonts w:eastAsia="SimSun"/>
          <w:bCs/>
          <w:i/>
        </w:rPr>
        <w:t xml:space="preserve"> для обсуждения на методических объединениях учителей обществознания:</w:t>
      </w:r>
    </w:p>
    <w:p w:rsidR="00533DE8" w:rsidRDefault="00533DE8" w:rsidP="002349C6">
      <w:pPr>
        <w:pStyle w:val="a3"/>
        <w:numPr>
          <w:ilvl w:val="0"/>
          <w:numId w:val="16"/>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 xml:space="preserve">Актуальные результаты ГИА по обществознанию: типичные ошибки и затруднения </w:t>
      </w:r>
      <w:proofErr w:type="gramStart"/>
      <w:r>
        <w:rPr>
          <w:rFonts w:ascii="Times New Roman" w:hAnsi="Times New Roman"/>
          <w:sz w:val="24"/>
          <w:szCs w:val="24"/>
        </w:rPr>
        <w:t>обучающихся</w:t>
      </w:r>
      <w:proofErr w:type="gramEnd"/>
      <w:r>
        <w:rPr>
          <w:rFonts w:ascii="Times New Roman" w:hAnsi="Times New Roman"/>
          <w:sz w:val="24"/>
          <w:szCs w:val="24"/>
        </w:rPr>
        <w:t>.</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eastAsia="SimSun" w:hAnsi="Times New Roman"/>
          <w:bCs/>
          <w:sz w:val="24"/>
          <w:szCs w:val="24"/>
        </w:rPr>
      </w:pPr>
      <w:r w:rsidRPr="000D2E81">
        <w:rPr>
          <w:rFonts w:ascii="Times New Roman" w:eastAsia="SimSun" w:hAnsi="Times New Roman"/>
          <w:bCs/>
          <w:sz w:val="24"/>
          <w:szCs w:val="24"/>
        </w:rPr>
        <w:t>Анализ модели контроль</w:t>
      </w:r>
      <w:r>
        <w:rPr>
          <w:rFonts w:ascii="Times New Roman" w:eastAsia="SimSun" w:hAnsi="Times New Roman"/>
          <w:bCs/>
          <w:sz w:val="24"/>
          <w:szCs w:val="24"/>
        </w:rPr>
        <w:t>но-измерительных материалов ГИА-2026</w:t>
      </w:r>
      <w:r w:rsidRPr="000D2E81">
        <w:rPr>
          <w:rFonts w:ascii="Times New Roman" w:eastAsia="SimSun" w:hAnsi="Times New Roman"/>
          <w:bCs/>
          <w:sz w:val="24"/>
          <w:szCs w:val="24"/>
        </w:rPr>
        <w:t xml:space="preserve"> </w:t>
      </w:r>
      <w:r>
        <w:rPr>
          <w:rFonts w:ascii="Times New Roman" w:eastAsia="SimSun" w:hAnsi="Times New Roman"/>
          <w:bCs/>
          <w:sz w:val="24"/>
          <w:szCs w:val="24"/>
        </w:rPr>
        <w:t xml:space="preserve">по обществознанию </w:t>
      </w:r>
      <w:r w:rsidRPr="000D2E81">
        <w:rPr>
          <w:rFonts w:ascii="Times New Roman" w:eastAsia="SimSun" w:hAnsi="Times New Roman"/>
          <w:bCs/>
          <w:sz w:val="24"/>
          <w:szCs w:val="24"/>
        </w:rPr>
        <w:t>с учетом изме</w:t>
      </w:r>
      <w:r>
        <w:rPr>
          <w:rFonts w:ascii="Times New Roman" w:eastAsia="SimSun" w:hAnsi="Times New Roman"/>
          <w:bCs/>
          <w:sz w:val="24"/>
          <w:szCs w:val="24"/>
        </w:rPr>
        <w:t>нений заданий и критериев оценивания</w:t>
      </w:r>
      <w:r w:rsidRPr="000D2E81">
        <w:rPr>
          <w:rFonts w:ascii="Times New Roman" w:eastAsia="SimSun" w:hAnsi="Times New Roman"/>
          <w:bCs/>
          <w:sz w:val="24"/>
          <w:szCs w:val="24"/>
        </w:rPr>
        <w:t>.</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eastAsia="SimSun" w:hAnsi="Times New Roman"/>
          <w:bCs/>
          <w:sz w:val="24"/>
          <w:szCs w:val="24"/>
        </w:rPr>
      </w:pPr>
      <w:r w:rsidRPr="000D2E81">
        <w:rPr>
          <w:rFonts w:ascii="Times New Roman" w:eastAsia="SimSun" w:hAnsi="Times New Roman"/>
          <w:bCs/>
          <w:sz w:val="24"/>
          <w:szCs w:val="24"/>
        </w:rPr>
        <w:t>Анализ учебно-методических пособий и ресурсов для подготовки к ЕГЭ по обществознанию.</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eastAsia="SimSun" w:hAnsi="Times New Roman"/>
          <w:bCs/>
          <w:sz w:val="24"/>
          <w:szCs w:val="24"/>
        </w:rPr>
      </w:pPr>
      <w:r w:rsidRPr="000D2E81">
        <w:rPr>
          <w:rFonts w:ascii="Times New Roman" w:eastAsia="SimSun" w:hAnsi="Times New Roman"/>
          <w:bCs/>
          <w:sz w:val="24"/>
          <w:szCs w:val="24"/>
        </w:rPr>
        <w:t xml:space="preserve">Совершенствование дифференцированной подготовки </w:t>
      </w:r>
      <w:r>
        <w:rPr>
          <w:rFonts w:ascii="Times New Roman" w:eastAsia="SimSun" w:hAnsi="Times New Roman"/>
          <w:bCs/>
          <w:sz w:val="24"/>
          <w:szCs w:val="24"/>
        </w:rPr>
        <w:t xml:space="preserve">обучающихся </w:t>
      </w:r>
      <w:r w:rsidRPr="000D2E81">
        <w:rPr>
          <w:rFonts w:ascii="Times New Roman" w:eastAsia="SimSun" w:hAnsi="Times New Roman"/>
          <w:bCs/>
          <w:sz w:val="24"/>
          <w:szCs w:val="24"/>
        </w:rPr>
        <w:t>к ЕГЭ по обществознанию с учетом анализа типичных затруднения выпускников с разным уровнем подготовки.</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hAnsi="Times New Roman"/>
          <w:sz w:val="24"/>
          <w:szCs w:val="24"/>
        </w:rPr>
      </w:pPr>
      <w:r w:rsidRPr="000D2E81">
        <w:rPr>
          <w:rFonts w:ascii="Times New Roman" w:hAnsi="Times New Roman"/>
          <w:sz w:val="24"/>
          <w:szCs w:val="24"/>
        </w:rPr>
        <w:t xml:space="preserve">Использование возможностей цифровой образовательной среды при организации </w:t>
      </w:r>
      <w:proofErr w:type="gramStart"/>
      <w:r w:rsidRPr="000D2E81">
        <w:rPr>
          <w:rFonts w:ascii="Times New Roman" w:hAnsi="Times New Roman"/>
          <w:sz w:val="24"/>
          <w:szCs w:val="24"/>
        </w:rPr>
        <w:t>работы</w:t>
      </w:r>
      <w:proofErr w:type="gramEnd"/>
      <w:r w:rsidRPr="000D2E81">
        <w:rPr>
          <w:rFonts w:ascii="Times New Roman" w:hAnsi="Times New Roman"/>
          <w:sz w:val="24"/>
          <w:szCs w:val="24"/>
        </w:rPr>
        <w:t xml:space="preserve"> обучающихся по изучению/</w:t>
      </w:r>
      <w:r>
        <w:rPr>
          <w:rFonts w:ascii="Times New Roman" w:hAnsi="Times New Roman"/>
          <w:sz w:val="24"/>
          <w:szCs w:val="24"/>
        </w:rPr>
        <w:t>повторению курса обществознания.</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eastAsia="SimSun" w:hAnsi="Times New Roman"/>
          <w:bCs/>
          <w:sz w:val="24"/>
          <w:szCs w:val="24"/>
        </w:rPr>
      </w:pPr>
      <w:r w:rsidRPr="000D2E81">
        <w:rPr>
          <w:rFonts w:ascii="Times New Roman" w:hAnsi="Times New Roman"/>
          <w:sz w:val="24"/>
          <w:szCs w:val="24"/>
        </w:rPr>
        <w:t>Формирование познавательной самостоятельности школ</w:t>
      </w:r>
      <w:r>
        <w:rPr>
          <w:rFonts w:ascii="Times New Roman" w:hAnsi="Times New Roman"/>
          <w:sz w:val="24"/>
          <w:szCs w:val="24"/>
        </w:rPr>
        <w:t>ьников на уроках обществознания.</w:t>
      </w:r>
    </w:p>
    <w:p w:rsidR="00533DE8" w:rsidRPr="00695D8D" w:rsidRDefault="00533DE8" w:rsidP="002349C6">
      <w:pPr>
        <w:numPr>
          <w:ilvl w:val="0"/>
          <w:numId w:val="16"/>
        </w:numPr>
        <w:tabs>
          <w:tab w:val="left" w:pos="993"/>
        </w:tabs>
        <w:ind w:left="0" w:firstLine="709"/>
        <w:contextualSpacing/>
        <w:jc w:val="both"/>
        <w:rPr>
          <w:rFonts w:eastAsia="SimSun"/>
          <w:bCs/>
        </w:rPr>
      </w:pPr>
      <w:proofErr w:type="spellStart"/>
      <w:r w:rsidRPr="00695D8D">
        <w:t>Сформированность</w:t>
      </w:r>
      <w:proofErr w:type="spellEnd"/>
      <w:r w:rsidRPr="00695D8D">
        <w:t xml:space="preserve"> </w:t>
      </w:r>
      <w:proofErr w:type="spellStart"/>
      <w:r w:rsidRPr="00695D8D">
        <w:t>метапредметных</w:t>
      </w:r>
      <w:proofErr w:type="spellEnd"/>
      <w:r w:rsidRPr="00695D8D">
        <w:t xml:space="preserve"> компетенций как условие успешности экзаменационного результата по обществознанию.</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hAnsi="Times New Roman"/>
          <w:sz w:val="24"/>
          <w:szCs w:val="24"/>
        </w:rPr>
      </w:pPr>
      <w:r w:rsidRPr="000D2E81">
        <w:rPr>
          <w:rFonts w:ascii="Times New Roman" w:eastAsia="SimSun" w:hAnsi="Times New Roman"/>
          <w:bCs/>
          <w:sz w:val="24"/>
          <w:szCs w:val="24"/>
        </w:rPr>
        <w:t>Формирование функциональной грамотности на уроках обществознания (читательской, финансовой, глобальных компетенций, креативного мышления).</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hAnsi="Times New Roman"/>
          <w:sz w:val="24"/>
          <w:szCs w:val="24"/>
        </w:rPr>
      </w:pPr>
      <w:r w:rsidRPr="000D2E81">
        <w:rPr>
          <w:rFonts w:ascii="Times New Roman" w:hAnsi="Times New Roman"/>
          <w:sz w:val="24"/>
          <w:szCs w:val="24"/>
        </w:rPr>
        <w:t>Методика обучения написанию обоснования и аргументации</w:t>
      </w:r>
      <w:r>
        <w:rPr>
          <w:rFonts w:ascii="Times New Roman" w:hAnsi="Times New Roman"/>
          <w:sz w:val="24"/>
          <w:szCs w:val="24"/>
        </w:rPr>
        <w:t xml:space="preserve"> своей позиции и позиции автора.</w:t>
      </w:r>
    </w:p>
    <w:p w:rsidR="00533DE8" w:rsidRDefault="00533DE8" w:rsidP="002349C6">
      <w:pPr>
        <w:pStyle w:val="a3"/>
        <w:numPr>
          <w:ilvl w:val="0"/>
          <w:numId w:val="16"/>
        </w:numPr>
        <w:tabs>
          <w:tab w:val="left" w:pos="993"/>
        </w:tabs>
        <w:spacing w:after="0" w:line="240" w:lineRule="auto"/>
        <w:ind w:left="0" w:firstLine="709"/>
        <w:jc w:val="both"/>
        <w:rPr>
          <w:rFonts w:ascii="Times New Roman" w:hAnsi="Times New Roman"/>
          <w:sz w:val="24"/>
          <w:szCs w:val="24"/>
        </w:rPr>
      </w:pPr>
      <w:r>
        <w:rPr>
          <w:rFonts w:ascii="Times New Roman" w:hAnsi="Times New Roman"/>
          <w:sz w:val="24"/>
          <w:szCs w:val="24"/>
        </w:rPr>
        <w:t>Система</w:t>
      </w:r>
      <w:r w:rsidRPr="000D2E81">
        <w:rPr>
          <w:rFonts w:ascii="Times New Roman" w:hAnsi="Times New Roman"/>
          <w:sz w:val="24"/>
          <w:szCs w:val="24"/>
        </w:rPr>
        <w:t xml:space="preserve"> работы с графическими материалами, соци</w:t>
      </w:r>
      <w:r>
        <w:rPr>
          <w:rFonts w:ascii="Times New Roman" w:hAnsi="Times New Roman"/>
          <w:sz w:val="24"/>
          <w:szCs w:val="24"/>
        </w:rPr>
        <w:t>альной информацией, данными СМИ.</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hAnsi="Times New Roman"/>
          <w:sz w:val="24"/>
          <w:szCs w:val="24"/>
        </w:rPr>
      </w:pPr>
      <w:r w:rsidRPr="00CA0591">
        <w:rPr>
          <w:rFonts w:ascii="Times New Roman" w:hAnsi="Times New Roman"/>
          <w:sz w:val="24"/>
          <w:szCs w:val="24"/>
          <w:lang w:eastAsia="ru-RU"/>
        </w:rPr>
        <w:t>Пример и ар</w:t>
      </w:r>
      <w:r>
        <w:rPr>
          <w:rFonts w:ascii="Times New Roman" w:hAnsi="Times New Roman"/>
          <w:sz w:val="24"/>
          <w:szCs w:val="24"/>
          <w:lang w:eastAsia="ru-RU"/>
        </w:rPr>
        <w:t>гумент: особенности составления.</w:t>
      </w:r>
    </w:p>
    <w:p w:rsidR="00533DE8" w:rsidRPr="000D2E81" w:rsidRDefault="00533DE8" w:rsidP="002349C6">
      <w:pPr>
        <w:pStyle w:val="a3"/>
        <w:numPr>
          <w:ilvl w:val="0"/>
          <w:numId w:val="16"/>
        </w:numPr>
        <w:tabs>
          <w:tab w:val="left" w:pos="993"/>
        </w:tabs>
        <w:spacing w:after="0" w:line="240" w:lineRule="auto"/>
        <w:ind w:left="0" w:firstLine="709"/>
        <w:jc w:val="both"/>
        <w:rPr>
          <w:rFonts w:ascii="Times New Roman" w:eastAsia="SimSun" w:hAnsi="Times New Roman"/>
          <w:bCs/>
          <w:sz w:val="24"/>
          <w:szCs w:val="24"/>
        </w:rPr>
      </w:pPr>
      <w:r w:rsidRPr="000D2E81">
        <w:rPr>
          <w:rFonts w:ascii="Times New Roman" w:hAnsi="Times New Roman"/>
          <w:sz w:val="24"/>
          <w:szCs w:val="24"/>
        </w:rPr>
        <w:t>Совершенствование методики работы с правовыми документами (Конституцией РФ, Федеральными зако</w:t>
      </w:r>
      <w:r>
        <w:rPr>
          <w:rFonts w:ascii="Times New Roman" w:hAnsi="Times New Roman"/>
          <w:sz w:val="24"/>
          <w:szCs w:val="24"/>
        </w:rPr>
        <w:t>нами, постановлениями, указами).</w:t>
      </w:r>
    </w:p>
    <w:p w:rsidR="00533DE8" w:rsidRDefault="00533DE8" w:rsidP="002349C6">
      <w:pPr>
        <w:tabs>
          <w:tab w:val="left" w:pos="993"/>
        </w:tabs>
        <w:ind w:firstLine="709"/>
        <w:contextualSpacing/>
        <w:jc w:val="both"/>
        <w:rPr>
          <w:i/>
        </w:rPr>
      </w:pPr>
    </w:p>
    <w:p w:rsidR="00953D09" w:rsidRPr="00514F2B" w:rsidRDefault="00953D09" w:rsidP="002349C6">
      <w:pPr>
        <w:pStyle w:val="3"/>
        <w:numPr>
          <w:ilvl w:val="1"/>
          <w:numId w:val="26"/>
        </w:numPr>
        <w:tabs>
          <w:tab w:val="left" w:pos="567"/>
        </w:tabs>
        <w:spacing w:before="0"/>
        <w:rPr>
          <w:rFonts w:ascii="Times New Roman" w:hAnsi="Times New Roman"/>
          <w:sz w:val="24"/>
        </w:rPr>
      </w:pPr>
      <w:r w:rsidRPr="00514F2B">
        <w:rPr>
          <w:rFonts w:ascii="Times New Roman" w:hAnsi="Times New Roman"/>
          <w:sz w:val="24"/>
        </w:rPr>
        <w:t>Рекомендуемые направления повышения квалификации работников образования</w:t>
      </w:r>
    </w:p>
    <w:p w:rsidR="00C5422F" w:rsidRPr="00C5422F" w:rsidRDefault="00C5422F" w:rsidP="002349C6">
      <w:pPr>
        <w:numPr>
          <w:ilvl w:val="0"/>
          <w:numId w:val="16"/>
        </w:numPr>
        <w:tabs>
          <w:tab w:val="left" w:pos="993"/>
        </w:tabs>
        <w:ind w:left="0" w:firstLine="709"/>
        <w:contextualSpacing/>
        <w:jc w:val="both"/>
        <w:rPr>
          <w:rFonts w:eastAsia="SimSun"/>
          <w:bCs/>
          <w:lang w:eastAsia="en-US"/>
        </w:rPr>
      </w:pPr>
      <w:r w:rsidRPr="00C5422F">
        <w:rPr>
          <w:rFonts w:eastAsia="SimSun"/>
          <w:bCs/>
          <w:lang w:eastAsia="en-US"/>
        </w:rPr>
        <w:t>Совершенствование дифференцированной подготовки обучающихся к ЕГЭ по обществознанию с учетом анализа типичных затруднения выпускников с разным уровнем подготовки.</w:t>
      </w:r>
    </w:p>
    <w:p w:rsidR="00C5422F" w:rsidRPr="00C5422F" w:rsidRDefault="00C5422F" w:rsidP="002349C6">
      <w:pPr>
        <w:numPr>
          <w:ilvl w:val="0"/>
          <w:numId w:val="16"/>
        </w:numPr>
        <w:tabs>
          <w:tab w:val="left" w:pos="993"/>
        </w:tabs>
        <w:ind w:left="0" w:firstLine="709"/>
        <w:contextualSpacing/>
        <w:jc w:val="both"/>
        <w:rPr>
          <w:lang w:eastAsia="en-US"/>
        </w:rPr>
      </w:pPr>
      <w:r w:rsidRPr="00C5422F">
        <w:rPr>
          <w:lang w:eastAsia="en-US"/>
        </w:rPr>
        <w:t xml:space="preserve">Использование возможностей цифровой образовательной среды при организации </w:t>
      </w:r>
      <w:proofErr w:type="gramStart"/>
      <w:r w:rsidRPr="00C5422F">
        <w:rPr>
          <w:lang w:eastAsia="en-US"/>
        </w:rPr>
        <w:t>работы</w:t>
      </w:r>
      <w:proofErr w:type="gramEnd"/>
      <w:r w:rsidRPr="00C5422F">
        <w:rPr>
          <w:lang w:eastAsia="en-US"/>
        </w:rPr>
        <w:t xml:space="preserve"> обучающихся по изучению/повторению курса обществознания.</w:t>
      </w:r>
    </w:p>
    <w:p w:rsidR="00C5422F" w:rsidRPr="00C5422F" w:rsidRDefault="00C5422F" w:rsidP="002349C6">
      <w:pPr>
        <w:numPr>
          <w:ilvl w:val="0"/>
          <w:numId w:val="16"/>
        </w:numPr>
        <w:tabs>
          <w:tab w:val="left" w:pos="993"/>
        </w:tabs>
        <w:ind w:left="0" w:firstLine="709"/>
        <w:contextualSpacing/>
        <w:jc w:val="both"/>
        <w:rPr>
          <w:rFonts w:eastAsia="SimSun"/>
          <w:bCs/>
          <w:lang w:eastAsia="en-US"/>
        </w:rPr>
      </w:pPr>
      <w:r w:rsidRPr="00C5422F">
        <w:rPr>
          <w:lang w:eastAsia="en-US"/>
        </w:rPr>
        <w:t>Формирование познавательной самостоятельности школьников на уроках обществознания.</w:t>
      </w:r>
    </w:p>
    <w:p w:rsidR="00C5422F" w:rsidRPr="00C5422F" w:rsidRDefault="00C5422F" w:rsidP="002349C6">
      <w:pPr>
        <w:numPr>
          <w:ilvl w:val="0"/>
          <w:numId w:val="16"/>
        </w:numPr>
        <w:tabs>
          <w:tab w:val="left" w:pos="993"/>
        </w:tabs>
        <w:ind w:left="0" w:firstLine="709"/>
        <w:contextualSpacing/>
        <w:jc w:val="both"/>
        <w:rPr>
          <w:lang w:eastAsia="en-US"/>
        </w:rPr>
      </w:pPr>
      <w:r w:rsidRPr="00C5422F">
        <w:rPr>
          <w:rFonts w:eastAsia="SimSun"/>
          <w:bCs/>
          <w:lang w:eastAsia="en-US"/>
        </w:rPr>
        <w:t>Формирование функциональной грамотности на уроках обществознания (читательской, финансовой, глобальных компетенций, креативного мышления).</w:t>
      </w:r>
    </w:p>
    <w:p w:rsidR="00C5422F" w:rsidRPr="00C5422F" w:rsidRDefault="00C5422F" w:rsidP="002349C6">
      <w:pPr>
        <w:numPr>
          <w:ilvl w:val="0"/>
          <w:numId w:val="16"/>
        </w:numPr>
        <w:tabs>
          <w:tab w:val="left" w:pos="993"/>
        </w:tabs>
        <w:ind w:left="0" w:firstLine="709"/>
        <w:contextualSpacing/>
        <w:jc w:val="both"/>
        <w:rPr>
          <w:lang w:eastAsia="en-US"/>
        </w:rPr>
      </w:pPr>
      <w:r w:rsidRPr="00C5422F">
        <w:rPr>
          <w:lang w:eastAsia="en-US"/>
        </w:rPr>
        <w:t>Система работы с графическими материалами, социальной информацией, данными СМИ.</w:t>
      </w:r>
    </w:p>
    <w:p w:rsidR="00953D09" w:rsidRPr="00514F2B" w:rsidRDefault="00953D09" w:rsidP="002349C6">
      <w:pPr>
        <w:rPr>
          <w:b/>
        </w:rPr>
      </w:pPr>
    </w:p>
    <w:p w:rsidR="00C5422F" w:rsidRPr="00C5422F" w:rsidRDefault="00953D09" w:rsidP="002349C6">
      <w:pPr>
        <w:pStyle w:val="a3"/>
        <w:numPr>
          <w:ilvl w:val="1"/>
          <w:numId w:val="26"/>
        </w:numPr>
        <w:spacing w:after="0" w:line="240" w:lineRule="auto"/>
        <w:ind w:left="891" w:hanging="539"/>
        <w:rPr>
          <w:rFonts w:ascii="Times New Roman" w:hAnsi="Times New Roman"/>
          <w:b/>
          <w:iCs/>
          <w:sz w:val="24"/>
          <w:szCs w:val="24"/>
        </w:rPr>
      </w:pPr>
      <w:r w:rsidRPr="00514F2B">
        <w:rPr>
          <w:rFonts w:ascii="Times New Roman" w:hAnsi="Times New Roman"/>
          <w:b/>
          <w:iCs/>
          <w:sz w:val="24"/>
          <w:szCs w:val="24"/>
        </w:rPr>
        <w:t>Рекомендации по другим направлениям</w:t>
      </w:r>
    </w:p>
    <w:p w:rsidR="00C5422F" w:rsidRDefault="006E7AE7" w:rsidP="002349C6">
      <w:pPr>
        <w:tabs>
          <w:tab w:val="left" w:pos="993"/>
        </w:tabs>
        <w:ind w:firstLine="709"/>
        <w:contextualSpacing/>
        <w:jc w:val="both"/>
      </w:pPr>
      <w:r>
        <w:t xml:space="preserve">– </w:t>
      </w:r>
      <w:r w:rsidR="00C5422F">
        <w:t xml:space="preserve">Актуализация и проведение программ ДПП ПК по подготовке к ГИА по обществознанию с учетом результатов ЕГЭ-2025 по предмету, </w:t>
      </w:r>
      <w:r w:rsidR="00C5422F" w:rsidRPr="00CA0591">
        <w:t>ориентированных на методику подготовки к</w:t>
      </w:r>
      <w:r w:rsidR="00C5422F">
        <w:t xml:space="preserve"> ГИА.</w:t>
      </w:r>
    </w:p>
    <w:p w:rsidR="00C5422F" w:rsidRDefault="00C5422F" w:rsidP="002349C6">
      <w:pPr>
        <w:tabs>
          <w:tab w:val="left" w:pos="993"/>
        </w:tabs>
        <w:ind w:firstLine="709"/>
        <w:contextualSpacing/>
        <w:jc w:val="both"/>
      </w:pPr>
      <w:r>
        <w:t xml:space="preserve">– Проведение цикла тематических </w:t>
      </w:r>
      <w:proofErr w:type="spellStart"/>
      <w:r>
        <w:t>вебинаров</w:t>
      </w:r>
      <w:proofErr w:type="spellEnd"/>
      <w:r>
        <w:t xml:space="preserve"> с участием экспертной предметной комиссии ГИА по обществознанию</w:t>
      </w:r>
      <w:r w:rsidRPr="00CA0591">
        <w:t>,</w:t>
      </w:r>
      <w:r>
        <w:t xml:space="preserve"> ведущих педагогов края с целью обобщения результатов ГИА2025, определения проблемных вопросов и путей их решения</w:t>
      </w:r>
      <w:proofErr w:type="gramStart"/>
      <w:r>
        <w:t>.</w:t>
      </w:r>
      <w:proofErr w:type="gramEnd"/>
      <w:r>
        <w:t xml:space="preserve"> </w:t>
      </w:r>
      <w:r w:rsidRPr="00CA0591">
        <w:t xml:space="preserve"> </w:t>
      </w:r>
      <w:proofErr w:type="gramStart"/>
      <w:r>
        <w:t>п</w:t>
      </w:r>
      <w:proofErr w:type="gramEnd"/>
      <w:r>
        <w:t>редложениями по их ликвидации.</w:t>
      </w:r>
    </w:p>
    <w:p w:rsidR="00C5422F" w:rsidRDefault="00C5422F" w:rsidP="002349C6">
      <w:pPr>
        <w:tabs>
          <w:tab w:val="left" w:pos="993"/>
        </w:tabs>
        <w:ind w:firstLine="709"/>
        <w:contextualSpacing/>
        <w:jc w:val="both"/>
      </w:pPr>
      <w:r>
        <w:t>– Обеспечение диагностики профессиональных дефицитов для педагогов школ, систематически демонстрирующих низкие результаты ЕГЭ по обществознанию, помощи в подготовке и реализации индивидуальных образовательных маршрутов педагогов по преодолению профессиональных дефицитов.</w:t>
      </w:r>
    </w:p>
    <w:p w:rsidR="00C5422F" w:rsidRDefault="00C5422F" w:rsidP="002349C6">
      <w:pPr>
        <w:tabs>
          <w:tab w:val="left" w:pos="993"/>
        </w:tabs>
        <w:ind w:firstLine="709"/>
        <w:contextualSpacing/>
        <w:jc w:val="both"/>
      </w:pPr>
      <w:r>
        <w:t>– Обобщение и распространение успешного опыта общеобразовательных организаций и педагогов по подготовке к ГИА по обществознанию (таких, как лицей Забайкальского государственного университета, и др.)</w:t>
      </w:r>
    </w:p>
    <w:p w:rsidR="00C5422F" w:rsidRDefault="00C5422F" w:rsidP="002349C6">
      <w:pPr>
        <w:tabs>
          <w:tab w:val="left" w:pos="993"/>
        </w:tabs>
        <w:ind w:firstLine="709"/>
        <w:contextualSpacing/>
        <w:jc w:val="both"/>
      </w:pPr>
      <w:r>
        <w:t>– Развитие системы наставничества молодых педагогов.</w:t>
      </w:r>
    </w:p>
    <w:p w:rsidR="00C5422F" w:rsidRDefault="00C5422F" w:rsidP="002349C6">
      <w:pPr>
        <w:pStyle w:val="a3"/>
        <w:spacing w:after="0" w:line="240" w:lineRule="auto"/>
        <w:ind w:left="894"/>
        <w:rPr>
          <w:rFonts w:ascii="Times New Roman" w:hAnsi="Times New Roman"/>
          <w:b/>
          <w:iCs/>
          <w:sz w:val="24"/>
          <w:szCs w:val="24"/>
        </w:rPr>
      </w:pPr>
    </w:p>
    <w:p w:rsidR="00C5422F" w:rsidRDefault="00C5422F" w:rsidP="002349C6">
      <w:pPr>
        <w:pStyle w:val="a3"/>
        <w:spacing w:after="0" w:line="240" w:lineRule="auto"/>
        <w:ind w:left="894"/>
        <w:rPr>
          <w:rFonts w:ascii="Times New Roman" w:hAnsi="Times New Roman"/>
          <w:b/>
          <w:iCs/>
          <w:sz w:val="24"/>
          <w:szCs w:val="24"/>
        </w:rPr>
      </w:pPr>
    </w:p>
    <w:p w:rsidR="00C5422F" w:rsidRPr="00C5422F" w:rsidRDefault="00C5422F" w:rsidP="00C5422F">
      <w:pPr>
        <w:rPr>
          <w:b/>
          <w:iCs/>
        </w:rPr>
        <w:sectPr w:rsidR="00C5422F" w:rsidRPr="00C5422F" w:rsidSect="00976682">
          <w:pgSz w:w="16838" w:h="11906" w:orient="landscape"/>
          <w:pgMar w:top="851" w:right="678" w:bottom="1134" w:left="851" w:header="709" w:footer="709" w:gutter="0"/>
          <w:cols w:space="708"/>
          <w:docGrid w:linePitch="360"/>
        </w:sectPr>
      </w:pPr>
    </w:p>
    <w:p w:rsidR="00953D09" w:rsidRDefault="00953D09" w:rsidP="00953D09">
      <w:pPr>
        <w:pStyle w:val="1"/>
        <w:rPr>
          <w:rFonts w:ascii="Times New Roman" w:hAnsi="Times New Roman"/>
          <w:color w:val="000000" w:themeColor="text1"/>
          <w:sz w:val="24"/>
          <w:szCs w:val="24"/>
        </w:rPr>
      </w:pPr>
      <w:r w:rsidRPr="00A47A5E">
        <w:rPr>
          <w:rFonts w:ascii="Times New Roman" w:hAnsi="Times New Roman"/>
          <w:color w:val="000000" w:themeColor="text1"/>
          <w:sz w:val="24"/>
          <w:szCs w:val="24"/>
        </w:rPr>
        <w:lastRenderedPageBreak/>
        <w:t xml:space="preserve">СОСТАВИТЕЛИ ОТЧЕТА </w:t>
      </w:r>
    </w:p>
    <w:p w:rsidR="00953D09" w:rsidRPr="00A47A5E" w:rsidRDefault="00953D09" w:rsidP="00953D09">
      <w:pPr>
        <w:pStyle w:val="1"/>
        <w:rPr>
          <w:rFonts w:ascii="Times New Roman" w:hAnsi="Times New Roman"/>
          <w:color w:val="000000" w:themeColor="text1"/>
          <w:sz w:val="24"/>
          <w:szCs w:val="24"/>
        </w:rPr>
      </w:pPr>
      <w:r w:rsidRPr="00A47A5E">
        <w:rPr>
          <w:rFonts w:ascii="Times New Roman" w:hAnsi="Times New Roman"/>
          <w:color w:val="000000" w:themeColor="text1"/>
          <w:sz w:val="24"/>
          <w:szCs w:val="24"/>
        </w:rPr>
        <w:t>по учебному предмету</w:t>
      </w:r>
    </w:p>
    <w:p w:rsidR="00953D09" w:rsidRPr="00A47A5E" w:rsidRDefault="00697AE3" w:rsidP="00953D09">
      <w:pPr>
        <w:jc w:val="center"/>
        <w:rPr>
          <w:b/>
          <w:color w:val="000000" w:themeColor="text1"/>
        </w:rPr>
      </w:pPr>
      <w:r>
        <w:rPr>
          <w:b/>
          <w:color w:val="000000" w:themeColor="text1"/>
        </w:rPr>
        <w:t>ОБЩЕСТВОЗНАНИЕ</w:t>
      </w:r>
    </w:p>
    <w:p w:rsidR="00953D09" w:rsidRPr="00A47A5E" w:rsidRDefault="00953D09" w:rsidP="00953D09">
      <w:pPr>
        <w:jc w:val="center"/>
        <w:rPr>
          <w:b/>
          <w:color w:val="000000" w:themeColor="text1"/>
        </w:rPr>
      </w:pPr>
    </w:p>
    <w:p w:rsidR="00953D09" w:rsidRDefault="00953D09" w:rsidP="00953D09">
      <w:pPr>
        <w:jc w:val="both"/>
        <w:rPr>
          <w:i/>
          <w:iCs/>
        </w:rPr>
      </w:pPr>
      <w:r w:rsidRPr="00A417E8">
        <w:rPr>
          <w:i/>
          <w:iCs/>
        </w:rPr>
        <w:t xml:space="preserve">Специалисты, привлекаемые к </w:t>
      </w:r>
      <w:r>
        <w:rPr>
          <w:i/>
          <w:iCs/>
        </w:rPr>
        <w:t>формированию</w:t>
      </w:r>
      <w:r w:rsidRPr="00A417E8">
        <w:rPr>
          <w:i/>
          <w:iCs/>
        </w:rPr>
        <w:t xml:space="preserve"> результатов ЕГЭ по учебному предмету</w:t>
      </w:r>
    </w:p>
    <w:p w:rsidR="00953D09" w:rsidRPr="00A417E8" w:rsidRDefault="00953D09" w:rsidP="00953D09">
      <w:pPr>
        <w:jc w:val="both"/>
        <w:rPr>
          <w:i/>
          <w:iCs/>
        </w:rPr>
      </w:pPr>
    </w:p>
    <w:tbl>
      <w:tblPr>
        <w:tblW w:w="147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67"/>
        <w:gridCol w:w="8476"/>
      </w:tblGrid>
      <w:tr w:rsidR="00953D09" w:rsidRPr="00A417E8" w:rsidTr="00976682">
        <w:trPr>
          <w:tblHeader/>
        </w:trPr>
        <w:tc>
          <w:tcPr>
            <w:tcW w:w="6267" w:type="dxa"/>
            <w:vAlign w:val="center"/>
          </w:tcPr>
          <w:p w:rsidR="00953D09" w:rsidRPr="00A417E8" w:rsidRDefault="00953D09" w:rsidP="00976682">
            <w:pPr>
              <w:rPr>
                <w:i/>
                <w:iCs/>
              </w:rPr>
            </w:pPr>
            <w:r w:rsidRPr="00A417E8">
              <w:rPr>
                <w:i/>
                <w:iCs/>
              </w:rPr>
              <w:t>Фамилия, имя, отчество</w:t>
            </w:r>
          </w:p>
        </w:tc>
        <w:tc>
          <w:tcPr>
            <w:tcW w:w="8476" w:type="dxa"/>
            <w:shd w:val="clear" w:color="auto" w:fill="auto"/>
            <w:vAlign w:val="center"/>
          </w:tcPr>
          <w:p w:rsidR="00953D09" w:rsidRPr="00A417E8" w:rsidRDefault="00953D09" w:rsidP="00976682">
            <w:pPr>
              <w:jc w:val="both"/>
              <w:rPr>
                <w:i/>
                <w:iCs/>
              </w:rPr>
            </w:pPr>
            <w:proofErr w:type="gramStart"/>
            <w:r w:rsidRPr="00A417E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roofErr w:type="gramEnd"/>
          </w:p>
        </w:tc>
      </w:tr>
      <w:tr w:rsidR="00953D09" w:rsidRPr="00A417E8" w:rsidTr="00976682">
        <w:trPr>
          <w:trHeight w:val="381"/>
        </w:trPr>
        <w:tc>
          <w:tcPr>
            <w:tcW w:w="6267" w:type="dxa"/>
            <w:vAlign w:val="center"/>
          </w:tcPr>
          <w:p w:rsidR="00953D09" w:rsidRPr="00A417E8" w:rsidRDefault="00953D09" w:rsidP="00976682">
            <w:pPr>
              <w:rPr>
                <w:i/>
                <w:iCs/>
              </w:rPr>
            </w:pPr>
            <w:r>
              <w:rPr>
                <w:iCs/>
              </w:rPr>
              <w:t>Козлова Виктория Алексеевна</w:t>
            </w:r>
          </w:p>
        </w:tc>
        <w:tc>
          <w:tcPr>
            <w:tcW w:w="8476" w:type="dxa"/>
            <w:shd w:val="clear" w:color="auto" w:fill="auto"/>
            <w:vAlign w:val="center"/>
          </w:tcPr>
          <w:p w:rsidR="00953D09" w:rsidRPr="00A417E8" w:rsidRDefault="00953D09" w:rsidP="00976682">
            <w:pPr>
              <w:rPr>
                <w:i/>
                <w:iCs/>
              </w:rPr>
            </w:pPr>
            <w:r>
              <w:rPr>
                <w:iCs/>
              </w:rPr>
              <w:t>Заместитель директора, ГУ «</w:t>
            </w:r>
            <w:proofErr w:type="spellStart"/>
            <w:r>
              <w:rPr>
                <w:iCs/>
              </w:rPr>
              <w:t>РЦОИиЦТ</w:t>
            </w:r>
            <w:proofErr w:type="spellEnd"/>
            <w:r>
              <w:rPr>
                <w:iCs/>
              </w:rPr>
              <w:t xml:space="preserve"> Забайкальского края»</w:t>
            </w:r>
          </w:p>
        </w:tc>
      </w:tr>
      <w:tr w:rsidR="00953D09" w:rsidRPr="00A417E8" w:rsidTr="00976682">
        <w:trPr>
          <w:trHeight w:val="381"/>
        </w:trPr>
        <w:tc>
          <w:tcPr>
            <w:tcW w:w="6267" w:type="dxa"/>
            <w:vAlign w:val="center"/>
          </w:tcPr>
          <w:p w:rsidR="00953D09" w:rsidRDefault="00953D09" w:rsidP="00976682">
            <w:pPr>
              <w:rPr>
                <w:iCs/>
              </w:rPr>
            </w:pPr>
            <w:r>
              <w:rPr>
                <w:iCs/>
              </w:rPr>
              <w:t>Сычев Антон Александрович</w:t>
            </w:r>
          </w:p>
        </w:tc>
        <w:tc>
          <w:tcPr>
            <w:tcW w:w="8476" w:type="dxa"/>
            <w:shd w:val="clear" w:color="auto" w:fill="auto"/>
            <w:vAlign w:val="center"/>
          </w:tcPr>
          <w:p w:rsidR="00953D09" w:rsidRDefault="00953D09" w:rsidP="00976682">
            <w:pPr>
              <w:rPr>
                <w:iCs/>
              </w:rPr>
            </w:pPr>
            <w:r>
              <w:rPr>
                <w:iCs/>
              </w:rPr>
              <w:t>Инженер-программист, ГУ «</w:t>
            </w:r>
            <w:proofErr w:type="spellStart"/>
            <w:r>
              <w:rPr>
                <w:iCs/>
              </w:rPr>
              <w:t>РЦОИиЦТ</w:t>
            </w:r>
            <w:proofErr w:type="spellEnd"/>
            <w:r>
              <w:rPr>
                <w:iCs/>
              </w:rPr>
              <w:t xml:space="preserve"> Забайкальского края»</w:t>
            </w:r>
          </w:p>
        </w:tc>
      </w:tr>
    </w:tbl>
    <w:p w:rsidR="00953D09" w:rsidRPr="00A417E8" w:rsidRDefault="00953D09" w:rsidP="00953D09">
      <w:pPr>
        <w:rPr>
          <w:i/>
          <w:iCs/>
        </w:rPr>
      </w:pPr>
    </w:p>
    <w:p w:rsidR="00953D09" w:rsidRDefault="00953D09" w:rsidP="00953D09">
      <w:pPr>
        <w:jc w:val="both"/>
        <w:rPr>
          <w:i/>
          <w:iCs/>
        </w:rPr>
      </w:pPr>
      <w:r w:rsidRPr="00A417E8">
        <w:rPr>
          <w:i/>
          <w:iCs/>
        </w:rPr>
        <w:t>Специалисты, привлекаемые к анализу результатов ЕГЭ по учебному предмету</w:t>
      </w:r>
    </w:p>
    <w:p w:rsidR="00953D09" w:rsidRPr="00A417E8" w:rsidRDefault="00953D09" w:rsidP="00953D09">
      <w:pPr>
        <w:jc w:val="both"/>
        <w:rPr>
          <w:i/>
          <w:iCs/>
        </w:rPr>
      </w:pPr>
    </w:p>
    <w:tbl>
      <w:tblPr>
        <w:tblW w:w="147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67"/>
        <w:gridCol w:w="8476"/>
      </w:tblGrid>
      <w:tr w:rsidR="00953D09" w:rsidRPr="00A417E8" w:rsidTr="00976682">
        <w:trPr>
          <w:tblHeader/>
        </w:trPr>
        <w:tc>
          <w:tcPr>
            <w:tcW w:w="6267" w:type="dxa"/>
            <w:vAlign w:val="center"/>
          </w:tcPr>
          <w:p w:rsidR="00953D09" w:rsidRPr="00A417E8" w:rsidRDefault="00953D09" w:rsidP="00976682">
            <w:pPr>
              <w:rPr>
                <w:i/>
                <w:iCs/>
              </w:rPr>
            </w:pPr>
            <w:r w:rsidRPr="00A417E8">
              <w:rPr>
                <w:i/>
                <w:iCs/>
              </w:rPr>
              <w:t>Фамилия, имя, отчество</w:t>
            </w:r>
          </w:p>
        </w:tc>
        <w:tc>
          <w:tcPr>
            <w:tcW w:w="8476" w:type="dxa"/>
            <w:shd w:val="clear" w:color="auto" w:fill="auto"/>
            <w:vAlign w:val="center"/>
          </w:tcPr>
          <w:p w:rsidR="00953D09" w:rsidRPr="00A417E8" w:rsidRDefault="00953D09" w:rsidP="00976682">
            <w:pPr>
              <w:jc w:val="both"/>
              <w:rPr>
                <w:i/>
                <w:iCs/>
              </w:rPr>
            </w:pPr>
            <w:proofErr w:type="gramStart"/>
            <w:r w:rsidRPr="00A417E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roofErr w:type="gramEnd"/>
          </w:p>
        </w:tc>
      </w:tr>
      <w:tr w:rsidR="00414358" w:rsidRPr="00A417E8" w:rsidTr="00F11427">
        <w:trPr>
          <w:trHeight w:val="381"/>
        </w:trPr>
        <w:tc>
          <w:tcPr>
            <w:tcW w:w="6267" w:type="dxa"/>
            <w:vAlign w:val="center"/>
          </w:tcPr>
          <w:p w:rsidR="00414358" w:rsidRPr="00D2560F" w:rsidRDefault="00414358" w:rsidP="00976682">
            <w:proofErr w:type="spellStart"/>
            <w:r w:rsidRPr="00D2560F">
              <w:t>Кондакова</w:t>
            </w:r>
            <w:proofErr w:type="spellEnd"/>
            <w:r w:rsidRPr="00D2560F">
              <w:t xml:space="preserve"> Наталья Сергеевна</w:t>
            </w:r>
          </w:p>
        </w:tc>
        <w:tc>
          <w:tcPr>
            <w:tcW w:w="8476" w:type="dxa"/>
            <w:shd w:val="clear" w:color="auto" w:fill="auto"/>
          </w:tcPr>
          <w:p w:rsidR="00414358" w:rsidRPr="00D2560F" w:rsidRDefault="00414358" w:rsidP="00976682">
            <w:pPr>
              <w:jc w:val="both"/>
            </w:pPr>
            <w:r w:rsidRPr="00D2560F">
              <w:t xml:space="preserve">кандидат философских наук, доцент, доцент кафедры философии ФГБОУ </w:t>
            </w:r>
            <w:proofErr w:type="gramStart"/>
            <w:r w:rsidRPr="00D2560F">
              <w:t>ВО</w:t>
            </w:r>
            <w:proofErr w:type="gramEnd"/>
            <w:r w:rsidRPr="00D2560F">
              <w:t xml:space="preserve"> «Забайкальский государственный университет»,</w:t>
            </w:r>
          </w:p>
          <w:p w:rsidR="00414358" w:rsidRPr="00D2560F" w:rsidRDefault="00414358" w:rsidP="00976682">
            <w:pPr>
              <w:jc w:val="both"/>
            </w:pPr>
            <w:r w:rsidRPr="00D2560F">
              <w:t>Председатель предметной комиссии по обществознанию</w:t>
            </w:r>
          </w:p>
        </w:tc>
      </w:tr>
    </w:tbl>
    <w:p w:rsidR="00953D09" w:rsidRPr="00A417E8" w:rsidRDefault="00953D09" w:rsidP="00953D09">
      <w:pPr>
        <w:rPr>
          <w:i/>
          <w:iCs/>
        </w:rPr>
      </w:pPr>
    </w:p>
    <w:p w:rsidR="00953D09" w:rsidRDefault="00953D09" w:rsidP="00953D09">
      <w:pPr>
        <w:jc w:val="both"/>
        <w:rPr>
          <w:i/>
          <w:iCs/>
        </w:rPr>
      </w:pPr>
      <w:r w:rsidRPr="00A417E8">
        <w:rPr>
          <w:i/>
          <w:iCs/>
        </w:rPr>
        <w:t>Специалисты, привлекаемые к подготовке методических рекомендаций на основе результатов ЕГЭ по учебному предмету</w:t>
      </w:r>
    </w:p>
    <w:p w:rsidR="00953D09" w:rsidRPr="00A417E8" w:rsidRDefault="00953D09" w:rsidP="00953D09">
      <w:pPr>
        <w:jc w:val="both"/>
        <w:rPr>
          <w:i/>
          <w:iCs/>
        </w:rPr>
      </w:pPr>
    </w:p>
    <w:tbl>
      <w:tblPr>
        <w:tblW w:w="147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67"/>
        <w:gridCol w:w="8476"/>
      </w:tblGrid>
      <w:tr w:rsidR="00953D09" w:rsidRPr="00A417E8" w:rsidTr="00976682">
        <w:trPr>
          <w:tblHeader/>
        </w:trPr>
        <w:tc>
          <w:tcPr>
            <w:tcW w:w="6267" w:type="dxa"/>
            <w:vAlign w:val="center"/>
          </w:tcPr>
          <w:p w:rsidR="00953D09" w:rsidRPr="00A417E8" w:rsidRDefault="00953D09" w:rsidP="00976682">
            <w:pPr>
              <w:jc w:val="center"/>
              <w:rPr>
                <w:i/>
                <w:iCs/>
              </w:rPr>
            </w:pPr>
            <w:r w:rsidRPr="00A417E8">
              <w:rPr>
                <w:i/>
                <w:iCs/>
              </w:rPr>
              <w:t>Фамилия, имя, отчество</w:t>
            </w:r>
          </w:p>
        </w:tc>
        <w:tc>
          <w:tcPr>
            <w:tcW w:w="8476" w:type="dxa"/>
            <w:shd w:val="clear" w:color="auto" w:fill="auto"/>
            <w:vAlign w:val="center"/>
          </w:tcPr>
          <w:p w:rsidR="00953D09" w:rsidRPr="00A417E8" w:rsidRDefault="00953D09" w:rsidP="00976682">
            <w:pPr>
              <w:jc w:val="both"/>
              <w:rPr>
                <w:i/>
                <w:iCs/>
              </w:rPr>
            </w:pPr>
            <w:proofErr w:type="gramStart"/>
            <w:r w:rsidRPr="00A417E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roofErr w:type="gramEnd"/>
          </w:p>
        </w:tc>
      </w:tr>
      <w:tr w:rsidR="00414358" w:rsidRPr="00A417E8" w:rsidTr="00A06258">
        <w:trPr>
          <w:trHeight w:val="381"/>
        </w:trPr>
        <w:tc>
          <w:tcPr>
            <w:tcW w:w="6267" w:type="dxa"/>
            <w:vAlign w:val="center"/>
          </w:tcPr>
          <w:p w:rsidR="00414358" w:rsidRPr="007216B4" w:rsidRDefault="00414358" w:rsidP="00976682">
            <w:pPr>
              <w:jc w:val="both"/>
              <w:rPr>
                <w:i/>
                <w:iCs/>
              </w:rPr>
            </w:pPr>
            <w:r>
              <w:rPr>
                <w:i/>
                <w:iCs/>
              </w:rPr>
              <w:t>Дробная Елена Валериановна</w:t>
            </w:r>
          </w:p>
        </w:tc>
        <w:tc>
          <w:tcPr>
            <w:tcW w:w="8476" w:type="dxa"/>
            <w:shd w:val="clear" w:color="auto" w:fill="auto"/>
            <w:vAlign w:val="center"/>
          </w:tcPr>
          <w:p w:rsidR="00414358" w:rsidRPr="007216B4" w:rsidRDefault="00697AE3" w:rsidP="00697AE3">
            <w:pPr>
              <w:jc w:val="both"/>
              <w:rPr>
                <w:i/>
                <w:iCs/>
              </w:rPr>
            </w:pPr>
            <w:r w:rsidRPr="00A6171E">
              <w:rPr>
                <w:iCs/>
                <w:color w:val="000000"/>
              </w:rPr>
              <w:t>ГУ ДПО «ИРО З</w:t>
            </w:r>
            <w:bookmarkStart w:id="14" w:name="_GoBack"/>
            <w:bookmarkEnd w:id="14"/>
            <w:r w:rsidRPr="00A6171E">
              <w:rPr>
                <w:iCs/>
                <w:color w:val="000000"/>
              </w:rPr>
              <w:t>абайкальского края»</w:t>
            </w:r>
            <w:r>
              <w:rPr>
                <w:iCs/>
                <w:color w:val="000000"/>
              </w:rPr>
              <w:t>, заведующая кафедрой общего образования</w:t>
            </w:r>
            <w:r w:rsidR="00414358" w:rsidRPr="00A6171E">
              <w:rPr>
                <w:iCs/>
                <w:color w:val="000000"/>
              </w:rPr>
              <w:t xml:space="preserve">, </w:t>
            </w:r>
            <w:r>
              <w:rPr>
                <w:iCs/>
                <w:color w:val="000000"/>
              </w:rPr>
              <w:t>канд. культурологии</w:t>
            </w:r>
          </w:p>
        </w:tc>
      </w:tr>
    </w:tbl>
    <w:p w:rsidR="00953D09" w:rsidRPr="00A417E8" w:rsidRDefault="00953D09" w:rsidP="00953D09">
      <w:pPr>
        <w:rPr>
          <w:i/>
          <w:iCs/>
        </w:rPr>
      </w:pPr>
    </w:p>
    <w:p w:rsidR="00953D09" w:rsidRDefault="00953D09" w:rsidP="00953D09">
      <w:pPr>
        <w:rPr>
          <w:i/>
          <w:iCs/>
        </w:rPr>
      </w:pPr>
      <w:r w:rsidRPr="00A417E8">
        <w:rPr>
          <w:i/>
          <w:iCs/>
        </w:rPr>
        <w:t xml:space="preserve">Ответственный специалист в </w:t>
      </w:r>
      <w:r>
        <w:rPr>
          <w:i/>
          <w:iCs/>
        </w:rPr>
        <w:t xml:space="preserve">Забайкальском крае </w:t>
      </w:r>
      <w:r w:rsidRPr="00A417E8">
        <w:rPr>
          <w:i/>
          <w:iCs/>
        </w:rPr>
        <w:t>по вопросам организации проведения анализа резу</w:t>
      </w:r>
      <w:r>
        <w:rPr>
          <w:i/>
          <w:iCs/>
        </w:rPr>
        <w:t>льтатов ЕГЭ по учебному предмету</w:t>
      </w:r>
    </w:p>
    <w:p w:rsidR="00953D09" w:rsidRPr="00A417E8" w:rsidRDefault="00953D09" w:rsidP="00953D09">
      <w:pPr>
        <w:rPr>
          <w:i/>
          <w:iCs/>
        </w:rPr>
      </w:pPr>
    </w:p>
    <w:tbl>
      <w:tblPr>
        <w:tblW w:w="147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38"/>
        <w:gridCol w:w="8505"/>
      </w:tblGrid>
      <w:tr w:rsidR="00953D09" w:rsidRPr="00A417E8" w:rsidTr="00976682">
        <w:tc>
          <w:tcPr>
            <w:tcW w:w="6238" w:type="dxa"/>
            <w:vAlign w:val="center"/>
          </w:tcPr>
          <w:p w:rsidR="00953D09" w:rsidRPr="00A417E8" w:rsidRDefault="00953D09" w:rsidP="00976682">
            <w:pPr>
              <w:jc w:val="center"/>
              <w:rPr>
                <w:i/>
                <w:iCs/>
              </w:rPr>
            </w:pPr>
            <w:r w:rsidRPr="00A417E8">
              <w:rPr>
                <w:i/>
                <w:iCs/>
              </w:rPr>
              <w:t>Фамилия, имя, отчество</w:t>
            </w:r>
          </w:p>
        </w:tc>
        <w:tc>
          <w:tcPr>
            <w:tcW w:w="8505" w:type="dxa"/>
            <w:shd w:val="clear" w:color="auto" w:fill="auto"/>
            <w:vAlign w:val="center"/>
          </w:tcPr>
          <w:p w:rsidR="00953D09" w:rsidRPr="00A417E8" w:rsidRDefault="00953D09" w:rsidP="00976682">
            <w:pPr>
              <w:rPr>
                <w:i/>
                <w:iCs/>
              </w:rPr>
            </w:pPr>
            <w:r w:rsidRPr="00A417E8">
              <w:rPr>
                <w:i/>
                <w:iCs/>
              </w:rPr>
              <w:t>Место работы, должность, ученая степень, ученое звание</w:t>
            </w:r>
          </w:p>
        </w:tc>
      </w:tr>
      <w:tr w:rsidR="00953D09" w:rsidRPr="00A417E8" w:rsidTr="00976682">
        <w:trPr>
          <w:trHeight w:val="385"/>
        </w:trPr>
        <w:tc>
          <w:tcPr>
            <w:tcW w:w="6238" w:type="dxa"/>
            <w:shd w:val="clear" w:color="auto" w:fill="FFFF00"/>
            <w:vAlign w:val="center"/>
          </w:tcPr>
          <w:p w:rsidR="00953D09" w:rsidRPr="005A735B" w:rsidRDefault="00953D09" w:rsidP="00976682">
            <w:pPr>
              <w:rPr>
                <w:iCs/>
              </w:rPr>
            </w:pPr>
          </w:p>
        </w:tc>
        <w:tc>
          <w:tcPr>
            <w:tcW w:w="8505" w:type="dxa"/>
            <w:shd w:val="clear" w:color="auto" w:fill="FFFF00"/>
            <w:vAlign w:val="center"/>
          </w:tcPr>
          <w:p w:rsidR="00953D09" w:rsidRPr="005A735B" w:rsidRDefault="00953D09" w:rsidP="00976682">
            <w:pPr>
              <w:rPr>
                <w:iCs/>
              </w:rPr>
            </w:pPr>
          </w:p>
        </w:tc>
      </w:tr>
    </w:tbl>
    <w:p w:rsidR="00953D09" w:rsidRPr="00A417E8" w:rsidRDefault="00953D09" w:rsidP="00953D09">
      <w:pPr>
        <w:rPr>
          <w:i/>
          <w:color w:val="FF0000"/>
        </w:rPr>
      </w:pPr>
    </w:p>
    <w:p w:rsidR="007D59C0" w:rsidRPr="00D3290F" w:rsidRDefault="007D59C0" w:rsidP="00953D09">
      <w:pPr>
        <w:ind w:left="-426" w:firstLine="965"/>
        <w:jc w:val="both"/>
        <w:rPr>
          <w:color w:val="FF0000"/>
          <w:highlight w:val="yellow"/>
        </w:rPr>
      </w:pPr>
    </w:p>
    <w:sectPr w:rsidR="007D59C0" w:rsidRPr="00D3290F" w:rsidSect="00953D09">
      <w:footerReference w:type="default" r:id="rId39"/>
      <w:pgSz w:w="16838" w:h="11906" w:orient="landscape"/>
      <w:pgMar w:top="851" w:right="851" w:bottom="850"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294D" w:rsidRDefault="00AF294D" w:rsidP="005060D9">
      <w:r>
        <w:separator/>
      </w:r>
    </w:p>
  </w:endnote>
  <w:endnote w:type="continuationSeparator" w:id="0">
    <w:p w:rsidR="00AF294D" w:rsidRDefault="00AF294D" w:rsidP="005060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F46" w:rsidRPr="004323C9" w:rsidRDefault="006C4928" w:rsidP="004323C9">
    <w:pPr>
      <w:pStyle w:val="ab"/>
      <w:jc w:val="right"/>
      <w:rPr>
        <w:rFonts w:ascii="Times New Roman" w:hAnsi="Times New Roman"/>
        <w:sz w:val="24"/>
      </w:rPr>
    </w:pPr>
    <w:r w:rsidRPr="004323C9">
      <w:rPr>
        <w:rFonts w:ascii="Times New Roman" w:hAnsi="Times New Roman"/>
        <w:sz w:val="24"/>
      </w:rPr>
      <w:fldChar w:fldCharType="begin"/>
    </w:r>
    <w:r w:rsidR="00D43F46"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304186">
      <w:rPr>
        <w:rFonts w:ascii="Times New Roman" w:hAnsi="Times New Roman"/>
        <w:noProof/>
        <w:sz w:val="24"/>
      </w:rPr>
      <w:t>50</w:t>
    </w:r>
    <w:r w:rsidRPr="004323C9">
      <w:rPr>
        <w:rFonts w:ascii="Times New Roman" w:hAnsi="Times New Roman"/>
        <w:sz w:val="2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F46" w:rsidRPr="004323C9" w:rsidRDefault="006C4928" w:rsidP="004323C9">
    <w:pPr>
      <w:pStyle w:val="ab"/>
      <w:jc w:val="right"/>
      <w:rPr>
        <w:rFonts w:ascii="Times New Roman" w:hAnsi="Times New Roman"/>
        <w:sz w:val="24"/>
      </w:rPr>
    </w:pPr>
    <w:r w:rsidRPr="004323C9">
      <w:rPr>
        <w:rFonts w:ascii="Times New Roman" w:hAnsi="Times New Roman"/>
        <w:sz w:val="24"/>
      </w:rPr>
      <w:fldChar w:fldCharType="begin"/>
    </w:r>
    <w:r w:rsidR="00D43F46"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304186">
      <w:rPr>
        <w:rFonts w:ascii="Times New Roman" w:hAnsi="Times New Roman"/>
        <w:noProof/>
        <w:sz w:val="24"/>
      </w:rPr>
      <w:t>86</w:t>
    </w:r>
    <w:r w:rsidRPr="004323C9">
      <w:rPr>
        <w:rFonts w:ascii="Times New Roman" w:hAnsi="Times New Roman"/>
        <w:sz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294D" w:rsidRDefault="00AF294D" w:rsidP="005060D9">
      <w:r>
        <w:separator/>
      </w:r>
    </w:p>
  </w:footnote>
  <w:footnote w:type="continuationSeparator" w:id="0">
    <w:p w:rsidR="00AF294D" w:rsidRDefault="00AF294D" w:rsidP="005060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7A307D"/>
    <w:multiLevelType w:val="hybridMultilevel"/>
    <w:tmpl w:val="AE683808"/>
    <w:lvl w:ilvl="0" w:tplc="FE4AE3B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7F321BD"/>
    <w:multiLevelType w:val="hybridMultilevel"/>
    <w:tmpl w:val="4B987422"/>
    <w:lvl w:ilvl="0" w:tplc="15C2F4AE">
      <w:start w:val="2025"/>
      <w:numFmt w:val="decimal"/>
      <w:lvlText w:val="%1"/>
      <w:lvlJc w:val="left"/>
      <w:pPr>
        <w:ind w:left="593" w:hanging="480"/>
      </w:pPr>
      <w:rPr>
        <w:rFonts w:hint="default"/>
      </w:rPr>
    </w:lvl>
    <w:lvl w:ilvl="1" w:tplc="04190019" w:tentative="1">
      <w:start w:val="1"/>
      <w:numFmt w:val="lowerLetter"/>
      <w:lvlText w:val="%2."/>
      <w:lvlJc w:val="left"/>
      <w:pPr>
        <w:ind w:left="1193" w:hanging="360"/>
      </w:pPr>
    </w:lvl>
    <w:lvl w:ilvl="2" w:tplc="0419001B" w:tentative="1">
      <w:start w:val="1"/>
      <w:numFmt w:val="lowerRoman"/>
      <w:lvlText w:val="%3."/>
      <w:lvlJc w:val="right"/>
      <w:pPr>
        <w:ind w:left="1913" w:hanging="180"/>
      </w:pPr>
    </w:lvl>
    <w:lvl w:ilvl="3" w:tplc="0419000F" w:tentative="1">
      <w:start w:val="1"/>
      <w:numFmt w:val="decimal"/>
      <w:lvlText w:val="%4."/>
      <w:lvlJc w:val="left"/>
      <w:pPr>
        <w:ind w:left="2633" w:hanging="360"/>
      </w:pPr>
    </w:lvl>
    <w:lvl w:ilvl="4" w:tplc="04190019" w:tentative="1">
      <w:start w:val="1"/>
      <w:numFmt w:val="lowerLetter"/>
      <w:lvlText w:val="%5."/>
      <w:lvlJc w:val="left"/>
      <w:pPr>
        <w:ind w:left="3353" w:hanging="360"/>
      </w:pPr>
    </w:lvl>
    <w:lvl w:ilvl="5" w:tplc="0419001B" w:tentative="1">
      <w:start w:val="1"/>
      <w:numFmt w:val="lowerRoman"/>
      <w:lvlText w:val="%6."/>
      <w:lvlJc w:val="right"/>
      <w:pPr>
        <w:ind w:left="4073" w:hanging="180"/>
      </w:pPr>
    </w:lvl>
    <w:lvl w:ilvl="6" w:tplc="0419000F" w:tentative="1">
      <w:start w:val="1"/>
      <w:numFmt w:val="decimal"/>
      <w:lvlText w:val="%7."/>
      <w:lvlJc w:val="left"/>
      <w:pPr>
        <w:ind w:left="4793" w:hanging="360"/>
      </w:pPr>
    </w:lvl>
    <w:lvl w:ilvl="7" w:tplc="04190019" w:tentative="1">
      <w:start w:val="1"/>
      <w:numFmt w:val="lowerLetter"/>
      <w:lvlText w:val="%8."/>
      <w:lvlJc w:val="left"/>
      <w:pPr>
        <w:ind w:left="5513" w:hanging="360"/>
      </w:pPr>
    </w:lvl>
    <w:lvl w:ilvl="8" w:tplc="0419001B" w:tentative="1">
      <w:start w:val="1"/>
      <w:numFmt w:val="lowerRoman"/>
      <w:lvlText w:val="%9."/>
      <w:lvlJc w:val="right"/>
      <w:pPr>
        <w:ind w:left="6233" w:hanging="180"/>
      </w:pPr>
    </w:lvl>
  </w:abstractNum>
  <w:abstractNum w:abstractNumId="2">
    <w:nsid w:val="0817142E"/>
    <w:multiLevelType w:val="hybridMultilevel"/>
    <w:tmpl w:val="C9847524"/>
    <w:lvl w:ilvl="0" w:tplc="3F5E86F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95B0E56"/>
    <w:multiLevelType w:val="multilevel"/>
    <w:tmpl w:val="4D86A54E"/>
    <w:lvl w:ilvl="0">
      <w:start w:val="1"/>
      <w:numFmt w:val="decimal"/>
      <w:lvlText w:val="%1"/>
      <w:lvlJc w:val="left"/>
      <w:pPr>
        <w:ind w:left="576" w:hanging="576"/>
      </w:pPr>
      <w:rPr>
        <w:rFonts w:hint="default"/>
        <w:b/>
        <w:i/>
      </w:rPr>
    </w:lvl>
    <w:lvl w:ilvl="1">
      <w:start w:val="1"/>
      <w:numFmt w:val="decimal"/>
      <w:lvlText w:val="%1.%2"/>
      <w:lvlJc w:val="left"/>
      <w:pPr>
        <w:ind w:left="930" w:hanging="576"/>
      </w:pPr>
      <w:rPr>
        <w:rFonts w:hint="default"/>
        <w:b/>
        <w:i/>
      </w:rPr>
    </w:lvl>
    <w:lvl w:ilvl="2">
      <w:start w:val="1"/>
      <w:numFmt w:val="decimal"/>
      <w:lvlText w:val="%1.%2.%3"/>
      <w:lvlJc w:val="left"/>
      <w:pPr>
        <w:ind w:left="1428" w:hanging="720"/>
      </w:pPr>
      <w:rPr>
        <w:rFonts w:hint="default"/>
        <w:b/>
        <w:i/>
      </w:rPr>
    </w:lvl>
    <w:lvl w:ilvl="3">
      <w:start w:val="1"/>
      <w:numFmt w:val="decimal"/>
      <w:lvlText w:val="%1.%2.%3.%4"/>
      <w:lvlJc w:val="left"/>
      <w:pPr>
        <w:ind w:left="1782" w:hanging="720"/>
      </w:pPr>
      <w:rPr>
        <w:rFonts w:hint="default"/>
        <w:b/>
        <w:i/>
      </w:rPr>
    </w:lvl>
    <w:lvl w:ilvl="4">
      <w:start w:val="1"/>
      <w:numFmt w:val="decimal"/>
      <w:lvlText w:val="%1.%2.%3.%4.%5"/>
      <w:lvlJc w:val="left"/>
      <w:pPr>
        <w:ind w:left="2496" w:hanging="1080"/>
      </w:pPr>
      <w:rPr>
        <w:rFonts w:hint="default"/>
        <w:b/>
        <w:i/>
      </w:rPr>
    </w:lvl>
    <w:lvl w:ilvl="5">
      <w:start w:val="1"/>
      <w:numFmt w:val="decimal"/>
      <w:lvlText w:val="%1.%2.%3.%4.%5.%6"/>
      <w:lvlJc w:val="left"/>
      <w:pPr>
        <w:ind w:left="2850" w:hanging="1080"/>
      </w:pPr>
      <w:rPr>
        <w:rFonts w:hint="default"/>
        <w:b/>
        <w:i/>
      </w:rPr>
    </w:lvl>
    <w:lvl w:ilvl="6">
      <w:start w:val="1"/>
      <w:numFmt w:val="decimal"/>
      <w:lvlText w:val="%1.%2.%3.%4.%5.%6.%7"/>
      <w:lvlJc w:val="left"/>
      <w:pPr>
        <w:ind w:left="3564" w:hanging="1440"/>
      </w:pPr>
      <w:rPr>
        <w:rFonts w:hint="default"/>
        <w:b/>
        <w:i/>
      </w:rPr>
    </w:lvl>
    <w:lvl w:ilvl="7">
      <w:start w:val="1"/>
      <w:numFmt w:val="decimal"/>
      <w:lvlText w:val="%1.%2.%3.%4.%5.%6.%7.%8"/>
      <w:lvlJc w:val="left"/>
      <w:pPr>
        <w:ind w:left="3918" w:hanging="1440"/>
      </w:pPr>
      <w:rPr>
        <w:rFonts w:hint="default"/>
        <w:b/>
        <w:i/>
      </w:rPr>
    </w:lvl>
    <w:lvl w:ilvl="8">
      <w:start w:val="1"/>
      <w:numFmt w:val="decimal"/>
      <w:lvlText w:val="%1.%2.%3.%4.%5.%6.%7.%8.%9"/>
      <w:lvlJc w:val="left"/>
      <w:pPr>
        <w:ind w:left="4632" w:hanging="1800"/>
      </w:pPr>
      <w:rPr>
        <w:rFonts w:hint="default"/>
        <w:b/>
        <w:i/>
      </w:rPr>
    </w:lvl>
  </w:abstractNum>
  <w:abstractNum w:abstractNumId="4">
    <w:nsid w:val="0F584ABB"/>
    <w:multiLevelType w:val="hybridMultilevel"/>
    <w:tmpl w:val="75662D9A"/>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0745268"/>
    <w:multiLevelType w:val="multilevel"/>
    <w:tmpl w:val="5B0A0ED8"/>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430" w:hanging="720"/>
      </w:pPr>
      <w:rPr>
        <w:rFonts w:ascii="Times New Roman" w:hAnsi="Times New Roman" w:cs="Times New Roman" w:hint="default"/>
        <w:b/>
        <w:sz w:val="24"/>
        <w:szCs w:val="24"/>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6">
    <w:nsid w:val="14BA5A40"/>
    <w:multiLevelType w:val="multilevel"/>
    <w:tmpl w:val="27B0FB42"/>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
    <w:nsid w:val="1D3060B2"/>
    <w:multiLevelType w:val="multilevel"/>
    <w:tmpl w:val="C062144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1F59637D"/>
    <w:multiLevelType w:val="multilevel"/>
    <w:tmpl w:val="26A84FE8"/>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430" w:hanging="720"/>
      </w:pPr>
      <w:rPr>
        <w:rFonts w:ascii="Times New Roman" w:hAnsi="Times New Roman" w:cs="Times New Roman" w:hint="default"/>
        <w:b/>
        <w:sz w:val="24"/>
        <w:szCs w:val="24"/>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nsid w:val="1FFC4CB3"/>
    <w:multiLevelType w:val="hybridMultilevel"/>
    <w:tmpl w:val="5E1CD686"/>
    <w:lvl w:ilvl="0" w:tplc="3F5E86F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B64632"/>
    <w:multiLevelType w:val="hybridMultilevel"/>
    <w:tmpl w:val="F1260968"/>
    <w:lvl w:ilvl="0" w:tplc="FE4AE3B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9044505"/>
    <w:multiLevelType w:val="multilevel"/>
    <w:tmpl w:val="1166B40A"/>
    <w:lvl w:ilvl="0">
      <w:start w:val="4"/>
      <w:numFmt w:val="decimal"/>
      <w:lvlText w:val="%1."/>
      <w:lvlJc w:val="left"/>
      <w:pPr>
        <w:ind w:left="450" w:hanging="45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29751BE8"/>
    <w:multiLevelType w:val="hybridMultilevel"/>
    <w:tmpl w:val="7C10FA6E"/>
    <w:lvl w:ilvl="0" w:tplc="E9FAD60C">
      <w:start w:val="1"/>
      <w:numFmt w:val="bullet"/>
      <w:lvlText w:val=""/>
      <w:lvlJc w:val="left"/>
      <w:pPr>
        <w:ind w:left="1259" w:hanging="360"/>
      </w:pPr>
      <w:rPr>
        <w:rFonts w:ascii="Symbol" w:hAnsi="Symbol" w:hint="default"/>
      </w:rPr>
    </w:lvl>
    <w:lvl w:ilvl="1" w:tplc="04190003">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3">
    <w:nsid w:val="2C4B65ED"/>
    <w:multiLevelType w:val="hybridMultilevel"/>
    <w:tmpl w:val="66A663D4"/>
    <w:lvl w:ilvl="0" w:tplc="191465B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1D622FE"/>
    <w:multiLevelType w:val="multilevel"/>
    <w:tmpl w:val="7168252E"/>
    <w:lvl w:ilvl="0">
      <w:start w:val="1"/>
      <w:numFmt w:val="decimal"/>
      <w:lvlText w:val="%1."/>
      <w:lvlJc w:val="left"/>
      <w:pPr>
        <w:ind w:left="360" w:hanging="360"/>
      </w:pPr>
      <w:rPr>
        <w:rFonts w:hint="default"/>
      </w:rPr>
    </w:lvl>
    <w:lvl w:ilvl="1">
      <w:start w:val="1"/>
      <w:numFmt w:val="decimal"/>
      <w:lvlText w:val="%1.%2."/>
      <w:lvlJc w:val="left"/>
      <w:pPr>
        <w:ind w:left="574" w:hanging="432"/>
      </w:pPr>
      <w:rPr>
        <w:rFonts w:hint="default"/>
        <w:b/>
        <w:bCs/>
        <w:i w:val="0"/>
        <w:iCs w:val="0"/>
        <w:sz w:val="24"/>
        <w:szCs w:val="24"/>
        <w:lang w:val="ru-RU"/>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36341BD7"/>
    <w:multiLevelType w:val="hybridMultilevel"/>
    <w:tmpl w:val="64DCE13E"/>
    <w:lvl w:ilvl="0" w:tplc="FE4AE3B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6BB6AE0"/>
    <w:multiLevelType w:val="multilevel"/>
    <w:tmpl w:val="D806E57C"/>
    <w:lvl w:ilvl="0">
      <w:start w:val="3"/>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7">
    <w:nsid w:val="40153222"/>
    <w:multiLevelType w:val="hybridMultilevel"/>
    <w:tmpl w:val="EE7E1BC0"/>
    <w:lvl w:ilvl="0" w:tplc="4058DAE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6CA6FFF"/>
    <w:multiLevelType w:val="hybridMultilevel"/>
    <w:tmpl w:val="D3EA43FE"/>
    <w:lvl w:ilvl="0" w:tplc="FE4AE3B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CF17590"/>
    <w:multiLevelType w:val="multilevel"/>
    <w:tmpl w:val="B1F80F6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FFA74C5"/>
    <w:multiLevelType w:val="multilevel"/>
    <w:tmpl w:val="26A84FE8"/>
    <w:lvl w:ilvl="0">
      <w:start w:val="2"/>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430" w:hanging="720"/>
      </w:pPr>
      <w:rPr>
        <w:rFonts w:ascii="Times New Roman" w:hAnsi="Times New Roman" w:cs="Times New Roman" w:hint="default"/>
        <w:b/>
        <w:sz w:val="24"/>
        <w:szCs w:val="24"/>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1">
    <w:nsid w:val="52AA0AEA"/>
    <w:multiLevelType w:val="hybridMultilevel"/>
    <w:tmpl w:val="B5168360"/>
    <w:lvl w:ilvl="0" w:tplc="4058DAE4">
      <w:start w:val="1"/>
      <w:numFmt w:val="bullet"/>
      <w:lvlText w:val=""/>
      <w:lvlJc w:val="left"/>
      <w:pPr>
        <w:ind w:left="947" w:hanging="360"/>
      </w:pPr>
      <w:rPr>
        <w:rFonts w:ascii="Symbol" w:hAnsi="Symbol" w:hint="default"/>
      </w:rPr>
    </w:lvl>
    <w:lvl w:ilvl="1" w:tplc="04190003" w:tentative="1">
      <w:start w:val="1"/>
      <w:numFmt w:val="bullet"/>
      <w:lvlText w:val="o"/>
      <w:lvlJc w:val="left"/>
      <w:pPr>
        <w:ind w:left="1667" w:hanging="360"/>
      </w:pPr>
      <w:rPr>
        <w:rFonts w:ascii="Courier New" w:hAnsi="Courier New" w:cs="Courier New" w:hint="default"/>
      </w:rPr>
    </w:lvl>
    <w:lvl w:ilvl="2" w:tplc="04190005" w:tentative="1">
      <w:start w:val="1"/>
      <w:numFmt w:val="bullet"/>
      <w:lvlText w:val=""/>
      <w:lvlJc w:val="left"/>
      <w:pPr>
        <w:ind w:left="2387" w:hanging="360"/>
      </w:pPr>
      <w:rPr>
        <w:rFonts w:ascii="Wingdings" w:hAnsi="Wingdings" w:hint="default"/>
      </w:rPr>
    </w:lvl>
    <w:lvl w:ilvl="3" w:tplc="04190001" w:tentative="1">
      <w:start w:val="1"/>
      <w:numFmt w:val="bullet"/>
      <w:lvlText w:val=""/>
      <w:lvlJc w:val="left"/>
      <w:pPr>
        <w:ind w:left="3107" w:hanging="360"/>
      </w:pPr>
      <w:rPr>
        <w:rFonts w:ascii="Symbol" w:hAnsi="Symbol" w:hint="default"/>
      </w:rPr>
    </w:lvl>
    <w:lvl w:ilvl="4" w:tplc="04190003" w:tentative="1">
      <w:start w:val="1"/>
      <w:numFmt w:val="bullet"/>
      <w:lvlText w:val="o"/>
      <w:lvlJc w:val="left"/>
      <w:pPr>
        <w:ind w:left="3827" w:hanging="360"/>
      </w:pPr>
      <w:rPr>
        <w:rFonts w:ascii="Courier New" w:hAnsi="Courier New" w:cs="Courier New" w:hint="default"/>
      </w:rPr>
    </w:lvl>
    <w:lvl w:ilvl="5" w:tplc="04190005" w:tentative="1">
      <w:start w:val="1"/>
      <w:numFmt w:val="bullet"/>
      <w:lvlText w:val=""/>
      <w:lvlJc w:val="left"/>
      <w:pPr>
        <w:ind w:left="4547" w:hanging="360"/>
      </w:pPr>
      <w:rPr>
        <w:rFonts w:ascii="Wingdings" w:hAnsi="Wingdings" w:hint="default"/>
      </w:rPr>
    </w:lvl>
    <w:lvl w:ilvl="6" w:tplc="04190001" w:tentative="1">
      <w:start w:val="1"/>
      <w:numFmt w:val="bullet"/>
      <w:lvlText w:val=""/>
      <w:lvlJc w:val="left"/>
      <w:pPr>
        <w:ind w:left="5267" w:hanging="360"/>
      </w:pPr>
      <w:rPr>
        <w:rFonts w:ascii="Symbol" w:hAnsi="Symbol" w:hint="default"/>
      </w:rPr>
    </w:lvl>
    <w:lvl w:ilvl="7" w:tplc="04190003" w:tentative="1">
      <w:start w:val="1"/>
      <w:numFmt w:val="bullet"/>
      <w:lvlText w:val="o"/>
      <w:lvlJc w:val="left"/>
      <w:pPr>
        <w:ind w:left="5987" w:hanging="360"/>
      </w:pPr>
      <w:rPr>
        <w:rFonts w:ascii="Courier New" w:hAnsi="Courier New" w:cs="Courier New" w:hint="default"/>
      </w:rPr>
    </w:lvl>
    <w:lvl w:ilvl="8" w:tplc="04190005" w:tentative="1">
      <w:start w:val="1"/>
      <w:numFmt w:val="bullet"/>
      <w:lvlText w:val=""/>
      <w:lvlJc w:val="left"/>
      <w:pPr>
        <w:ind w:left="6707" w:hanging="360"/>
      </w:pPr>
      <w:rPr>
        <w:rFonts w:ascii="Wingdings" w:hAnsi="Wingdings" w:hint="default"/>
      </w:rPr>
    </w:lvl>
  </w:abstractNum>
  <w:abstractNum w:abstractNumId="22">
    <w:nsid w:val="5BFB7556"/>
    <w:multiLevelType w:val="multilevel"/>
    <w:tmpl w:val="5AAE6272"/>
    <w:lvl w:ilvl="0">
      <w:start w:val="4"/>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3">
    <w:nsid w:val="5F5B6316"/>
    <w:multiLevelType w:val="hybridMultilevel"/>
    <w:tmpl w:val="11182B92"/>
    <w:lvl w:ilvl="0" w:tplc="04190003">
      <w:start w:val="1"/>
      <w:numFmt w:val="bullet"/>
      <w:lvlText w:val="o"/>
      <w:lvlJc w:val="left"/>
      <w:pPr>
        <w:ind w:left="2149" w:hanging="360"/>
      </w:pPr>
      <w:rPr>
        <w:rFonts w:ascii="Courier New" w:hAnsi="Courier New" w:cs="Courier New"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4">
    <w:nsid w:val="64270734"/>
    <w:multiLevelType w:val="hybridMultilevel"/>
    <w:tmpl w:val="F64EC8C6"/>
    <w:lvl w:ilvl="0" w:tplc="FE4AE3B0">
      <w:start w:val="1"/>
      <w:numFmt w:val="bullet"/>
      <w:lvlText w:val=""/>
      <w:lvlJc w:val="left"/>
      <w:pPr>
        <w:ind w:left="1212" w:hanging="360"/>
      </w:pPr>
      <w:rPr>
        <w:rFonts w:ascii="Symbol" w:hAnsi="Symbol" w:hint="default"/>
      </w:rPr>
    </w:lvl>
    <w:lvl w:ilvl="1" w:tplc="04190003" w:tentative="1">
      <w:start w:val="1"/>
      <w:numFmt w:val="bullet"/>
      <w:lvlText w:val="o"/>
      <w:lvlJc w:val="left"/>
      <w:pPr>
        <w:ind w:left="1932" w:hanging="360"/>
      </w:pPr>
      <w:rPr>
        <w:rFonts w:ascii="Courier New" w:hAnsi="Courier New" w:cs="Courier New" w:hint="default"/>
      </w:rPr>
    </w:lvl>
    <w:lvl w:ilvl="2" w:tplc="04190005" w:tentative="1">
      <w:start w:val="1"/>
      <w:numFmt w:val="bullet"/>
      <w:lvlText w:val=""/>
      <w:lvlJc w:val="left"/>
      <w:pPr>
        <w:ind w:left="2652" w:hanging="360"/>
      </w:pPr>
      <w:rPr>
        <w:rFonts w:ascii="Wingdings" w:hAnsi="Wingdings" w:hint="default"/>
      </w:rPr>
    </w:lvl>
    <w:lvl w:ilvl="3" w:tplc="04190001" w:tentative="1">
      <w:start w:val="1"/>
      <w:numFmt w:val="bullet"/>
      <w:lvlText w:val=""/>
      <w:lvlJc w:val="left"/>
      <w:pPr>
        <w:ind w:left="3372" w:hanging="360"/>
      </w:pPr>
      <w:rPr>
        <w:rFonts w:ascii="Symbol" w:hAnsi="Symbol" w:hint="default"/>
      </w:rPr>
    </w:lvl>
    <w:lvl w:ilvl="4" w:tplc="04190003" w:tentative="1">
      <w:start w:val="1"/>
      <w:numFmt w:val="bullet"/>
      <w:lvlText w:val="o"/>
      <w:lvlJc w:val="left"/>
      <w:pPr>
        <w:ind w:left="4092" w:hanging="360"/>
      </w:pPr>
      <w:rPr>
        <w:rFonts w:ascii="Courier New" w:hAnsi="Courier New" w:cs="Courier New" w:hint="default"/>
      </w:rPr>
    </w:lvl>
    <w:lvl w:ilvl="5" w:tplc="04190005" w:tentative="1">
      <w:start w:val="1"/>
      <w:numFmt w:val="bullet"/>
      <w:lvlText w:val=""/>
      <w:lvlJc w:val="left"/>
      <w:pPr>
        <w:ind w:left="4812" w:hanging="360"/>
      </w:pPr>
      <w:rPr>
        <w:rFonts w:ascii="Wingdings" w:hAnsi="Wingdings" w:hint="default"/>
      </w:rPr>
    </w:lvl>
    <w:lvl w:ilvl="6" w:tplc="04190001" w:tentative="1">
      <w:start w:val="1"/>
      <w:numFmt w:val="bullet"/>
      <w:lvlText w:val=""/>
      <w:lvlJc w:val="left"/>
      <w:pPr>
        <w:ind w:left="5532" w:hanging="360"/>
      </w:pPr>
      <w:rPr>
        <w:rFonts w:ascii="Symbol" w:hAnsi="Symbol" w:hint="default"/>
      </w:rPr>
    </w:lvl>
    <w:lvl w:ilvl="7" w:tplc="04190003" w:tentative="1">
      <w:start w:val="1"/>
      <w:numFmt w:val="bullet"/>
      <w:lvlText w:val="o"/>
      <w:lvlJc w:val="left"/>
      <w:pPr>
        <w:ind w:left="6252" w:hanging="360"/>
      </w:pPr>
      <w:rPr>
        <w:rFonts w:ascii="Courier New" w:hAnsi="Courier New" w:cs="Courier New" w:hint="default"/>
      </w:rPr>
    </w:lvl>
    <w:lvl w:ilvl="8" w:tplc="04190005" w:tentative="1">
      <w:start w:val="1"/>
      <w:numFmt w:val="bullet"/>
      <w:lvlText w:val=""/>
      <w:lvlJc w:val="left"/>
      <w:pPr>
        <w:ind w:left="6972" w:hanging="360"/>
      </w:pPr>
      <w:rPr>
        <w:rFonts w:ascii="Wingdings" w:hAnsi="Wingdings" w:hint="default"/>
      </w:rPr>
    </w:lvl>
  </w:abstractNum>
  <w:abstractNum w:abstractNumId="25">
    <w:nsid w:val="6D5F16C9"/>
    <w:multiLevelType w:val="multilevel"/>
    <w:tmpl w:val="0A5A6BC6"/>
    <w:lvl w:ilvl="0">
      <w:start w:val="2"/>
      <w:numFmt w:val="decimal"/>
      <w:suff w:val="space"/>
      <w:lvlText w:val="Глава %1"/>
      <w:lvlJc w:val="left"/>
      <w:pPr>
        <w:ind w:left="0" w:firstLine="0"/>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32"/>
        <w:szCs w:val="32"/>
        <w:u w:val="none"/>
        <w:effect w:val="none"/>
        <w:vertAlign w:val="baseline"/>
        <w:em w:val="none"/>
        <w:lang w:val="ru-RU"/>
        <w:specVanish w:val="0"/>
      </w:rPr>
    </w:lvl>
    <w:lvl w:ilvl="1">
      <w:start w:val="1"/>
      <w:numFmt w:val="none"/>
      <w:pStyle w:val="2"/>
      <w:suff w:val="nothing"/>
      <w:lvlText w:val=""/>
      <w:lvlJc w:val="left"/>
      <w:pPr>
        <w:ind w:left="0" w:firstLine="0"/>
      </w:pPr>
      <w:rPr>
        <w:rFonts w:hint="default"/>
      </w:rPr>
    </w:lvl>
    <w:lvl w:ilvl="2">
      <w:start w:val="1"/>
      <w:numFmt w:val="none"/>
      <w:pStyle w:val="3"/>
      <w:suff w:val="nothing"/>
      <w:lvlText w:val=""/>
      <w:lvlJc w:val="left"/>
      <w:pPr>
        <w:ind w:left="0" w:firstLine="0"/>
      </w:pPr>
      <w:rPr>
        <w:rFonts w:hint="default"/>
      </w:rPr>
    </w:lvl>
    <w:lvl w:ilvl="3">
      <w:start w:val="1"/>
      <w:numFmt w:val="none"/>
      <w:pStyle w:val="4"/>
      <w:suff w:val="nothing"/>
      <w:lvlText w:val=""/>
      <w:lvlJc w:val="left"/>
      <w:pPr>
        <w:ind w:left="0" w:firstLine="0"/>
      </w:pPr>
      <w:rPr>
        <w:rFonts w:hint="default"/>
      </w:rPr>
    </w:lvl>
    <w:lvl w:ilvl="4">
      <w:start w:val="1"/>
      <w:numFmt w:val="none"/>
      <w:pStyle w:val="5"/>
      <w:suff w:val="nothing"/>
      <w:lvlText w:val=""/>
      <w:lvlJc w:val="left"/>
      <w:pPr>
        <w:ind w:left="0" w:firstLine="0"/>
      </w:pPr>
      <w:rPr>
        <w:rFonts w:hint="default"/>
      </w:rPr>
    </w:lvl>
    <w:lvl w:ilvl="5">
      <w:start w:val="1"/>
      <w:numFmt w:val="none"/>
      <w:pStyle w:val="6"/>
      <w:suff w:val="nothing"/>
      <w:lvlText w:val=""/>
      <w:lvlJc w:val="left"/>
      <w:pPr>
        <w:ind w:left="0" w:firstLine="0"/>
      </w:pPr>
      <w:rPr>
        <w:rFonts w:hint="default"/>
      </w:rPr>
    </w:lvl>
    <w:lvl w:ilvl="6">
      <w:start w:val="1"/>
      <w:numFmt w:val="none"/>
      <w:pStyle w:val="7"/>
      <w:suff w:val="nothing"/>
      <w:lvlText w:val=""/>
      <w:lvlJc w:val="left"/>
      <w:pPr>
        <w:ind w:left="0" w:firstLine="0"/>
      </w:pPr>
      <w:rPr>
        <w:rFonts w:hint="default"/>
      </w:rPr>
    </w:lvl>
    <w:lvl w:ilvl="7">
      <w:start w:val="1"/>
      <w:numFmt w:val="none"/>
      <w:pStyle w:val="8"/>
      <w:suff w:val="nothing"/>
      <w:lvlText w:val=""/>
      <w:lvlJc w:val="left"/>
      <w:pPr>
        <w:ind w:left="0" w:firstLine="0"/>
      </w:pPr>
      <w:rPr>
        <w:rFonts w:hint="default"/>
      </w:rPr>
    </w:lvl>
    <w:lvl w:ilvl="8">
      <w:start w:val="1"/>
      <w:numFmt w:val="none"/>
      <w:pStyle w:val="9"/>
      <w:suff w:val="nothing"/>
      <w:lvlText w:val=""/>
      <w:lvlJc w:val="left"/>
      <w:pPr>
        <w:ind w:left="0" w:firstLine="0"/>
      </w:pPr>
      <w:rPr>
        <w:rFonts w:hint="default"/>
      </w:rPr>
    </w:lvl>
  </w:abstractNum>
  <w:abstractNum w:abstractNumId="26">
    <w:nsid w:val="6DAE7ED7"/>
    <w:multiLevelType w:val="multilevel"/>
    <w:tmpl w:val="B1F80F6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70B643D5"/>
    <w:multiLevelType w:val="hybridMultilevel"/>
    <w:tmpl w:val="19BED304"/>
    <w:lvl w:ilvl="0" w:tplc="FE4AE3B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5BD3419"/>
    <w:multiLevelType w:val="multilevel"/>
    <w:tmpl w:val="D368DC92"/>
    <w:lvl w:ilvl="0">
      <w:start w:val="1"/>
      <w:numFmt w:val="decimal"/>
      <w:lvlText w:val="%1."/>
      <w:lvlJc w:val="left"/>
      <w:pPr>
        <w:ind w:left="899" w:hanging="360"/>
      </w:pPr>
      <w:rPr>
        <w:rFonts w:hint="default"/>
      </w:rPr>
    </w:lvl>
    <w:lvl w:ilvl="1">
      <w:start w:val="2"/>
      <w:numFmt w:val="decimal"/>
      <w:isLgl/>
      <w:lvlText w:val="%1.%2."/>
      <w:lvlJc w:val="left"/>
      <w:pPr>
        <w:ind w:left="1259" w:hanging="720"/>
      </w:pPr>
      <w:rPr>
        <w:rFonts w:hint="default"/>
      </w:rPr>
    </w:lvl>
    <w:lvl w:ilvl="2">
      <w:start w:val="4"/>
      <w:numFmt w:val="decimal"/>
      <w:isLgl/>
      <w:lvlText w:val="%1.%2.%3."/>
      <w:lvlJc w:val="left"/>
      <w:pPr>
        <w:ind w:left="1259" w:hanging="720"/>
      </w:pPr>
      <w:rPr>
        <w:rFonts w:hint="default"/>
        <w:b/>
      </w:rPr>
    </w:lvl>
    <w:lvl w:ilvl="3">
      <w:start w:val="1"/>
      <w:numFmt w:val="decimal"/>
      <w:isLgl/>
      <w:lvlText w:val="%1.%2.%3.%4."/>
      <w:lvlJc w:val="left"/>
      <w:pPr>
        <w:ind w:left="1619" w:hanging="1080"/>
      </w:pPr>
      <w:rPr>
        <w:rFonts w:hint="default"/>
      </w:rPr>
    </w:lvl>
    <w:lvl w:ilvl="4">
      <w:start w:val="1"/>
      <w:numFmt w:val="decimal"/>
      <w:isLgl/>
      <w:lvlText w:val="%1.%2.%3.%4.%5."/>
      <w:lvlJc w:val="left"/>
      <w:pPr>
        <w:ind w:left="1619" w:hanging="1080"/>
      </w:pPr>
      <w:rPr>
        <w:rFonts w:hint="default"/>
      </w:rPr>
    </w:lvl>
    <w:lvl w:ilvl="5">
      <w:start w:val="1"/>
      <w:numFmt w:val="decimal"/>
      <w:isLgl/>
      <w:lvlText w:val="%1.%2.%3.%4.%5.%6."/>
      <w:lvlJc w:val="left"/>
      <w:pPr>
        <w:ind w:left="1979" w:hanging="1440"/>
      </w:pPr>
      <w:rPr>
        <w:rFonts w:hint="default"/>
      </w:rPr>
    </w:lvl>
    <w:lvl w:ilvl="6">
      <w:start w:val="1"/>
      <w:numFmt w:val="decimal"/>
      <w:isLgl/>
      <w:lvlText w:val="%1.%2.%3.%4.%5.%6.%7."/>
      <w:lvlJc w:val="left"/>
      <w:pPr>
        <w:ind w:left="2339" w:hanging="1800"/>
      </w:pPr>
      <w:rPr>
        <w:rFonts w:hint="default"/>
      </w:rPr>
    </w:lvl>
    <w:lvl w:ilvl="7">
      <w:start w:val="1"/>
      <w:numFmt w:val="decimal"/>
      <w:isLgl/>
      <w:lvlText w:val="%1.%2.%3.%4.%5.%6.%7.%8."/>
      <w:lvlJc w:val="left"/>
      <w:pPr>
        <w:ind w:left="2339" w:hanging="1800"/>
      </w:pPr>
      <w:rPr>
        <w:rFonts w:hint="default"/>
      </w:rPr>
    </w:lvl>
    <w:lvl w:ilvl="8">
      <w:start w:val="1"/>
      <w:numFmt w:val="decimal"/>
      <w:isLgl/>
      <w:lvlText w:val="%1.%2.%3.%4.%5.%6.%7.%8.%9."/>
      <w:lvlJc w:val="left"/>
      <w:pPr>
        <w:ind w:left="2699" w:hanging="2160"/>
      </w:pPr>
      <w:rPr>
        <w:rFonts w:hint="default"/>
      </w:rPr>
    </w:lvl>
  </w:abstractNum>
  <w:abstractNum w:abstractNumId="29">
    <w:nsid w:val="7D057D1F"/>
    <w:multiLevelType w:val="hybridMultilevel"/>
    <w:tmpl w:val="A5E6D472"/>
    <w:lvl w:ilvl="0" w:tplc="E37A4490">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num w:numId="1">
    <w:abstractNumId w:val="29"/>
  </w:num>
  <w:num w:numId="2">
    <w:abstractNumId w:val="4"/>
  </w:num>
  <w:num w:numId="3">
    <w:abstractNumId w:val="25"/>
  </w:num>
  <w:num w:numId="4">
    <w:abstractNumId w:val="14"/>
  </w:num>
  <w:num w:numId="5">
    <w:abstractNumId w:val="12"/>
  </w:num>
  <w:num w:numId="6">
    <w:abstractNumId w:val="28"/>
  </w:num>
  <w:num w:numId="7">
    <w:abstractNumId w:val="11"/>
  </w:num>
  <w:num w:numId="8">
    <w:abstractNumId w:val="2"/>
  </w:num>
  <w:num w:numId="9">
    <w:abstractNumId w:val="5"/>
  </w:num>
  <w:num w:numId="10">
    <w:abstractNumId w:val="10"/>
  </w:num>
  <w:num w:numId="11">
    <w:abstractNumId w:val="18"/>
  </w:num>
  <w:num w:numId="12">
    <w:abstractNumId w:val="0"/>
  </w:num>
  <w:num w:numId="13">
    <w:abstractNumId w:val="27"/>
  </w:num>
  <w:num w:numId="14">
    <w:abstractNumId w:val="24"/>
  </w:num>
  <w:num w:numId="15">
    <w:abstractNumId w:val="15"/>
  </w:num>
  <w:num w:numId="16">
    <w:abstractNumId w:val="9"/>
  </w:num>
  <w:num w:numId="17">
    <w:abstractNumId w:val="16"/>
  </w:num>
  <w:num w:numId="18">
    <w:abstractNumId w:val="8"/>
  </w:num>
  <w:num w:numId="19">
    <w:abstractNumId w:val="1"/>
  </w:num>
  <w:num w:numId="20">
    <w:abstractNumId w:val="20"/>
  </w:num>
  <w:num w:numId="21">
    <w:abstractNumId w:val="7"/>
  </w:num>
  <w:num w:numId="22">
    <w:abstractNumId w:val="26"/>
  </w:num>
  <w:num w:numId="23">
    <w:abstractNumId w:val="23"/>
  </w:num>
  <w:num w:numId="24">
    <w:abstractNumId w:val="19"/>
  </w:num>
  <w:num w:numId="25">
    <w:abstractNumId w:val="22"/>
  </w:num>
  <w:num w:numId="26">
    <w:abstractNumId w:val="6"/>
  </w:num>
  <w:num w:numId="27">
    <w:abstractNumId w:val="3"/>
  </w:num>
  <w:num w:numId="28">
    <w:abstractNumId w:val="13"/>
  </w:num>
  <w:num w:numId="29">
    <w:abstractNumId w:val="17"/>
  </w:num>
  <w:num w:numId="30">
    <w:abstractNumId w:val="21"/>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7F5E19"/>
    <w:rsid w:val="00010690"/>
    <w:rsid w:val="000113C4"/>
    <w:rsid w:val="00015E89"/>
    <w:rsid w:val="00016B27"/>
    <w:rsid w:val="000212E1"/>
    <w:rsid w:val="00025430"/>
    <w:rsid w:val="000270EF"/>
    <w:rsid w:val="0003199A"/>
    <w:rsid w:val="000340F5"/>
    <w:rsid w:val="00035ACA"/>
    <w:rsid w:val="00037F09"/>
    <w:rsid w:val="00040376"/>
    <w:rsid w:val="00040584"/>
    <w:rsid w:val="00040B46"/>
    <w:rsid w:val="00041CD0"/>
    <w:rsid w:val="000451AE"/>
    <w:rsid w:val="0004786D"/>
    <w:rsid w:val="00054B49"/>
    <w:rsid w:val="000553B5"/>
    <w:rsid w:val="00055521"/>
    <w:rsid w:val="00057A61"/>
    <w:rsid w:val="00061002"/>
    <w:rsid w:val="00062DB8"/>
    <w:rsid w:val="000659B0"/>
    <w:rsid w:val="00066C65"/>
    <w:rsid w:val="000700B8"/>
    <w:rsid w:val="000706C8"/>
    <w:rsid w:val="00070C53"/>
    <w:rsid w:val="000718B2"/>
    <w:rsid w:val="000720BF"/>
    <w:rsid w:val="000733FC"/>
    <w:rsid w:val="00074B12"/>
    <w:rsid w:val="00075636"/>
    <w:rsid w:val="0007574B"/>
    <w:rsid w:val="000816E9"/>
    <w:rsid w:val="00084DD9"/>
    <w:rsid w:val="000861DC"/>
    <w:rsid w:val="00091D58"/>
    <w:rsid w:val="00093194"/>
    <w:rsid w:val="000933F0"/>
    <w:rsid w:val="000A18AD"/>
    <w:rsid w:val="000B0F0A"/>
    <w:rsid w:val="000B27CB"/>
    <w:rsid w:val="000B39BA"/>
    <w:rsid w:val="000B3B8F"/>
    <w:rsid w:val="000B5073"/>
    <w:rsid w:val="000C01FE"/>
    <w:rsid w:val="000C57E2"/>
    <w:rsid w:val="000D0D9B"/>
    <w:rsid w:val="000D1EBD"/>
    <w:rsid w:val="000D2E81"/>
    <w:rsid w:val="000D30A2"/>
    <w:rsid w:val="000D5830"/>
    <w:rsid w:val="000E13E6"/>
    <w:rsid w:val="000E1AE5"/>
    <w:rsid w:val="000E3CA3"/>
    <w:rsid w:val="000E6D5D"/>
    <w:rsid w:val="000E718E"/>
    <w:rsid w:val="000F3B34"/>
    <w:rsid w:val="00104FF7"/>
    <w:rsid w:val="00107F57"/>
    <w:rsid w:val="001116A5"/>
    <w:rsid w:val="001171AF"/>
    <w:rsid w:val="00121153"/>
    <w:rsid w:val="00124029"/>
    <w:rsid w:val="00124D4C"/>
    <w:rsid w:val="00124F3F"/>
    <w:rsid w:val="00137FAC"/>
    <w:rsid w:val="001505AA"/>
    <w:rsid w:val="00150FB1"/>
    <w:rsid w:val="001538B8"/>
    <w:rsid w:val="0015454E"/>
    <w:rsid w:val="00162A45"/>
    <w:rsid w:val="00162C73"/>
    <w:rsid w:val="00164394"/>
    <w:rsid w:val="00164880"/>
    <w:rsid w:val="0016787E"/>
    <w:rsid w:val="00173513"/>
    <w:rsid w:val="00174654"/>
    <w:rsid w:val="0018052E"/>
    <w:rsid w:val="0018088F"/>
    <w:rsid w:val="001824A2"/>
    <w:rsid w:val="00187224"/>
    <w:rsid w:val="00190B3F"/>
    <w:rsid w:val="00193BD5"/>
    <w:rsid w:val="001955EA"/>
    <w:rsid w:val="00196B29"/>
    <w:rsid w:val="001A1EC0"/>
    <w:rsid w:val="001A50EB"/>
    <w:rsid w:val="001B14AE"/>
    <w:rsid w:val="001B2F07"/>
    <w:rsid w:val="001B3CFD"/>
    <w:rsid w:val="001B44F4"/>
    <w:rsid w:val="001B6294"/>
    <w:rsid w:val="001B639B"/>
    <w:rsid w:val="001B6E1C"/>
    <w:rsid w:val="001C11E0"/>
    <w:rsid w:val="001C5994"/>
    <w:rsid w:val="001D0B72"/>
    <w:rsid w:val="001D2DE5"/>
    <w:rsid w:val="001D31A5"/>
    <w:rsid w:val="001D623C"/>
    <w:rsid w:val="001D7460"/>
    <w:rsid w:val="001E670C"/>
    <w:rsid w:val="001E7F9B"/>
    <w:rsid w:val="001F2549"/>
    <w:rsid w:val="001F6729"/>
    <w:rsid w:val="00200B5E"/>
    <w:rsid w:val="00201B8D"/>
    <w:rsid w:val="00202452"/>
    <w:rsid w:val="00206E77"/>
    <w:rsid w:val="00207880"/>
    <w:rsid w:val="002079F7"/>
    <w:rsid w:val="002102C5"/>
    <w:rsid w:val="00211EBD"/>
    <w:rsid w:val="002138CE"/>
    <w:rsid w:val="00213F4E"/>
    <w:rsid w:val="0021404D"/>
    <w:rsid w:val="00214176"/>
    <w:rsid w:val="00220539"/>
    <w:rsid w:val="00220A4C"/>
    <w:rsid w:val="00222643"/>
    <w:rsid w:val="00225B4C"/>
    <w:rsid w:val="00226BA9"/>
    <w:rsid w:val="00227729"/>
    <w:rsid w:val="00230779"/>
    <w:rsid w:val="002349C6"/>
    <w:rsid w:val="002352CB"/>
    <w:rsid w:val="00240936"/>
    <w:rsid w:val="00241C13"/>
    <w:rsid w:val="00244A81"/>
    <w:rsid w:val="00245F52"/>
    <w:rsid w:val="00246345"/>
    <w:rsid w:val="002479AA"/>
    <w:rsid w:val="00250784"/>
    <w:rsid w:val="002628A5"/>
    <w:rsid w:val="00262C87"/>
    <w:rsid w:val="00265CE1"/>
    <w:rsid w:val="0026682E"/>
    <w:rsid w:val="002747E2"/>
    <w:rsid w:val="00276E91"/>
    <w:rsid w:val="00284D71"/>
    <w:rsid w:val="00290841"/>
    <w:rsid w:val="0029227E"/>
    <w:rsid w:val="00293075"/>
    <w:rsid w:val="00293CED"/>
    <w:rsid w:val="002A19D5"/>
    <w:rsid w:val="002A2F7F"/>
    <w:rsid w:val="002B1B7B"/>
    <w:rsid w:val="002B2F56"/>
    <w:rsid w:val="002B4243"/>
    <w:rsid w:val="002C3327"/>
    <w:rsid w:val="002C59FF"/>
    <w:rsid w:val="002C5DDD"/>
    <w:rsid w:val="002D3A19"/>
    <w:rsid w:val="002D3B50"/>
    <w:rsid w:val="002D77DC"/>
    <w:rsid w:val="002E2B04"/>
    <w:rsid w:val="002E649E"/>
    <w:rsid w:val="002F29C3"/>
    <w:rsid w:val="002F39E8"/>
    <w:rsid w:val="002F4303"/>
    <w:rsid w:val="002F4737"/>
    <w:rsid w:val="002F51A3"/>
    <w:rsid w:val="002F54DF"/>
    <w:rsid w:val="002F7314"/>
    <w:rsid w:val="003001AD"/>
    <w:rsid w:val="00300657"/>
    <w:rsid w:val="00301C93"/>
    <w:rsid w:val="00304186"/>
    <w:rsid w:val="00317176"/>
    <w:rsid w:val="00317C81"/>
    <w:rsid w:val="00326284"/>
    <w:rsid w:val="00327C96"/>
    <w:rsid w:val="00332A77"/>
    <w:rsid w:val="0033712B"/>
    <w:rsid w:val="00342028"/>
    <w:rsid w:val="003469E4"/>
    <w:rsid w:val="00347DAC"/>
    <w:rsid w:val="00350544"/>
    <w:rsid w:val="00357E41"/>
    <w:rsid w:val="003613CE"/>
    <w:rsid w:val="00365E38"/>
    <w:rsid w:val="0036693A"/>
    <w:rsid w:val="003714A7"/>
    <w:rsid w:val="00372A80"/>
    <w:rsid w:val="003735F5"/>
    <w:rsid w:val="00377E8D"/>
    <w:rsid w:val="00381419"/>
    <w:rsid w:val="00381450"/>
    <w:rsid w:val="003825BF"/>
    <w:rsid w:val="0038285E"/>
    <w:rsid w:val="00383699"/>
    <w:rsid w:val="00386F3B"/>
    <w:rsid w:val="00387F59"/>
    <w:rsid w:val="00393C27"/>
    <w:rsid w:val="00397DEB"/>
    <w:rsid w:val="003A0E9F"/>
    <w:rsid w:val="003A1491"/>
    <w:rsid w:val="003A2511"/>
    <w:rsid w:val="003A3B64"/>
    <w:rsid w:val="003A5BF3"/>
    <w:rsid w:val="003B2FD5"/>
    <w:rsid w:val="003B3449"/>
    <w:rsid w:val="003B47DB"/>
    <w:rsid w:val="003B53F4"/>
    <w:rsid w:val="003B62A6"/>
    <w:rsid w:val="003C4F7A"/>
    <w:rsid w:val="003C6236"/>
    <w:rsid w:val="003C7F96"/>
    <w:rsid w:val="003D0130"/>
    <w:rsid w:val="003D0D44"/>
    <w:rsid w:val="003D4981"/>
    <w:rsid w:val="003E1A35"/>
    <w:rsid w:val="003E323E"/>
    <w:rsid w:val="003E43F2"/>
    <w:rsid w:val="003E49AA"/>
    <w:rsid w:val="003F226F"/>
    <w:rsid w:val="003F7527"/>
    <w:rsid w:val="003F78CD"/>
    <w:rsid w:val="00407E4A"/>
    <w:rsid w:val="00410B46"/>
    <w:rsid w:val="004113EA"/>
    <w:rsid w:val="00411E1F"/>
    <w:rsid w:val="00412869"/>
    <w:rsid w:val="00414358"/>
    <w:rsid w:val="00415E54"/>
    <w:rsid w:val="00415F14"/>
    <w:rsid w:val="0042675E"/>
    <w:rsid w:val="00431F25"/>
    <w:rsid w:val="004321A5"/>
    <w:rsid w:val="004323C9"/>
    <w:rsid w:val="00436A7B"/>
    <w:rsid w:val="00441D5F"/>
    <w:rsid w:val="00443785"/>
    <w:rsid w:val="00443B41"/>
    <w:rsid w:val="00447158"/>
    <w:rsid w:val="0046211B"/>
    <w:rsid w:val="00462FB8"/>
    <w:rsid w:val="00466B40"/>
    <w:rsid w:val="004814BF"/>
    <w:rsid w:val="004829A6"/>
    <w:rsid w:val="00483E5B"/>
    <w:rsid w:val="0049142E"/>
    <w:rsid w:val="00491998"/>
    <w:rsid w:val="00491C8E"/>
    <w:rsid w:val="004951BA"/>
    <w:rsid w:val="004979BC"/>
    <w:rsid w:val="00497E75"/>
    <w:rsid w:val="004A11CA"/>
    <w:rsid w:val="004A33F4"/>
    <w:rsid w:val="004A64AE"/>
    <w:rsid w:val="004B03CA"/>
    <w:rsid w:val="004B187A"/>
    <w:rsid w:val="004B7561"/>
    <w:rsid w:val="004B7E61"/>
    <w:rsid w:val="004C30C7"/>
    <w:rsid w:val="004C500F"/>
    <w:rsid w:val="004C5E95"/>
    <w:rsid w:val="004D2536"/>
    <w:rsid w:val="004D5ABD"/>
    <w:rsid w:val="004E20EE"/>
    <w:rsid w:val="004E4157"/>
    <w:rsid w:val="004E6B9A"/>
    <w:rsid w:val="00501FAE"/>
    <w:rsid w:val="005060D9"/>
    <w:rsid w:val="00506A93"/>
    <w:rsid w:val="00507899"/>
    <w:rsid w:val="005169CF"/>
    <w:rsid w:val="00520DFB"/>
    <w:rsid w:val="00521524"/>
    <w:rsid w:val="0053241E"/>
    <w:rsid w:val="00533526"/>
    <w:rsid w:val="005338FB"/>
    <w:rsid w:val="00533DE8"/>
    <w:rsid w:val="00536C81"/>
    <w:rsid w:val="00540DB2"/>
    <w:rsid w:val="00542F5B"/>
    <w:rsid w:val="00544654"/>
    <w:rsid w:val="00547255"/>
    <w:rsid w:val="00550871"/>
    <w:rsid w:val="00550D16"/>
    <w:rsid w:val="005523A7"/>
    <w:rsid w:val="00552522"/>
    <w:rsid w:val="00552B80"/>
    <w:rsid w:val="005550E0"/>
    <w:rsid w:val="00555DDA"/>
    <w:rsid w:val="005573D9"/>
    <w:rsid w:val="00560114"/>
    <w:rsid w:val="00565C95"/>
    <w:rsid w:val="0056623D"/>
    <w:rsid w:val="005671B0"/>
    <w:rsid w:val="00567AA0"/>
    <w:rsid w:val="0057283C"/>
    <w:rsid w:val="0057503C"/>
    <w:rsid w:val="00576F38"/>
    <w:rsid w:val="00577E45"/>
    <w:rsid w:val="00580ED1"/>
    <w:rsid w:val="00581F35"/>
    <w:rsid w:val="005830D0"/>
    <w:rsid w:val="00583C57"/>
    <w:rsid w:val="00585B83"/>
    <w:rsid w:val="00586C20"/>
    <w:rsid w:val="0058784A"/>
    <w:rsid w:val="005962AB"/>
    <w:rsid w:val="0059786D"/>
    <w:rsid w:val="005A0BE1"/>
    <w:rsid w:val="005B1E0E"/>
    <w:rsid w:val="005B33E0"/>
    <w:rsid w:val="005D2B17"/>
    <w:rsid w:val="005D4C53"/>
    <w:rsid w:val="005D69E4"/>
    <w:rsid w:val="005E780E"/>
    <w:rsid w:val="005F1510"/>
    <w:rsid w:val="005F38EB"/>
    <w:rsid w:val="005F3BC9"/>
    <w:rsid w:val="005F5663"/>
    <w:rsid w:val="005F641E"/>
    <w:rsid w:val="006020BB"/>
    <w:rsid w:val="00602549"/>
    <w:rsid w:val="0061189C"/>
    <w:rsid w:val="00612DAB"/>
    <w:rsid w:val="00613771"/>
    <w:rsid w:val="00614747"/>
    <w:rsid w:val="00614AB8"/>
    <w:rsid w:val="006157DC"/>
    <w:rsid w:val="00617579"/>
    <w:rsid w:val="006245CF"/>
    <w:rsid w:val="00634251"/>
    <w:rsid w:val="00634B09"/>
    <w:rsid w:val="00635EB4"/>
    <w:rsid w:val="00637887"/>
    <w:rsid w:val="00640A1F"/>
    <w:rsid w:val="00644E7E"/>
    <w:rsid w:val="006475C4"/>
    <w:rsid w:val="00654BC4"/>
    <w:rsid w:val="0066337A"/>
    <w:rsid w:val="0066470C"/>
    <w:rsid w:val="00667D30"/>
    <w:rsid w:val="006732C4"/>
    <w:rsid w:val="00673CA3"/>
    <w:rsid w:val="00674FCF"/>
    <w:rsid w:val="00675C33"/>
    <w:rsid w:val="00680A99"/>
    <w:rsid w:val="0068223F"/>
    <w:rsid w:val="00682728"/>
    <w:rsid w:val="0068296C"/>
    <w:rsid w:val="00683D13"/>
    <w:rsid w:val="00685FB6"/>
    <w:rsid w:val="006866AC"/>
    <w:rsid w:val="006908A0"/>
    <w:rsid w:val="00693A63"/>
    <w:rsid w:val="00695215"/>
    <w:rsid w:val="00695E1F"/>
    <w:rsid w:val="0069747A"/>
    <w:rsid w:val="00697AE3"/>
    <w:rsid w:val="006A5E3C"/>
    <w:rsid w:val="006A6ED9"/>
    <w:rsid w:val="006A7908"/>
    <w:rsid w:val="006C2B74"/>
    <w:rsid w:val="006C4928"/>
    <w:rsid w:val="006C4FD7"/>
    <w:rsid w:val="006C57EC"/>
    <w:rsid w:val="006C73B9"/>
    <w:rsid w:val="006C7C6B"/>
    <w:rsid w:val="006D2922"/>
    <w:rsid w:val="006D3CF0"/>
    <w:rsid w:val="006D5136"/>
    <w:rsid w:val="006D54CE"/>
    <w:rsid w:val="006E4BB8"/>
    <w:rsid w:val="006E7AE7"/>
    <w:rsid w:val="006F0028"/>
    <w:rsid w:val="006F1BCE"/>
    <w:rsid w:val="006F470F"/>
    <w:rsid w:val="006F67F1"/>
    <w:rsid w:val="006F743A"/>
    <w:rsid w:val="00700338"/>
    <w:rsid w:val="00706E31"/>
    <w:rsid w:val="00710B2D"/>
    <w:rsid w:val="00715B99"/>
    <w:rsid w:val="0072075A"/>
    <w:rsid w:val="00721964"/>
    <w:rsid w:val="00727A8C"/>
    <w:rsid w:val="0073008A"/>
    <w:rsid w:val="00734E7E"/>
    <w:rsid w:val="00735A08"/>
    <w:rsid w:val="007373EC"/>
    <w:rsid w:val="00740E47"/>
    <w:rsid w:val="0074122F"/>
    <w:rsid w:val="00743AFE"/>
    <w:rsid w:val="007451DD"/>
    <w:rsid w:val="007476D0"/>
    <w:rsid w:val="007507F7"/>
    <w:rsid w:val="00754C57"/>
    <w:rsid w:val="00755348"/>
    <w:rsid w:val="007563D2"/>
    <w:rsid w:val="00756A4A"/>
    <w:rsid w:val="00761EDE"/>
    <w:rsid w:val="00763F73"/>
    <w:rsid w:val="00765901"/>
    <w:rsid w:val="00765EB4"/>
    <w:rsid w:val="0077011C"/>
    <w:rsid w:val="007743EF"/>
    <w:rsid w:val="007743F5"/>
    <w:rsid w:val="00775E87"/>
    <w:rsid w:val="007773F0"/>
    <w:rsid w:val="00780032"/>
    <w:rsid w:val="007825A6"/>
    <w:rsid w:val="00786D9F"/>
    <w:rsid w:val="00791F29"/>
    <w:rsid w:val="007922B7"/>
    <w:rsid w:val="0079498F"/>
    <w:rsid w:val="007A45B1"/>
    <w:rsid w:val="007A52A3"/>
    <w:rsid w:val="007A53C5"/>
    <w:rsid w:val="007B0619"/>
    <w:rsid w:val="007B0E21"/>
    <w:rsid w:val="007B2B4A"/>
    <w:rsid w:val="007B347E"/>
    <w:rsid w:val="007B56A9"/>
    <w:rsid w:val="007B586A"/>
    <w:rsid w:val="007C1772"/>
    <w:rsid w:val="007C2F63"/>
    <w:rsid w:val="007C39FB"/>
    <w:rsid w:val="007C3D18"/>
    <w:rsid w:val="007C4817"/>
    <w:rsid w:val="007C7152"/>
    <w:rsid w:val="007D0389"/>
    <w:rsid w:val="007D2B98"/>
    <w:rsid w:val="007D32C6"/>
    <w:rsid w:val="007D59C0"/>
    <w:rsid w:val="007E0DD6"/>
    <w:rsid w:val="007E1F47"/>
    <w:rsid w:val="007E4A9B"/>
    <w:rsid w:val="007E61D8"/>
    <w:rsid w:val="007E6C34"/>
    <w:rsid w:val="007E7065"/>
    <w:rsid w:val="007F12E7"/>
    <w:rsid w:val="007F1F43"/>
    <w:rsid w:val="007F4A50"/>
    <w:rsid w:val="007F5E19"/>
    <w:rsid w:val="00806192"/>
    <w:rsid w:val="00812B22"/>
    <w:rsid w:val="00815666"/>
    <w:rsid w:val="00815B7E"/>
    <w:rsid w:val="00817FD2"/>
    <w:rsid w:val="00820B53"/>
    <w:rsid w:val="00821EC9"/>
    <w:rsid w:val="008232A5"/>
    <w:rsid w:val="00825F34"/>
    <w:rsid w:val="0082626A"/>
    <w:rsid w:val="00826F05"/>
    <w:rsid w:val="00830EB2"/>
    <w:rsid w:val="00836E95"/>
    <w:rsid w:val="00837776"/>
    <w:rsid w:val="00843AD3"/>
    <w:rsid w:val="00843FBC"/>
    <w:rsid w:val="008462D8"/>
    <w:rsid w:val="00847D70"/>
    <w:rsid w:val="008500E5"/>
    <w:rsid w:val="00851187"/>
    <w:rsid w:val="008531A6"/>
    <w:rsid w:val="0085794C"/>
    <w:rsid w:val="00860479"/>
    <w:rsid w:val="00862E75"/>
    <w:rsid w:val="00863494"/>
    <w:rsid w:val="00870F21"/>
    <w:rsid w:val="008718AA"/>
    <w:rsid w:val="00871963"/>
    <w:rsid w:val="008719FC"/>
    <w:rsid w:val="0087498F"/>
    <w:rsid w:val="008753FA"/>
    <w:rsid w:val="00882062"/>
    <w:rsid w:val="00882B8A"/>
    <w:rsid w:val="00883485"/>
    <w:rsid w:val="0088370B"/>
    <w:rsid w:val="00883B30"/>
    <w:rsid w:val="00885A2A"/>
    <w:rsid w:val="00887518"/>
    <w:rsid w:val="00887A22"/>
    <w:rsid w:val="008902FA"/>
    <w:rsid w:val="008919F3"/>
    <w:rsid w:val="00894991"/>
    <w:rsid w:val="00895DDC"/>
    <w:rsid w:val="00896E85"/>
    <w:rsid w:val="008A0CBA"/>
    <w:rsid w:val="008A1066"/>
    <w:rsid w:val="008A1534"/>
    <w:rsid w:val="008A3508"/>
    <w:rsid w:val="008A40D8"/>
    <w:rsid w:val="008A7368"/>
    <w:rsid w:val="008B1329"/>
    <w:rsid w:val="008B3321"/>
    <w:rsid w:val="008C35ED"/>
    <w:rsid w:val="008C6AA2"/>
    <w:rsid w:val="008C708C"/>
    <w:rsid w:val="008C725A"/>
    <w:rsid w:val="008D089A"/>
    <w:rsid w:val="008D1B28"/>
    <w:rsid w:val="008D2288"/>
    <w:rsid w:val="008D375B"/>
    <w:rsid w:val="008D3BBA"/>
    <w:rsid w:val="008E232B"/>
    <w:rsid w:val="008F02F1"/>
    <w:rsid w:val="008F4388"/>
    <w:rsid w:val="008F5B17"/>
    <w:rsid w:val="00903006"/>
    <w:rsid w:val="00905127"/>
    <w:rsid w:val="0090575F"/>
    <w:rsid w:val="00906841"/>
    <w:rsid w:val="00907355"/>
    <w:rsid w:val="00914ADF"/>
    <w:rsid w:val="00914B46"/>
    <w:rsid w:val="00916724"/>
    <w:rsid w:val="00922D4F"/>
    <w:rsid w:val="00931ED4"/>
    <w:rsid w:val="00934DE6"/>
    <w:rsid w:val="00940FA6"/>
    <w:rsid w:val="00941CFC"/>
    <w:rsid w:val="0094223A"/>
    <w:rsid w:val="00946B13"/>
    <w:rsid w:val="009475AC"/>
    <w:rsid w:val="0094789B"/>
    <w:rsid w:val="00947E60"/>
    <w:rsid w:val="00947FF0"/>
    <w:rsid w:val="00950BCA"/>
    <w:rsid w:val="009522C8"/>
    <w:rsid w:val="00952B6A"/>
    <w:rsid w:val="00953D09"/>
    <w:rsid w:val="0095502D"/>
    <w:rsid w:val="00955D86"/>
    <w:rsid w:val="00976682"/>
    <w:rsid w:val="0097741F"/>
    <w:rsid w:val="009A03B0"/>
    <w:rsid w:val="009A1ADF"/>
    <w:rsid w:val="009A2657"/>
    <w:rsid w:val="009A42EF"/>
    <w:rsid w:val="009A70B0"/>
    <w:rsid w:val="009B01B3"/>
    <w:rsid w:val="009B0D70"/>
    <w:rsid w:val="009B3BA8"/>
    <w:rsid w:val="009B4508"/>
    <w:rsid w:val="009B5DEA"/>
    <w:rsid w:val="009B696D"/>
    <w:rsid w:val="009C061E"/>
    <w:rsid w:val="009C0935"/>
    <w:rsid w:val="009C1239"/>
    <w:rsid w:val="009C1279"/>
    <w:rsid w:val="009C5EAA"/>
    <w:rsid w:val="009D3990"/>
    <w:rsid w:val="009D3DBE"/>
    <w:rsid w:val="009E3BE8"/>
    <w:rsid w:val="009E69C8"/>
    <w:rsid w:val="009E769C"/>
    <w:rsid w:val="009F778F"/>
    <w:rsid w:val="009F78E0"/>
    <w:rsid w:val="00A04E8A"/>
    <w:rsid w:val="00A0549C"/>
    <w:rsid w:val="00A06258"/>
    <w:rsid w:val="00A0681B"/>
    <w:rsid w:val="00A07C00"/>
    <w:rsid w:val="00A07E16"/>
    <w:rsid w:val="00A111EC"/>
    <w:rsid w:val="00A14BF3"/>
    <w:rsid w:val="00A15D6F"/>
    <w:rsid w:val="00A21CD4"/>
    <w:rsid w:val="00A2251F"/>
    <w:rsid w:val="00A22F3A"/>
    <w:rsid w:val="00A236A7"/>
    <w:rsid w:val="00A23E6E"/>
    <w:rsid w:val="00A24286"/>
    <w:rsid w:val="00A263F5"/>
    <w:rsid w:val="00A269FE"/>
    <w:rsid w:val="00A343CC"/>
    <w:rsid w:val="00A349CE"/>
    <w:rsid w:val="00A45090"/>
    <w:rsid w:val="00A46D77"/>
    <w:rsid w:val="00A51CB9"/>
    <w:rsid w:val="00A52ACF"/>
    <w:rsid w:val="00A6171E"/>
    <w:rsid w:val="00A62D52"/>
    <w:rsid w:val="00A67C9A"/>
    <w:rsid w:val="00A67D70"/>
    <w:rsid w:val="00A71C0B"/>
    <w:rsid w:val="00A745B7"/>
    <w:rsid w:val="00A803E1"/>
    <w:rsid w:val="00A82BB0"/>
    <w:rsid w:val="00A8397B"/>
    <w:rsid w:val="00A84C5A"/>
    <w:rsid w:val="00A86ECA"/>
    <w:rsid w:val="00A9105A"/>
    <w:rsid w:val="00A915E8"/>
    <w:rsid w:val="00A926A8"/>
    <w:rsid w:val="00A93187"/>
    <w:rsid w:val="00A94017"/>
    <w:rsid w:val="00AA2B4E"/>
    <w:rsid w:val="00AA5A9D"/>
    <w:rsid w:val="00AC321B"/>
    <w:rsid w:val="00AC43B4"/>
    <w:rsid w:val="00AC4912"/>
    <w:rsid w:val="00AD3663"/>
    <w:rsid w:val="00AD4E15"/>
    <w:rsid w:val="00AD5FA7"/>
    <w:rsid w:val="00AE04E9"/>
    <w:rsid w:val="00AE5CE7"/>
    <w:rsid w:val="00AF0ABC"/>
    <w:rsid w:val="00AF294D"/>
    <w:rsid w:val="00AF562E"/>
    <w:rsid w:val="00AF7C30"/>
    <w:rsid w:val="00B000AB"/>
    <w:rsid w:val="00B0104B"/>
    <w:rsid w:val="00B1166E"/>
    <w:rsid w:val="00B12F61"/>
    <w:rsid w:val="00B171E8"/>
    <w:rsid w:val="00B239D8"/>
    <w:rsid w:val="00B253A1"/>
    <w:rsid w:val="00B31279"/>
    <w:rsid w:val="00B31C05"/>
    <w:rsid w:val="00B32CD7"/>
    <w:rsid w:val="00B34120"/>
    <w:rsid w:val="00B360B5"/>
    <w:rsid w:val="00B45854"/>
    <w:rsid w:val="00B46154"/>
    <w:rsid w:val="00B5034F"/>
    <w:rsid w:val="00B5525D"/>
    <w:rsid w:val="00B57D31"/>
    <w:rsid w:val="00B62D54"/>
    <w:rsid w:val="00B63AF4"/>
    <w:rsid w:val="00B64270"/>
    <w:rsid w:val="00B67B48"/>
    <w:rsid w:val="00B70AB7"/>
    <w:rsid w:val="00B771C2"/>
    <w:rsid w:val="00B8322E"/>
    <w:rsid w:val="00B8357F"/>
    <w:rsid w:val="00B86ACD"/>
    <w:rsid w:val="00B90814"/>
    <w:rsid w:val="00B926B0"/>
    <w:rsid w:val="00B93E89"/>
    <w:rsid w:val="00B944A4"/>
    <w:rsid w:val="00B944DD"/>
    <w:rsid w:val="00B96BCB"/>
    <w:rsid w:val="00BA05E7"/>
    <w:rsid w:val="00BA108C"/>
    <w:rsid w:val="00BA2AEA"/>
    <w:rsid w:val="00BB527D"/>
    <w:rsid w:val="00BC108D"/>
    <w:rsid w:val="00BC1239"/>
    <w:rsid w:val="00BC1C3B"/>
    <w:rsid w:val="00BC34DB"/>
    <w:rsid w:val="00BC3EE6"/>
    <w:rsid w:val="00BC7F1B"/>
    <w:rsid w:val="00BD0ED7"/>
    <w:rsid w:val="00BD48F6"/>
    <w:rsid w:val="00BD4B5C"/>
    <w:rsid w:val="00BE0A67"/>
    <w:rsid w:val="00BE21B0"/>
    <w:rsid w:val="00BE40FB"/>
    <w:rsid w:val="00BE5319"/>
    <w:rsid w:val="00BE5455"/>
    <w:rsid w:val="00BE57DE"/>
    <w:rsid w:val="00BF0C60"/>
    <w:rsid w:val="00BF36E1"/>
    <w:rsid w:val="00C03028"/>
    <w:rsid w:val="00C04217"/>
    <w:rsid w:val="00C10A7B"/>
    <w:rsid w:val="00C113C6"/>
    <w:rsid w:val="00C11728"/>
    <w:rsid w:val="00C118F5"/>
    <w:rsid w:val="00C1397D"/>
    <w:rsid w:val="00C21DEB"/>
    <w:rsid w:val="00C250F1"/>
    <w:rsid w:val="00C30DD4"/>
    <w:rsid w:val="00C52947"/>
    <w:rsid w:val="00C541BA"/>
    <w:rsid w:val="00C5422F"/>
    <w:rsid w:val="00C546AC"/>
    <w:rsid w:val="00C60809"/>
    <w:rsid w:val="00C615DD"/>
    <w:rsid w:val="00C6180E"/>
    <w:rsid w:val="00C61998"/>
    <w:rsid w:val="00C6200E"/>
    <w:rsid w:val="00C62A8A"/>
    <w:rsid w:val="00C702E2"/>
    <w:rsid w:val="00C70AE7"/>
    <w:rsid w:val="00C731C5"/>
    <w:rsid w:val="00C75361"/>
    <w:rsid w:val="00C757AE"/>
    <w:rsid w:val="00C81EB9"/>
    <w:rsid w:val="00C8276F"/>
    <w:rsid w:val="00C835DF"/>
    <w:rsid w:val="00C85A15"/>
    <w:rsid w:val="00C87208"/>
    <w:rsid w:val="00C875D1"/>
    <w:rsid w:val="00C931CB"/>
    <w:rsid w:val="00C93B5A"/>
    <w:rsid w:val="00C949D7"/>
    <w:rsid w:val="00C959DD"/>
    <w:rsid w:val="00CA3EB7"/>
    <w:rsid w:val="00CA52BE"/>
    <w:rsid w:val="00CA77CE"/>
    <w:rsid w:val="00CA7CDD"/>
    <w:rsid w:val="00CA7D04"/>
    <w:rsid w:val="00CA7D6A"/>
    <w:rsid w:val="00CB1D2F"/>
    <w:rsid w:val="00CB220A"/>
    <w:rsid w:val="00CB52B8"/>
    <w:rsid w:val="00CC1774"/>
    <w:rsid w:val="00CC2AD9"/>
    <w:rsid w:val="00CC63D7"/>
    <w:rsid w:val="00CC69B1"/>
    <w:rsid w:val="00CD3D62"/>
    <w:rsid w:val="00CD618D"/>
    <w:rsid w:val="00CD61A0"/>
    <w:rsid w:val="00CD7761"/>
    <w:rsid w:val="00CE36D5"/>
    <w:rsid w:val="00CE662D"/>
    <w:rsid w:val="00CE6EAB"/>
    <w:rsid w:val="00CE71EC"/>
    <w:rsid w:val="00CF3E30"/>
    <w:rsid w:val="00CF69EF"/>
    <w:rsid w:val="00D0265E"/>
    <w:rsid w:val="00D06C6B"/>
    <w:rsid w:val="00D0764C"/>
    <w:rsid w:val="00D116BF"/>
    <w:rsid w:val="00D17C27"/>
    <w:rsid w:val="00D2251F"/>
    <w:rsid w:val="00D2560F"/>
    <w:rsid w:val="00D26219"/>
    <w:rsid w:val="00D43617"/>
    <w:rsid w:val="00D43F46"/>
    <w:rsid w:val="00D4530E"/>
    <w:rsid w:val="00D46CCF"/>
    <w:rsid w:val="00D478AB"/>
    <w:rsid w:val="00D5090A"/>
    <w:rsid w:val="00D523D3"/>
    <w:rsid w:val="00D54382"/>
    <w:rsid w:val="00D600C3"/>
    <w:rsid w:val="00D647CC"/>
    <w:rsid w:val="00D65DF5"/>
    <w:rsid w:val="00D669E9"/>
    <w:rsid w:val="00D712FF"/>
    <w:rsid w:val="00D718BB"/>
    <w:rsid w:val="00D748E2"/>
    <w:rsid w:val="00D87160"/>
    <w:rsid w:val="00D87DB5"/>
    <w:rsid w:val="00D91103"/>
    <w:rsid w:val="00D9176F"/>
    <w:rsid w:val="00DA1EE7"/>
    <w:rsid w:val="00DA4E28"/>
    <w:rsid w:val="00DB5E2F"/>
    <w:rsid w:val="00DB6897"/>
    <w:rsid w:val="00DB7BF1"/>
    <w:rsid w:val="00DC1425"/>
    <w:rsid w:val="00DC24B0"/>
    <w:rsid w:val="00DC5F3B"/>
    <w:rsid w:val="00DC741A"/>
    <w:rsid w:val="00DD103D"/>
    <w:rsid w:val="00DD5C7A"/>
    <w:rsid w:val="00DD5D23"/>
    <w:rsid w:val="00DD713B"/>
    <w:rsid w:val="00DE1A42"/>
    <w:rsid w:val="00DE2CC2"/>
    <w:rsid w:val="00DF2AB3"/>
    <w:rsid w:val="00DF2ED4"/>
    <w:rsid w:val="00DF66F9"/>
    <w:rsid w:val="00DF6ABB"/>
    <w:rsid w:val="00DF7FB2"/>
    <w:rsid w:val="00E00460"/>
    <w:rsid w:val="00E0279F"/>
    <w:rsid w:val="00E057C9"/>
    <w:rsid w:val="00E07AA0"/>
    <w:rsid w:val="00E11EC8"/>
    <w:rsid w:val="00E14F7D"/>
    <w:rsid w:val="00E2039C"/>
    <w:rsid w:val="00E20CD3"/>
    <w:rsid w:val="00E239A4"/>
    <w:rsid w:val="00E24556"/>
    <w:rsid w:val="00E255FB"/>
    <w:rsid w:val="00E33C47"/>
    <w:rsid w:val="00E36E60"/>
    <w:rsid w:val="00E433CE"/>
    <w:rsid w:val="00E4434B"/>
    <w:rsid w:val="00E44D12"/>
    <w:rsid w:val="00E469B9"/>
    <w:rsid w:val="00E46C0D"/>
    <w:rsid w:val="00E56CB8"/>
    <w:rsid w:val="00E60C1D"/>
    <w:rsid w:val="00E61CEC"/>
    <w:rsid w:val="00E62E0B"/>
    <w:rsid w:val="00E67DE8"/>
    <w:rsid w:val="00E71475"/>
    <w:rsid w:val="00E72A1D"/>
    <w:rsid w:val="00E736B4"/>
    <w:rsid w:val="00E834C6"/>
    <w:rsid w:val="00E83C98"/>
    <w:rsid w:val="00E8517F"/>
    <w:rsid w:val="00E874F7"/>
    <w:rsid w:val="00E91130"/>
    <w:rsid w:val="00E91D60"/>
    <w:rsid w:val="00E92856"/>
    <w:rsid w:val="00E93FC6"/>
    <w:rsid w:val="00E974BC"/>
    <w:rsid w:val="00EA06DC"/>
    <w:rsid w:val="00EA081B"/>
    <w:rsid w:val="00EA3912"/>
    <w:rsid w:val="00EA3D6F"/>
    <w:rsid w:val="00EA75F4"/>
    <w:rsid w:val="00EB06B2"/>
    <w:rsid w:val="00EB2FE0"/>
    <w:rsid w:val="00EB388C"/>
    <w:rsid w:val="00EC191D"/>
    <w:rsid w:val="00EC2500"/>
    <w:rsid w:val="00EC2B39"/>
    <w:rsid w:val="00EC32E5"/>
    <w:rsid w:val="00ED03BA"/>
    <w:rsid w:val="00ED2CDB"/>
    <w:rsid w:val="00ED3B21"/>
    <w:rsid w:val="00ED57AE"/>
    <w:rsid w:val="00ED6DCA"/>
    <w:rsid w:val="00EE0695"/>
    <w:rsid w:val="00EE132D"/>
    <w:rsid w:val="00EE2024"/>
    <w:rsid w:val="00EE65FA"/>
    <w:rsid w:val="00F02525"/>
    <w:rsid w:val="00F04E7E"/>
    <w:rsid w:val="00F11427"/>
    <w:rsid w:val="00F11788"/>
    <w:rsid w:val="00F1355D"/>
    <w:rsid w:val="00F1616C"/>
    <w:rsid w:val="00F178B0"/>
    <w:rsid w:val="00F212E9"/>
    <w:rsid w:val="00F25712"/>
    <w:rsid w:val="00F26D7B"/>
    <w:rsid w:val="00F27B19"/>
    <w:rsid w:val="00F31238"/>
    <w:rsid w:val="00F33128"/>
    <w:rsid w:val="00F36DC1"/>
    <w:rsid w:val="00F47D47"/>
    <w:rsid w:val="00F51E33"/>
    <w:rsid w:val="00F561D2"/>
    <w:rsid w:val="00F56BAF"/>
    <w:rsid w:val="00F579AB"/>
    <w:rsid w:val="00F57DA5"/>
    <w:rsid w:val="00F62910"/>
    <w:rsid w:val="00F634F6"/>
    <w:rsid w:val="00F636E2"/>
    <w:rsid w:val="00F6429E"/>
    <w:rsid w:val="00F675DB"/>
    <w:rsid w:val="00F7147E"/>
    <w:rsid w:val="00F74972"/>
    <w:rsid w:val="00F77623"/>
    <w:rsid w:val="00F77C9B"/>
    <w:rsid w:val="00F8309E"/>
    <w:rsid w:val="00F846B5"/>
    <w:rsid w:val="00F84A9D"/>
    <w:rsid w:val="00F8554B"/>
    <w:rsid w:val="00F922F5"/>
    <w:rsid w:val="00FA13AC"/>
    <w:rsid w:val="00FA2CC4"/>
    <w:rsid w:val="00FA4B3A"/>
    <w:rsid w:val="00FA5C08"/>
    <w:rsid w:val="00FB3071"/>
    <w:rsid w:val="00FB443D"/>
    <w:rsid w:val="00FC1A6B"/>
    <w:rsid w:val="00FC1CBE"/>
    <w:rsid w:val="00FC51CC"/>
    <w:rsid w:val="00FC6BBF"/>
    <w:rsid w:val="00FD11DC"/>
    <w:rsid w:val="00FD4DEA"/>
    <w:rsid w:val="00FD6B8B"/>
    <w:rsid w:val="00FD6C07"/>
    <w:rsid w:val="00FE0480"/>
    <w:rsid w:val="00FE0D77"/>
    <w:rsid w:val="00FE2262"/>
    <w:rsid w:val="00FE3AF8"/>
    <w:rsid w:val="00FF2246"/>
    <w:rsid w:val="00FF327C"/>
    <w:rsid w:val="00FF34A8"/>
    <w:rsid w:val="00FF4904"/>
    <w:rsid w:val="00FF53F6"/>
    <w:rsid w:val="00FF71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22F"/>
    <w:rPr>
      <w:rFonts w:ascii="Times New Roman" w:hAnsi="Times New Roman"/>
      <w:sz w:val="24"/>
      <w:szCs w:val="24"/>
    </w:rPr>
  </w:style>
  <w:style w:type="paragraph" w:styleId="1">
    <w:name w:val="heading 1"/>
    <w:basedOn w:val="a"/>
    <w:next w:val="a"/>
    <w:link w:val="10"/>
    <w:autoRedefine/>
    <w:uiPriority w:val="9"/>
    <w:qFormat/>
    <w:rsid w:val="00B63AF4"/>
    <w:pPr>
      <w:keepNext/>
      <w:keepLines/>
      <w:ind w:left="142"/>
      <w:jc w:val="center"/>
      <w:outlineLvl w:val="0"/>
    </w:pPr>
    <w:rPr>
      <w:rFonts w:ascii="Cambria" w:eastAsia="SimSun" w:hAnsi="Cambria"/>
      <w:b/>
      <w:bCs/>
      <w:sz w:val="28"/>
      <w:szCs w:val="28"/>
    </w:rPr>
  </w:style>
  <w:style w:type="paragraph" w:styleId="2">
    <w:name w:val="heading 2"/>
    <w:basedOn w:val="a"/>
    <w:next w:val="a"/>
    <w:link w:val="20"/>
    <w:uiPriority w:val="9"/>
    <w:unhideWhenUsed/>
    <w:qFormat/>
    <w:rsid w:val="004B187A"/>
    <w:pPr>
      <w:keepNext/>
      <w:keepLines/>
      <w:numPr>
        <w:ilvl w:val="1"/>
        <w:numId w:val="3"/>
      </w:numPr>
      <w:spacing w:before="40"/>
      <w:outlineLvl w:val="1"/>
    </w:pPr>
    <w:rPr>
      <w:rFonts w:ascii="Cambria" w:eastAsia="SimSun" w:hAnsi="Cambria"/>
      <w:color w:val="365F91"/>
      <w:sz w:val="26"/>
      <w:szCs w:val="26"/>
    </w:rPr>
  </w:style>
  <w:style w:type="paragraph" w:styleId="3">
    <w:name w:val="heading 3"/>
    <w:basedOn w:val="a"/>
    <w:next w:val="a"/>
    <w:link w:val="30"/>
    <w:uiPriority w:val="9"/>
    <w:unhideWhenUsed/>
    <w:qFormat/>
    <w:rsid w:val="00887A22"/>
    <w:pPr>
      <w:keepNext/>
      <w:keepLines/>
      <w:numPr>
        <w:ilvl w:val="2"/>
        <w:numId w:val="3"/>
      </w:numPr>
      <w:spacing w:before="200"/>
      <w:outlineLvl w:val="2"/>
    </w:pPr>
    <w:rPr>
      <w:rFonts w:ascii="Cambria" w:eastAsia="SimSun" w:hAnsi="Cambria"/>
      <w:b/>
      <w:bCs/>
      <w:sz w:val="28"/>
    </w:rPr>
  </w:style>
  <w:style w:type="paragraph" w:styleId="4">
    <w:name w:val="heading 4"/>
    <w:basedOn w:val="a"/>
    <w:next w:val="a"/>
    <w:link w:val="40"/>
    <w:uiPriority w:val="9"/>
    <w:unhideWhenUsed/>
    <w:qFormat/>
    <w:rsid w:val="004B187A"/>
    <w:pPr>
      <w:keepNext/>
      <w:keepLines/>
      <w:numPr>
        <w:ilvl w:val="3"/>
        <w:numId w:val="3"/>
      </w:numPr>
      <w:spacing w:before="40"/>
      <w:outlineLvl w:val="3"/>
    </w:pPr>
    <w:rPr>
      <w:rFonts w:ascii="Cambria" w:eastAsia="SimSun" w:hAnsi="Cambria"/>
      <w:i/>
      <w:iCs/>
      <w:color w:val="365F91"/>
    </w:rPr>
  </w:style>
  <w:style w:type="paragraph" w:styleId="5">
    <w:name w:val="heading 5"/>
    <w:basedOn w:val="a"/>
    <w:next w:val="a"/>
    <w:link w:val="50"/>
    <w:uiPriority w:val="9"/>
    <w:unhideWhenUsed/>
    <w:qFormat/>
    <w:rsid w:val="004B187A"/>
    <w:pPr>
      <w:keepNext/>
      <w:keepLines/>
      <w:numPr>
        <w:ilvl w:val="4"/>
        <w:numId w:val="3"/>
      </w:numPr>
      <w:spacing w:before="40"/>
      <w:outlineLvl w:val="4"/>
    </w:pPr>
    <w:rPr>
      <w:rFonts w:ascii="Cambria" w:eastAsia="SimSun" w:hAnsi="Cambria"/>
      <w:color w:val="365F91"/>
    </w:rPr>
  </w:style>
  <w:style w:type="paragraph" w:styleId="6">
    <w:name w:val="heading 6"/>
    <w:basedOn w:val="a"/>
    <w:next w:val="a"/>
    <w:link w:val="60"/>
    <w:uiPriority w:val="9"/>
    <w:unhideWhenUsed/>
    <w:qFormat/>
    <w:rsid w:val="004B187A"/>
    <w:pPr>
      <w:keepNext/>
      <w:keepLines/>
      <w:numPr>
        <w:ilvl w:val="5"/>
        <w:numId w:val="3"/>
      </w:numPr>
      <w:spacing w:before="40"/>
      <w:outlineLvl w:val="5"/>
    </w:pPr>
    <w:rPr>
      <w:rFonts w:ascii="Cambria" w:eastAsia="SimSun" w:hAnsi="Cambria"/>
      <w:color w:val="243F60"/>
    </w:rPr>
  </w:style>
  <w:style w:type="paragraph" w:styleId="7">
    <w:name w:val="heading 7"/>
    <w:basedOn w:val="a"/>
    <w:next w:val="a"/>
    <w:link w:val="70"/>
    <w:uiPriority w:val="9"/>
    <w:semiHidden/>
    <w:unhideWhenUsed/>
    <w:qFormat/>
    <w:rsid w:val="004B187A"/>
    <w:pPr>
      <w:keepNext/>
      <w:keepLines/>
      <w:numPr>
        <w:ilvl w:val="6"/>
        <w:numId w:val="3"/>
      </w:numPr>
      <w:spacing w:before="40"/>
      <w:outlineLvl w:val="6"/>
    </w:pPr>
    <w:rPr>
      <w:rFonts w:ascii="Cambria" w:eastAsia="SimSun" w:hAnsi="Cambria"/>
      <w:i/>
      <w:iCs/>
      <w:color w:val="243F60"/>
    </w:rPr>
  </w:style>
  <w:style w:type="paragraph" w:styleId="8">
    <w:name w:val="heading 8"/>
    <w:basedOn w:val="a"/>
    <w:next w:val="a"/>
    <w:link w:val="80"/>
    <w:uiPriority w:val="9"/>
    <w:semiHidden/>
    <w:unhideWhenUsed/>
    <w:qFormat/>
    <w:rsid w:val="004B187A"/>
    <w:pPr>
      <w:keepNext/>
      <w:keepLines/>
      <w:numPr>
        <w:ilvl w:val="7"/>
        <w:numId w:val="3"/>
      </w:numPr>
      <w:spacing w:before="40"/>
      <w:outlineLvl w:val="7"/>
    </w:pPr>
    <w:rPr>
      <w:rFonts w:ascii="Cambria" w:eastAsia="SimSun" w:hAnsi="Cambria"/>
      <w:color w:val="272727"/>
      <w:sz w:val="21"/>
      <w:szCs w:val="21"/>
    </w:rPr>
  </w:style>
  <w:style w:type="paragraph" w:styleId="9">
    <w:name w:val="heading 9"/>
    <w:basedOn w:val="a"/>
    <w:next w:val="a"/>
    <w:link w:val="90"/>
    <w:uiPriority w:val="9"/>
    <w:semiHidden/>
    <w:unhideWhenUsed/>
    <w:qFormat/>
    <w:rsid w:val="004B187A"/>
    <w:pPr>
      <w:keepNext/>
      <w:keepLines/>
      <w:numPr>
        <w:ilvl w:val="8"/>
        <w:numId w:val="3"/>
      </w:numPr>
      <w:spacing w:before="40"/>
      <w:outlineLvl w:val="8"/>
    </w:pPr>
    <w:rPr>
      <w:rFonts w:ascii="Cambria" w:eastAsia="SimSun"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B63AF4"/>
    <w:rPr>
      <w:rFonts w:ascii="Cambria" w:eastAsia="SimSun" w:hAnsi="Cambria"/>
      <w:b/>
      <w:bCs/>
      <w:sz w:val="28"/>
      <w:szCs w:val="28"/>
    </w:rPr>
  </w:style>
  <w:style w:type="character" w:customStyle="1" w:styleId="20">
    <w:name w:val="Заголовок 2 Знак"/>
    <w:link w:val="2"/>
    <w:uiPriority w:val="9"/>
    <w:rsid w:val="004B187A"/>
    <w:rPr>
      <w:rFonts w:ascii="Cambria" w:eastAsia="SimSun" w:hAnsi="Cambria"/>
      <w:color w:val="365F91"/>
      <w:sz w:val="26"/>
      <w:szCs w:val="26"/>
    </w:rPr>
  </w:style>
  <w:style w:type="character" w:customStyle="1" w:styleId="30">
    <w:name w:val="Заголовок 3 Знак"/>
    <w:link w:val="3"/>
    <w:uiPriority w:val="9"/>
    <w:rsid w:val="00887A22"/>
    <w:rPr>
      <w:rFonts w:ascii="Cambria" w:eastAsia="SimSun" w:hAnsi="Cambria"/>
      <w:b/>
      <w:bCs/>
      <w:sz w:val="28"/>
      <w:szCs w:val="24"/>
    </w:rPr>
  </w:style>
  <w:style w:type="character" w:customStyle="1" w:styleId="40">
    <w:name w:val="Заголовок 4 Знак"/>
    <w:link w:val="4"/>
    <w:uiPriority w:val="9"/>
    <w:rsid w:val="004B187A"/>
    <w:rPr>
      <w:rFonts w:ascii="Cambria" w:eastAsia="SimSun" w:hAnsi="Cambria"/>
      <w:i/>
      <w:iCs/>
      <w:color w:val="365F91"/>
      <w:sz w:val="24"/>
      <w:szCs w:val="24"/>
    </w:rPr>
  </w:style>
  <w:style w:type="character" w:customStyle="1" w:styleId="50">
    <w:name w:val="Заголовок 5 Знак"/>
    <w:link w:val="5"/>
    <w:uiPriority w:val="9"/>
    <w:rsid w:val="004B187A"/>
    <w:rPr>
      <w:rFonts w:ascii="Cambria" w:eastAsia="SimSun" w:hAnsi="Cambria"/>
      <w:color w:val="365F91"/>
      <w:sz w:val="24"/>
      <w:szCs w:val="24"/>
    </w:rPr>
  </w:style>
  <w:style w:type="character" w:customStyle="1" w:styleId="60">
    <w:name w:val="Заголовок 6 Знак"/>
    <w:link w:val="6"/>
    <w:uiPriority w:val="9"/>
    <w:rsid w:val="004B187A"/>
    <w:rPr>
      <w:rFonts w:ascii="Cambria" w:eastAsia="SimSun" w:hAnsi="Cambria"/>
      <w:color w:val="243F60"/>
      <w:sz w:val="24"/>
      <w:szCs w:val="24"/>
    </w:rPr>
  </w:style>
  <w:style w:type="character" w:customStyle="1" w:styleId="70">
    <w:name w:val="Заголовок 7 Знак"/>
    <w:link w:val="7"/>
    <w:uiPriority w:val="9"/>
    <w:semiHidden/>
    <w:rsid w:val="004B187A"/>
    <w:rPr>
      <w:rFonts w:ascii="Cambria" w:eastAsia="SimSun" w:hAnsi="Cambria"/>
      <w:i/>
      <w:iCs/>
      <w:color w:val="243F60"/>
      <w:sz w:val="24"/>
      <w:szCs w:val="24"/>
    </w:rPr>
  </w:style>
  <w:style w:type="character" w:customStyle="1" w:styleId="80">
    <w:name w:val="Заголовок 8 Знак"/>
    <w:link w:val="8"/>
    <w:uiPriority w:val="9"/>
    <w:semiHidden/>
    <w:rsid w:val="004B187A"/>
    <w:rPr>
      <w:rFonts w:ascii="Cambria" w:eastAsia="SimSun" w:hAnsi="Cambria"/>
      <w:color w:val="272727"/>
      <w:sz w:val="21"/>
      <w:szCs w:val="21"/>
    </w:rPr>
  </w:style>
  <w:style w:type="character" w:customStyle="1" w:styleId="90">
    <w:name w:val="Заголовок 9 Знак"/>
    <w:link w:val="9"/>
    <w:uiPriority w:val="9"/>
    <w:semiHidden/>
    <w:rsid w:val="004B187A"/>
    <w:rPr>
      <w:rFonts w:ascii="Cambria" w:eastAsia="SimSun" w:hAnsi="Cambria"/>
      <w:i/>
      <w:iCs/>
      <w:color w:val="272727"/>
      <w:sz w:val="21"/>
      <w:szCs w:val="21"/>
    </w:rPr>
  </w:style>
  <w:style w:type="paragraph" w:styleId="a3">
    <w:name w:val="List Paragraph"/>
    <w:basedOn w:val="a"/>
    <w:link w:val="a4"/>
    <w:uiPriority w:val="34"/>
    <w:qFormat/>
    <w:rsid w:val="005060D9"/>
    <w:pPr>
      <w:spacing w:after="200" w:line="276" w:lineRule="auto"/>
      <w:ind w:left="720"/>
      <w:contextualSpacing/>
    </w:pPr>
    <w:rPr>
      <w:rFonts w:ascii="Calibri" w:hAnsi="Calibri"/>
      <w:sz w:val="22"/>
      <w:szCs w:val="22"/>
      <w:lang w:eastAsia="en-US"/>
    </w:rPr>
  </w:style>
  <w:style w:type="paragraph" w:styleId="a5">
    <w:name w:val="footnote text"/>
    <w:basedOn w:val="a"/>
    <w:link w:val="a6"/>
    <w:uiPriority w:val="99"/>
    <w:unhideWhenUsed/>
    <w:rsid w:val="005060D9"/>
    <w:rPr>
      <w:rFonts w:ascii="Calibri" w:hAnsi="Calibri"/>
      <w:sz w:val="20"/>
      <w:szCs w:val="20"/>
    </w:rPr>
  </w:style>
  <w:style w:type="character" w:customStyle="1" w:styleId="a6">
    <w:name w:val="Текст сноски Знак"/>
    <w:link w:val="a5"/>
    <w:uiPriority w:val="99"/>
    <w:rsid w:val="005060D9"/>
    <w:rPr>
      <w:rFonts w:ascii="Calibri" w:eastAsia="Calibri" w:hAnsi="Calibri" w:cs="Times New Roman"/>
      <w:sz w:val="20"/>
      <w:szCs w:val="20"/>
    </w:rPr>
  </w:style>
  <w:style w:type="character" w:styleId="a7">
    <w:name w:val="footnote reference"/>
    <w:uiPriority w:val="99"/>
    <w:semiHidden/>
    <w:unhideWhenUsed/>
    <w:rsid w:val="005060D9"/>
    <w:rPr>
      <w:vertAlign w:val="superscript"/>
    </w:rPr>
  </w:style>
  <w:style w:type="table" w:styleId="a8">
    <w:name w:val="Table Grid"/>
    <w:basedOn w:val="a1"/>
    <w:uiPriority w:val="59"/>
    <w:rsid w:val="005060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itle"/>
    <w:basedOn w:val="a"/>
    <w:next w:val="a"/>
    <w:link w:val="aa"/>
    <w:uiPriority w:val="10"/>
    <w:qFormat/>
    <w:rsid w:val="005060D9"/>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a">
    <w:name w:val="Название Знак"/>
    <w:link w:val="a9"/>
    <w:uiPriority w:val="10"/>
    <w:rsid w:val="005060D9"/>
    <w:rPr>
      <w:rFonts w:ascii="Cambria" w:eastAsia="PMingLiU" w:hAnsi="Cambria" w:cs="Times New Roman"/>
      <w:color w:val="17365D"/>
      <w:spacing w:val="5"/>
      <w:kern w:val="28"/>
      <w:sz w:val="52"/>
      <w:szCs w:val="52"/>
    </w:rPr>
  </w:style>
  <w:style w:type="paragraph" w:styleId="ab">
    <w:name w:val="footer"/>
    <w:basedOn w:val="a"/>
    <w:link w:val="ac"/>
    <w:uiPriority w:val="99"/>
    <w:unhideWhenUsed/>
    <w:rsid w:val="005060D9"/>
    <w:pPr>
      <w:tabs>
        <w:tab w:val="center" w:pos="4677"/>
        <w:tab w:val="right" w:pos="9355"/>
      </w:tabs>
    </w:pPr>
    <w:rPr>
      <w:rFonts w:ascii="Calibri" w:hAnsi="Calibri"/>
      <w:sz w:val="20"/>
      <w:szCs w:val="20"/>
    </w:rPr>
  </w:style>
  <w:style w:type="character" w:customStyle="1" w:styleId="ac">
    <w:name w:val="Нижний колонтитул Знак"/>
    <w:link w:val="ab"/>
    <w:uiPriority w:val="99"/>
    <w:rsid w:val="005060D9"/>
    <w:rPr>
      <w:rFonts w:ascii="Calibri" w:eastAsia="Calibri" w:hAnsi="Calibri" w:cs="Times New Roman"/>
    </w:rPr>
  </w:style>
  <w:style w:type="paragraph" w:styleId="ad">
    <w:name w:val="Balloon Text"/>
    <w:basedOn w:val="a"/>
    <w:link w:val="ae"/>
    <w:uiPriority w:val="99"/>
    <w:semiHidden/>
    <w:unhideWhenUsed/>
    <w:rsid w:val="001E7F9B"/>
    <w:rPr>
      <w:rFonts w:ascii="Tahoma" w:hAnsi="Tahoma"/>
      <w:sz w:val="16"/>
      <w:szCs w:val="16"/>
    </w:rPr>
  </w:style>
  <w:style w:type="character" w:customStyle="1" w:styleId="ae">
    <w:name w:val="Текст выноски Знак"/>
    <w:link w:val="ad"/>
    <w:uiPriority w:val="99"/>
    <w:semiHidden/>
    <w:rsid w:val="001E7F9B"/>
    <w:rPr>
      <w:rFonts w:ascii="Tahoma" w:hAnsi="Tahoma" w:cs="Tahoma"/>
      <w:sz w:val="16"/>
      <w:szCs w:val="16"/>
      <w:lang w:eastAsia="ru-RU"/>
    </w:rPr>
  </w:style>
  <w:style w:type="paragraph" w:styleId="af">
    <w:name w:val="header"/>
    <w:basedOn w:val="a"/>
    <w:link w:val="af0"/>
    <w:uiPriority w:val="99"/>
    <w:unhideWhenUsed/>
    <w:rsid w:val="001E7F9B"/>
    <w:pPr>
      <w:tabs>
        <w:tab w:val="center" w:pos="4677"/>
        <w:tab w:val="right" w:pos="9355"/>
      </w:tabs>
    </w:pPr>
  </w:style>
  <w:style w:type="character" w:customStyle="1" w:styleId="af0">
    <w:name w:val="Верхний колонтитул Знак"/>
    <w:link w:val="af"/>
    <w:uiPriority w:val="99"/>
    <w:rsid w:val="001E7F9B"/>
    <w:rPr>
      <w:rFonts w:ascii="Times New Roman" w:hAnsi="Times New Roman" w:cs="Times New Roman"/>
      <w:sz w:val="24"/>
      <w:szCs w:val="24"/>
      <w:lang w:eastAsia="ru-RU"/>
    </w:rPr>
  </w:style>
  <w:style w:type="character" w:styleId="af1">
    <w:name w:val="annotation reference"/>
    <w:uiPriority w:val="99"/>
    <w:semiHidden/>
    <w:unhideWhenUsed/>
    <w:rsid w:val="0061189C"/>
    <w:rPr>
      <w:sz w:val="16"/>
      <w:szCs w:val="16"/>
    </w:rPr>
  </w:style>
  <w:style w:type="paragraph" w:styleId="af2">
    <w:name w:val="annotation text"/>
    <w:basedOn w:val="a"/>
    <w:link w:val="af3"/>
    <w:uiPriority w:val="99"/>
    <w:semiHidden/>
    <w:unhideWhenUsed/>
    <w:rsid w:val="0061189C"/>
    <w:rPr>
      <w:sz w:val="20"/>
      <w:szCs w:val="20"/>
    </w:rPr>
  </w:style>
  <w:style w:type="character" w:customStyle="1" w:styleId="af3">
    <w:name w:val="Текст примечания Знак"/>
    <w:link w:val="af2"/>
    <w:uiPriority w:val="99"/>
    <w:semiHidden/>
    <w:rsid w:val="0061189C"/>
    <w:rPr>
      <w:rFonts w:ascii="Times New Roman" w:hAnsi="Times New Roman" w:cs="Times New Roman"/>
      <w:sz w:val="20"/>
      <w:szCs w:val="20"/>
      <w:lang w:eastAsia="ru-RU"/>
    </w:rPr>
  </w:style>
  <w:style w:type="paragraph" w:styleId="af4">
    <w:name w:val="annotation subject"/>
    <w:basedOn w:val="af2"/>
    <w:next w:val="af2"/>
    <w:link w:val="af5"/>
    <w:uiPriority w:val="99"/>
    <w:semiHidden/>
    <w:unhideWhenUsed/>
    <w:rsid w:val="0061189C"/>
    <w:rPr>
      <w:b/>
      <w:bCs/>
    </w:rPr>
  </w:style>
  <w:style w:type="character" w:customStyle="1" w:styleId="af5">
    <w:name w:val="Тема примечания Знак"/>
    <w:link w:val="af4"/>
    <w:uiPriority w:val="99"/>
    <w:semiHidden/>
    <w:rsid w:val="0061189C"/>
    <w:rPr>
      <w:rFonts w:ascii="Times New Roman" w:hAnsi="Times New Roman" w:cs="Times New Roman"/>
      <w:b/>
      <w:bCs/>
      <w:sz w:val="20"/>
      <w:szCs w:val="20"/>
      <w:lang w:eastAsia="ru-RU"/>
    </w:rPr>
  </w:style>
  <w:style w:type="character" w:styleId="af6">
    <w:name w:val="Strong"/>
    <w:uiPriority w:val="22"/>
    <w:qFormat/>
    <w:rsid w:val="00A82BB0"/>
    <w:rPr>
      <w:b/>
      <w:bCs/>
    </w:rPr>
  </w:style>
  <w:style w:type="character" w:customStyle="1" w:styleId="ilfuvd">
    <w:name w:val="ilfuvd"/>
    <w:basedOn w:val="a0"/>
    <w:rsid w:val="00C52947"/>
  </w:style>
  <w:style w:type="character" w:styleId="af7">
    <w:name w:val="Emphasis"/>
    <w:uiPriority w:val="20"/>
    <w:qFormat/>
    <w:rsid w:val="001C11E0"/>
    <w:rPr>
      <w:i/>
      <w:iCs/>
    </w:rPr>
  </w:style>
  <w:style w:type="paragraph" w:styleId="af8">
    <w:name w:val="caption"/>
    <w:basedOn w:val="a"/>
    <w:next w:val="a"/>
    <w:uiPriority w:val="35"/>
    <w:unhideWhenUsed/>
    <w:qFormat/>
    <w:rsid w:val="00887A22"/>
    <w:pPr>
      <w:spacing w:after="200"/>
      <w:jc w:val="right"/>
    </w:pPr>
    <w:rPr>
      <w:bCs/>
      <w:i/>
      <w:sz w:val="18"/>
      <w:szCs w:val="18"/>
    </w:rPr>
  </w:style>
  <w:style w:type="paragraph" w:styleId="af9">
    <w:name w:val="Revision"/>
    <w:hidden/>
    <w:uiPriority w:val="99"/>
    <w:semiHidden/>
    <w:rsid w:val="00AD3663"/>
    <w:rPr>
      <w:rFonts w:ascii="Times New Roman" w:hAnsi="Times New Roman"/>
      <w:sz w:val="24"/>
      <w:szCs w:val="24"/>
    </w:rPr>
  </w:style>
  <w:style w:type="character" w:styleId="afa">
    <w:name w:val="Placeholder Text"/>
    <w:uiPriority w:val="99"/>
    <w:semiHidden/>
    <w:rsid w:val="00820B53"/>
    <w:rPr>
      <w:color w:val="808080"/>
    </w:rPr>
  </w:style>
  <w:style w:type="paragraph" w:customStyle="1" w:styleId="s1">
    <w:name w:val="s_1"/>
    <w:basedOn w:val="a"/>
    <w:rsid w:val="00386F3B"/>
    <w:pPr>
      <w:spacing w:before="100" w:beforeAutospacing="1" w:after="100" w:afterAutospacing="1"/>
    </w:pPr>
    <w:rPr>
      <w:rFonts w:eastAsia="Times New Roman"/>
    </w:rPr>
  </w:style>
  <w:style w:type="character" w:customStyle="1" w:styleId="afb">
    <w:name w:val="Заголовок Знак"/>
    <w:uiPriority w:val="10"/>
    <w:rsid w:val="00B63AF4"/>
    <w:rPr>
      <w:rFonts w:ascii="Cambria" w:eastAsia="PMingLiU" w:hAnsi="Cambria" w:cs="Times New Roman"/>
      <w:color w:val="17365D"/>
      <w:spacing w:val="5"/>
      <w:kern w:val="28"/>
      <w:sz w:val="52"/>
      <w:szCs w:val="52"/>
    </w:rPr>
  </w:style>
  <w:style w:type="character" w:styleId="afc">
    <w:name w:val="Hyperlink"/>
    <w:uiPriority w:val="99"/>
    <w:unhideWhenUsed/>
    <w:rsid w:val="00B63AF4"/>
    <w:rPr>
      <w:color w:val="0000FF"/>
      <w:u w:val="single"/>
    </w:rPr>
  </w:style>
  <w:style w:type="paragraph" w:customStyle="1" w:styleId="11">
    <w:name w:val="Название объекта1"/>
    <w:basedOn w:val="a"/>
    <w:next w:val="a"/>
    <w:rsid w:val="00B63AF4"/>
    <w:pPr>
      <w:suppressAutoHyphens/>
      <w:spacing w:after="200"/>
      <w:jc w:val="right"/>
    </w:pPr>
    <w:rPr>
      <w:bCs/>
      <w:i/>
      <w:sz w:val="18"/>
      <w:szCs w:val="18"/>
      <w:lang w:eastAsia="zh-CN"/>
    </w:rPr>
  </w:style>
  <w:style w:type="character" w:customStyle="1" w:styleId="markedcontent">
    <w:name w:val="markedcontent"/>
    <w:rsid w:val="00B63AF4"/>
  </w:style>
  <w:style w:type="character" w:customStyle="1" w:styleId="afd">
    <w:name w:val="Текст концевой сноски Знак"/>
    <w:basedOn w:val="a0"/>
    <w:link w:val="afe"/>
    <w:uiPriority w:val="99"/>
    <w:semiHidden/>
    <w:rsid w:val="007D59C0"/>
    <w:rPr>
      <w:rFonts w:ascii="Times New Roman" w:hAnsi="Times New Roman"/>
    </w:rPr>
  </w:style>
  <w:style w:type="paragraph" w:styleId="afe">
    <w:name w:val="endnote text"/>
    <w:basedOn w:val="a"/>
    <w:link w:val="afd"/>
    <w:uiPriority w:val="99"/>
    <w:semiHidden/>
    <w:unhideWhenUsed/>
    <w:rsid w:val="007D59C0"/>
    <w:rPr>
      <w:sz w:val="20"/>
      <w:szCs w:val="20"/>
    </w:rPr>
  </w:style>
  <w:style w:type="character" w:customStyle="1" w:styleId="a45">
    <w:name w:val="a45"/>
    <w:basedOn w:val="a0"/>
    <w:rsid w:val="007D59C0"/>
  </w:style>
  <w:style w:type="character" w:customStyle="1" w:styleId="a47">
    <w:name w:val="a47"/>
    <w:basedOn w:val="a0"/>
    <w:rsid w:val="007D59C0"/>
  </w:style>
  <w:style w:type="paragraph" w:customStyle="1" w:styleId="msonormal0">
    <w:name w:val="msonormal"/>
    <w:basedOn w:val="a"/>
    <w:rsid w:val="007D59C0"/>
    <w:pPr>
      <w:spacing w:before="100" w:beforeAutospacing="1" w:after="100" w:afterAutospacing="1"/>
    </w:pPr>
    <w:rPr>
      <w:rFonts w:eastAsia="Times New Roman"/>
    </w:rPr>
  </w:style>
  <w:style w:type="paragraph" w:styleId="aff">
    <w:name w:val="Normal (Web)"/>
    <w:basedOn w:val="a"/>
    <w:uiPriority w:val="99"/>
    <w:unhideWhenUsed/>
    <w:rsid w:val="00A6171E"/>
    <w:pPr>
      <w:spacing w:before="100" w:beforeAutospacing="1" w:after="100" w:afterAutospacing="1"/>
    </w:pPr>
    <w:rPr>
      <w:rFonts w:eastAsia="Times New Roman"/>
    </w:rPr>
  </w:style>
  <w:style w:type="character" w:styleId="aff0">
    <w:name w:val="FollowedHyperlink"/>
    <w:basedOn w:val="a0"/>
    <w:uiPriority w:val="99"/>
    <w:semiHidden/>
    <w:unhideWhenUsed/>
    <w:rsid w:val="005F5663"/>
    <w:rPr>
      <w:color w:val="954F72"/>
      <w:u w:val="single"/>
    </w:rPr>
  </w:style>
  <w:style w:type="paragraph" w:customStyle="1" w:styleId="xl63">
    <w:name w:val="xl63"/>
    <w:basedOn w:val="a"/>
    <w:rsid w:val="005F5663"/>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4">
    <w:name w:val="xl64"/>
    <w:basedOn w:val="a"/>
    <w:rsid w:val="005F5663"/>
    <w:pPr>
      <w:pBdr>
        <w:top w:val="single" w:sz="4" w:space="0" w:color="000000"/>
        <w:left w:val="single" w:sz="4" w:space="0" w:color="000000"/>
        <w:bottom w:val="single" w:sz="4" w:space="0" w:color="000000"/>
      </w:pBdr>
      <w:spacing w:before="100" w:beforeAutospacing="1" w:after="100" w:afterAutospacing="1"/>
      <w:textAlignment w:val="center"/>
    </w:pPr>
    <w:rPr>
      <w:rFonts w:eastAsia="Times New Roman"/>
    </w:rPr>
  </w:style>
  <w:style w:type="paragraph" w:customStyle="1" w:styleId="xl65">
    <w:name w:val="xl65"/>
    <w:basedOn w:val="a"/>
    <w:rsid w:val="005F5663"/>
    <w:pPr>
      <w:pBdr>
        <w:top w:val="single" w:sz="4" w:space="0" w:color="000000"/>
        <w:bottom w:val="single" w:sz="4" w:space="0" w:color="000000"/>
      </w:pBdr>
      <w:spacing w:before="100" w:beforeAutospacing="1" w:after="100" w:afterAutospacing="1"/>
      <w:textAlignment w:val="center"/>
    </w:pPr>
    <w:rPr>
      <w:rFonts w:eastAsia="Times New Roman"/>
    </w:rPr>
  </w:style>
  <w:style w:type="paragraph" w:customStyle="1" w:styleId="xl66">
    <w:name w:val="xl66"/>
    <w:basedOn w:val="a"/>
    <w:rsid w:val="005F5663"/>
    <w:pPr>
      <w:pBdr>
        <w:top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7">
    <w:name w:val="xl67"/>
    <w:basedOn w:val="a"/>
    <w:rsid w:val="005F5663"/>
    <w:pPr>
      <w:pBdr>
        <w:top w:val="single" w:sz="4" w:space="0" w:color="000000"/>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8">
    <w:name w:val="xl68"/>
    <w:basedOn w:val="a"/>
    <w:rsid w:val="005F5663"/>
    <w:pPr>
      <w:pBdr>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9">
    <w:name w:val="xl69"/>
    <w:basedOn w:val="a"/>
    <w:rsid w:val="005F5663"/>
    <w:pPr>
      <w:pBdr>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70">
    <w:name w:val="xl70"/>
    <w:basedOn w:val="a"/>
    <w:rsid w:val="005F5663"/>
    <w:pPr>
      <w:spacing w:before="100" w:beforeAutospacing="1" w:after="100" w:afterAutospacing="1"/>
      <w:textAlignment w:val="center"/>
    </w:pPr>
    <w:rPr>
      <w:rFonts w:eastAsia="Times New Roman"/>
    </w:rPr>
  </w:style>
  <w:style w:type="paragraph" w:customStyle="1" w:styleId="12">
    <w:name w:val="Абзац списка1"/>
    <w:basedOn w:val="a"/>
    <w:rsid w:val="00491C8E"/>
    <w:pPr>
      <w:suppressAutoHyphens/>
      <w:spacing w:after="200" w:line="276" w:lineRule="auto"/>
      <w:ind w:left="720"/>
      <w:contextualSpacing/>
    </w:pPr>
    <w:rPr>
      <w:rFonts w:ascii="Calibri" w:hAnsi="Calibri"/>
      <w:sz w:val="22"/>
      <w:szCs w:val="22"/>
      <w:lang w:eastAsia="en-US"/>
    </w:rPr>
  </w:style>
  <w:style w:type="character" w:customStyle="1" w:styleId="a4">
    <w:name w:val="Абзац списка Знак"/>
    <w:link w:val="a3"/>
    <w:uiPriority w:val="34"/>
    <w:locked/>
    <w:rsid w:val="00953D09"/>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384478">
      <w:bodyDiv w:val="1"/>
      <w:marLeft w:val="0"/>
      <w:marRight w:val="0"/>
      <w:marTop w:val="0"/>
      <w:marBottom w:val="0"/>
      <w:divBdr>
        <w:top w:val="none" w:sz="0" w:space="0" w:color="auto"/>
        <w:left w:val="none" w:sz="0" w:space="0" w:color="auto"/>
        <w:bottom w:val="none" w:sz="0" w:space="0" w:color="auto"/>
        <w:right w:val="none" w:sz="0" w:space="0" w:color="auto"/>
      </w:divBdr>
    </w:div>
    <w:div w:id="80950634">
      <w:bodyDiv w:val="1"/>
      <w:marLeft w:val="0"/>
      <w:marRight w:val="0"/>
      <w:marTop w:val="0"/>
      <w:marBottom w:val="0"/>
      <w:divBdr>
        <w:top w:val="none" w:sz="0" w:space="0" w:color="auto"/>
        <w:left w:val="none" w:sz="0" w:space="0" w:color="auto"/>
        <w:bottom w:val="none" w:sz="0" w:space="0" w:color="auto"/>
        <w:right w:val="none" w:sz="0" w:space="0" w:color="auto"/>
      </w:divBdr>
      <w:divsChild>
        <w:div w:id="258753211">
          <w:marLeft w:val="0"/>
          <w:marRight w:val="0"/>
          <w:marTop w:val="0"/>
          <w:marBottom w:val="0"/>
          <w:divBdr>
            <w:top w:val="none" w:sz="0" w:space="0" w:color="auto"/>
            <w:left w:val="none" w:sz="0" w:space="0" w:color="auto"/>
            <w:bottom w:val="none" w:sz="0" w:space="0" w:color="auto"/>
            <w:right w:val="none" w:sz="0" w:space="0" w:color="auto"/>
          </w:divBdr>
        </w:div>
        <w:div w:id="437408370">
          <w:marLeft w:val="0"/>
          <w:marRight w:val="0"/>
          <w:marTop w:val="0"/>
          <w:marBottom w:val="0"/>
          <w:divBdr>
            <w:top w:val="none" w:sz="0" w:space="0" w:color="auto"/>
            <w:left w:val="none" w:sz="0" w:space="0" w:color="auto"/>
            <w:bottom w:val="none" w:sz="0" w:space="0" w:color="auto"/>
            <w:right w:val="none" w:sz="0" w:space="0" w:color="auto"/>
          </w:divBdr>
        </w:div>
        <w:div w:id="765927172">
          <w:marLeft w:val="0"/>
          <w:marRight w:val="0"/>
          <w:marTop w:val="0"/>
          <w:marBottom w:val="0"/>
          <w:divBdr>
            <w:top w:val="none" w:sz="0" w:space="0" w:color="auto"/>
            <w:left w:val="none" w:sz="0" w:space="0" w:color="auto"/>
            <w:bottom w:val="none" w:sz="0" w:space="0" w:color="auto"/>
            <w:right w:val="none" w:sz="0" w:space="0" w:color="auto"/>
          </w:divBdr>
        </w:div>
        <w:div w:id="1148788295">
          <w:marLeft w:val="0"/>
          <w:marRight w:val="0"/>
          <w:marTop w:val="0"/>
          <w:marBottom w:val="0"/>
          <w:divBdr>
            <w:top w:val="none" w:sz="0" w:space="0" w:color="auto"/>
            <w:left w:val="none" w:sz="0" w:space="0" w:color="auto"/>
            <w:bottom w:val="none" w:sz="0" w:space="0" w:color="auto"/>
            <w:right w:val="none" w:sz="0" w:space="0" w:color="auto"/>
          </w:divBdr>
        </w:div>
        <w:div w:id="1194995805">
          <w:marLeft w:val="0"/>
          <w:marRight w:val="0"/>
          <w:marTop w:val="0"/>
          <w:marBottom w:val="0"/>
          <w:divBdr>
            <w:top w:val="none" w:sz="0" w:space="0" w:color="auto"/>
            <w:left w:val="none" w:sz="0" w:space="0" w:color="auto"/>
            <w:bottom w:val="none" w:sz="0" w:space="0" w:color="auto"/>
            <w:right w:val="none" w:sz="0" w:space="0" w:color="auto"/>
          </w:divBdr>
        </w:div>
        <w:div w:id="1484930080">
          <w:marLeft w:val="0"/>
          <w:marRight w:val="0"/>
          <w:marTop w:val="0"/>
          <w:marBottom w:val="0"/>
          <w:divBdr>
            <w:top w:val="none" w:sz="0" w:space="0" w:color="auto"/>
            <w:left w:val="none" w:sz="0" w:space="0" w:color="auto"/>
            <w:bottom w:val="none" w:sz="0" w:space="0" w:color="auto"/>
            <w:right w:val="none" w:sz="0" w:space="0" w:color="auto"/>
          </w:divBdr>
        </w:div>
        <w:div w:id="1758747912">
          <w:marLeft w:val="0"/>
          <w:marRight w:val="0"/>
          <w:marTop w:val="0"/>
          <w:marBottom w:val="0"/>
          <w:divBdr>
            <w:top w:val="none" w:sz="0" w:space="0" w:color="auto"/>
            <w:left w:val="none" w:sz="0" w:space="0" w:color="auto"/>
            <w:bottom w:val="none" w:sz="0" w:space="0" w:color="auto"/>
            <w:right w:val="none" w:sz="0" w:space="0" w:color="auto"/>
          </w:divBdr>
        </w:div>
        <w:div w:id="1827669635">
          <w:marLeft w:val="0"/>
          <w:marRight w:val="0"/>
          <w:marTop w:val="0"/>
          <w:marBottom w:val="0"/>
          <w:divBdr>
            <w:top w:val="none" w:sz="0" w:space="0" w:color="auto"/>
            <w:left w:val="none" w:sz="0" w:space="0" w:color="auto"/>
            <w:bottom w:val="none" w:sz="0" w:space="0" w:color="auto"/>
            <w:right w:val="none" w:sz="0" w:space="0" w:color="auto"/>
          </w:divBdr>
        </w:div>
        <w:div w:id="2079280384">
          <w:marLeft w:val="0"/>
          <w:marRight w:val="0"/>
          <w:marTop w:val="0"/>
          <w:marBottom w:val="0"/>
          <w:divBdr>
            <w:top w:val="none" w:sz="0" w:space="0" w:color="auto"/>
            <w:left w:val="none" w:sz="0" w:space="0" w:color="auto"/>
            <w:bottom w:val="none" w:sz="0" w:space="0" w:color="auto"/>
            <w:right w:val="none" w:sz="0" w:space="0" w:color="auto"/>
          </w:divBdr>
        </w:div>
        <w:div w:id="2131700611">
          <w:marLeft w:val="0"/>
          <w:marRight w:val="0"/>
          <w:marTop w:val="0"/>
          <w:marBottom w:val="0"/>
          <w:divBdr>
            <w:top w:val="none" w:sz="0" w:space="0" w:color="auto"/>
            <w:left w:val="none" w:sz="0" w:space="0" w:color="auto"/>
            <w:bottom w:val="none" w:sz="0" w:space="0" w:color="auto"/>
            <w:right w:val="none" w:sz="0" w:space="0" w:color="auto"/>
          </w:divBdr>
        </w:div>
      </w:divsChild>
    </w:div>
    <w:div w:id="86850590">
      <w:bodyDiv w:val="1"/>
      <w:marLeft w:val="0"/>
      <w:marRight w:val="0"/>
      <w:marTop w:val="0"/>
      <w:marBottom w:val="0"/>
      <w:divBdr>
        <w:top w:val="none" w:sz="0" w:space="0" w:color="auto"/>
        <w:left w:val="none" w:sz="0" w:space="0" w:color="auto"/>
        <w:bottom w:val="none" w:sz="0" w:space="0" w:color="auto"/>
        <w:right w:val="none" w:sz="0" w:space="0" w:color="auto"/>
      </w:divBdr>
    </w:div>
    <w:div w:id="246233648">
      <w:bodyDiv w:val="1"/>
      <w:marLeft w:val="0"/>
      <w:marRight w:val="0"/>
      <w:marTop w:val="0"/>
      <w:marBottom w:val="0"/>
      <w:divBdr>
        <w:top w:val="none" w:sz="0" w:space="0" w:color="auto"/>
        <w:left w:val="none" w:sz="0" w:space="0" w:color="auto"/>
        <w:bottom w:val="none" w:sz="0" w:space="0" w:color="auto"/>
        <w:right w:val="none" w:sz="0" w:space="0" w:color="auto"/>
      </w:divBdr>
    </w:div>
    <w:div w:id="258681682">
      <w:bodyDiv w:val="1"/>
      <w:marLeft w:val="0"/>
      <w:marRight w:val="0"/>
      <w:marTop w:val="0"/>
      <w:marBottom w:val="0"/>
      <w:divBdr>
        <w:top w:val="none" w:sz="0" w:space="0" w:color="auto"/>
        <w:left w:val="none" w:sz="0" w:space="0" w:color="auto"/>
        <w:bottom w:val="none" w:sz="0" w:space="0" w:color="auto"/>
        <w:right w:val="none" w:sz="0" w:space="0" w:color="auto"/>
      </w:divBdr>
    </w:div>
    <w:div w:id="288980187">
      <w:bodyDiv w:val="1"/>
      <w:marLeft w:val="0"/>
      <w:marRight w:val="0"/>
      <w:marTop w:val="0"/>
      <w:marBottom w:val="0"/>
      <w:divBdr>
        <w:top w:val="none" w:sz="0" w:space="0" w:color="auto"/>
        <w:left w:val="none" w:sz="0" w:space="0" w:color="auto"/>
        <w:bottom w:val="none" w:sz="0" w:space="0" w:color="auto"/>
        <w:right w:val="none" w:sz="0" w:space="0" w:color="auto"/>
      </w:divBdr>
    </w:div>
    <w:div w:id="356977402">
      <w:bodyDiv w:val="1"/>
      <w:marLeft w:val="0"/>
      <w:marRight w:val="0"/>
      <w:marTop w:val="0"/>
      <w:marBottom w:val="0"/>
      <w:divBdr>
        <w:top w:val="none" w:sz="0" w:space="0" w:color="auto"/>
        <w:left w:val="none" w:sz="0" w:space="0" w:color="auto"/>
        <w:bottom w:val="none" w:sz="0" w:space="0" w:color="auto"/>
        <w:right w:val="none" w:sz="0" w:space="0" w:color="auto"/>
      </w:divBdr>
    </w:div>
    <w:div w:id="384138323">
      <w:bodyDiv w:val="1"/>
      <w:marLeft w:val="0"/>
      <w:marRight w:val="0"/>
      <w:marTop w:val="0"/>
      <w:marBottom w:val="0"/>
      <w:divBdr>
        <w:top w:val="none" w:sz="0" w:space="0" w:color="auto"/>
        <w:left w:val="none" w:sz="0" w:space="0" w:color="auto"/>
        <w:bottom w:val="none" w:sz="0" w:space="0" w:color="auto"/>
        <w:right w:val="none" w:sz="0" w:space="0" w:color="auto"/>
      </w:divBdr>
    </w:div>
    <w:div w:id="433864001">
      <w:bodyDiv w:val="1"/>
      <w:marLeft w:val="0"/>
      <w:marRight w:val="0"/>
      <w:marTop w:val="0"/>
      <w:marBottom w:val="0"/>
      <w:divBdr>
        <w:top w:val="none" w:sz="0" w:space="0" w:color="auto"/>
        <w:left w:val="none" w:sz="0" w:space="0" w:color="auto"/>
        <w:bottom w:val="none" w:sz="0" w:space="0" w:color="auto"/>
        <w:right w:val="none" w:sz="0" w:space="0" w:color="auto"/>
      </w:divBdr>
    </w:div>
    <w:div w:id="601575919">
      <w:bodyDiv w:val="1"/>
      <w:marLeft w:val="0"/>
      <w:marRight w:val="0"/>
      <w:marTop w:val="0"/>
      <w:marBottom w:val="0"/>
      <w:divBdr>
        <w:top w:val="none" w:sz="0" w:space="0" w:color="auto"/>
        <w:left w:val="none" w:sz="0" w:space="0" w:color="auto"/>
        <w:bottom w:val="none" w:sz="0" w:space="0" w:color="auto"/>
        <w:right w:val="none" w:sz="0" w:space="0" w:color="auto"/>
      </w:divBdr>
    </w:div>
    <w:div w:id="628433711">
      <w:bodyDiv w:val="1"/>
      <w:marLeft w:val="0"/>
      <w:marRight w:val="0"/>
      <w:marTop w:val="0"/>
      <w:marBottom w:val="0"/>
      <w:divBdr>
        <w:top w:val="none" w:sz="0" w:space="0" w:color="auto"/>
        <w:left w:val="none" w:sz="0" w:space="0" w:color="auto"/>
        <w:bottom w:val="none" w:sz="0" w:space="0" w:color="auto"/>
        <w:right w:val="none" w:sz="0" w:space="0" w:color="auto"/>
      </w:divBdr>
    </w:div>
    <w:div w:id="758674282">
      <w:bodyDiv w:val="1"/>
      <w:marLeft w:val="0"/>
      <w:marRight w:val="0"/>
      <w:marTop w:val="0"/>
      <w:marBottom w:val="0"/>
      <w:divBdr>
        <w:top w:val="none" w:sz="0" w:space="0" w:color="auto"/>
        <w:left w:val="none" w:sz="0" w:space="0" w:color="auto"/>
        <w:bottom w:val="none" w:sz="0" w:space="0" w:color="auto"/>
        <w:right w:val="none" w:sz="0" w:space="0" w:color="auto"/>
      </w:divBdr>
    </w:div>
    <w:div w:id="808984681">
      <w:bodyDiv w:val="1"/>
      <w:marLeft w:val="0"/>
      <w:marRight w:val="0"/>
      <w:marTop w:val="0"/>
      <w:marBottom w:val="0"/>
      <w:divBdr>
        <w:top w:val="none" w:sz="0" w:space="0" w:color="auto"/>
        <w:left w:val="none" w:sz="0" w:space="0" w:color="auto"/>
        <w:bottom w:val="none" w:sz="0" w:space="0" w:color="auto"/>
        <w:right w:val="none" w:sz="0" w:space="0" w:color="auto"/>
      </w:divBdr>
    </w:div>
    <w:div w:id="813176332">
      <w:bodyDiv w:val="1"/>
      <w:marLeft w:val="0"/>
      <w:marRight w:val="0"/>
      <w:marTop w:val="0"/>
      <w:marBottom w:val="0"/>
      <w:divBdr>
        <w:top w:val="none" w:sz="0" w:space="0" w:color="auto"/>
        <w:left w:val="none" w:sz="0" w:space="0" w:color="auto"/>
        <w:bottom w:val="none" w:sz="0" w:space="0" w:color="auto"/>
        <w:right w:val="none" w:sz="0" w:space="0" w:color="auto"/>
      </w:divBdr>
    </w:div>
    <w:div w:id="868222030">
      <w:bodyDiv w:val="1"/>
      <w:marLeft w:val="0"/>
      <w:marRight w:val="0"/>
      <w:marTop w:val="0"/>
      <w:marBottom w:val="0"/>
      <w:divBdr>
        <w:top w:val="none" w:sz="0" w:space="0" w:color="auto"/>
        <w:left w:val="none" w:sz="0" w:space="0" w:color="auto"/>
        <w:bottom w:val="none" w:sz="0" w:space="0" w:color="auto"/>
        <w:right w:val="none" w:sz="0" w:space="0" w:color="auto"/>
      </w:divBdr>
    </w:div>
    <w:div w:id="941256183">
      <w:bodyDiv w:val="1"/>
      <w:marLeft w:val="0"/>
      <w:marRight w:val="0"/>
      <w:marTop w:val="0"/>
      <w:marBottom w:val="0"/>
      <w:divBdr>
        <w:top w:val="none" w:sz="0" w:space="0" w:color="auto"/>
        <w:left w:val="none" w:sz="0" w:space="0" w:color="auto"/>
        <w:bottom w:val="none" w:sz="0" w:space="0" w:color="auto"/>
        <w:right w:val="none" w:sz="0" w:space="0" w:color="auto"/>
      </w:divBdr>
    </w:div>
    <w:div w:id="1009525803">
      <w:bodyDiv w:val="1"/>
      <w:marLeft w:val="0"/>
      <w:marRight w:val="0"/>
      <w:marTop w:val="0"/>
      <w:marBottom w:val="0"/>
      <w:divBdr>
        <w:top w:val="none" w:sz="0" w:space="0" w:color="auto"/>
        <w:left w:val="none" w:sz="0" w:space="0" w:color="auto"/>
        <w:bottom w:val="none" w:sz="0" w:space="0" w:color="auto"/>
        <w:right w:val="none" w:sz="0" w:space="0" w:color="auto"/>
      </w:divBdr>
    </w:div>
    <w:div w:id="1049107735">
      <w:bodyDiv w:val="1"/>
      <w:marLeft w:val="0"/>
      <w:marRight w:val="0"/>
      <w:marTop w:val="0"/>
      <w:marBottom w:val="0"/>
      <w:divBdr>
        <w:top w:val="none" w:sz="0" w:space="0" w:color="auto"/>
        <w:left w:val="none" w:sz="0" w:space="0" w:color="auto"/>
        <w:bottom w:val="none" w:sz="0" w:space="0" w:color="auto"/>
        <w:right w:val="none" w:sz="0" w:space="0" w:color="auto"/>
      </w:divBdr>
    </w:div>
    <w:div w:id="1174029780">
      <w:bodyDiv w:val="1"/>
      <w:marLeft w:val="0"/>
      <w:marRight w:val="0"/>
      <w:marTop w:val="0"/>
      <w:marBottom w:val="0"/>
      <w:divBdr>
        <w:top w:val="none" w:sz="0" w:space="0" w:color="auto"/>
        <w:left w:val="none" w:sz="0" w:space="0" w:color="auto"/>
        <w:bottom w:val="none" w:sz="0" w:space="0" w:color="auto"/>
        <w:right w:val="none" w:sz="0" w:space="0" w:color="auto"/>
      </w:divBdr>
    </w:div>
    <w:div w:id="1234465248">
      <w:bodyDiv w:val="1"/>
      <w:marLeft w:val="0"/>
      <w:marRight w:val="0"/>
      <w:marTop w:val="0"/>
      <w:marBottom w:val="0"/>
      <w:divBdr>
        <w:top w:val="none" w:sz="0" w:space="0" w:color="auto"/>
        <w:left w:val="none" w:sz="0" w:space="0" w:color="auto"/>
        <w:bottom w:val="none" w:sz="0" w:space="0" w:color="auto"/>
        <w:right w:val="none" w:sz="0" w:space="0" w:color="auto"/>
      </w:divBdr>
    </w:div>
    <w:div w:id="1274509723">
      <w:bodyDiv w:val="1"/>
      <w:marLeft w:val="0"/>
      <w:marRight w:val="0"/>
      <w:marTop w:val="0"/>
      <w:marBottom w:val="0"/>
      <w:divBdr>
        <w:top w:val="none" w:sz="0" w:space="0" w:color="auto"/>
        <w:left w:val="none" w:sz="0" w:space="0" w:color="auto"/>
        <w:bottom w:val="none" w:sz="0" w:space="0" w:color="auto"/>
        <w:right w:val="none" w:sz="0" w:space="0" w:color="auto"/>
      </w:divBdr>
    </w:div>
    <w:div w:id="1388607700">
      <w:bodyDiv w:val="1"/>
      <w:marLeft w:val="0"/>
      <w:marRight w:val="0"/>
      <w:marTop w:val="0"/>
      <w:marBottom w:val="0"/>
      <w:divBdr>
        <w:top w:val="none" w:sz="0" w:space="0" w:color="auto"/>
        <w:left w:val="none" w:sz="0" w:space="0" w:color="auto"/>
        <w:bottom w:val="none" w:sz="0" w:space="0" w:color="auto"/>
        <w:right w:val="none" w:sz="0" w:space="0" w:color="auto"/>
      </w:divBdr>
    </w:div>
    <w:div w:id="1475831057">
      <w:bodyDiv w:val="1"/>
      <w:marLeft w:val="0"/>
      <w:marRight w:val="0"/>
      <w:marTop w:val="0"/>
      <w:marBottom w:val="0"/>
      <w:divBdr>
        <w:top w:val="none" w:sz="0" w:space="0" w:color="auto"/>
        <w:left w:val="none" w:sz="0" w:space="0" w:color="auto"/>
        <w:bottom w:val="none" w:sz="0" w:space="0" w:color="auto"/>
        <w:right w:val="none" w:sz="0" w:space="0" w:color="auto"/>
      </w:divBdr>
    </w:div>
    <w:div w:id="1492984371">
      <w:bodyDiv w:val="1"/>
      <w:marLeft w:val="0"/>
      <w:marRight w:val="0"/>
      <w:marTop w:val="0"/>
      <w:marBottom w:val="0"/>
      <w:divBdr>
        <w:top w:val="none" w:sz="0" w:space="0" w:color="auto"/>
        <w:left w:val="none" w:sz="0" w:space="0" w:color="auto"/>
        <w:bottom w:val="none" w:sz="0" w:space="0" w:color="auto"/>
        <w:right w:val="none" w:sz="0" w:space="0" w:color="auto"/>
      </w:divBdr>
    </w:div>
    <w:div w:id="1697653119">
      <w:bodyDiv w:val="1"/>
      <w:marLeft w:val="0"/>
      <w:marRight w:val="0"/>
      <w:marTop w:val="0"/>
      <w:marBottom w:val="0"/>
      <w:divBdr>
        <w:top w:val="none" w:sz="0" w:space="0" w:color="auto"/>
        <w:left w:val="none" w:sz="0" w:space="0" w:color="auto"/>
        <w:bottom w:val="none" w:sz="0" w:space="0" w:color="auto"/>
        <w:right w:val="none" w:sz="0" w:space="0" w:color="auto"/>
      </w:divBdr>
    </w:div>
    <w:div w:id="1737626353">
      <w:bodyDiv w:val="1"/>
      <w:marLeft w:val="0"/>
      <w:marRight w:val="0"/>
      <w:marTop w:val="0"/>
      <w:marBottom w:val="0"/>
      <w:divBdr>
        <w:top w:val="none" w:sz="0" w:space="0" w:color="auto"/>
        <w:left w:val="none" w:sz="0" w:space="0" w:color="auto"/>
        <w:bottom w:val="none" w:sz="0" w:space="0" w:color="auto"/>
        <w:right w:val="none" w:sz="0" w:space="0" w:color="auto"/>
      </w:divBdr>
    </w:div>
    <w:div w:id="1738243880">
      <w:bodyDiv w:val="1"/>
      <w:marLeft w:val="0"/>
      <w:marRight w:val="0"/>
      <w:marTop w:val="0"/>
      <w:marBottom w:val="0"/>
      <w:divBdr>
        <w:top w:val="none" w:sz="0" w:space="0" w:color="auto"/>
        <w:left w:val="none" w:sz="0" w:space="0" w:color="auto"/>
        <w:bottom w:val="none" w:sz="0" w:space="0" w:color="auto"/>
        <w:right w:val="none" w:sz="0" w:space="0" w:color="auto"/>
      </w:divBdr>
    </w:div>
    <w:div w:id="1878590609">
      <w:bodyDiv w:val="1"/>
      <w:marLeft w:val="0"/>
      <w:marRight w:val="0"/>
      <w:marTop w:val="0"/>
      <w:marBottom w:val="0"/>
      <w:divBdr>
        <w:top w:val="none" w:sz="0" w:space="0" w:color="auto"/>
        <w:left w:val="none" w:sz="0" w:space="0" w:color="auto"/>
        <w:bottom w:val="none" w:sz="0" w:space="0" w:color="auto"/>
        <w:right w:val="none" w:sz="0" w:space="0" w:color="auto"/>
      </w:divBdr>
    </w:div>
    <w:div w:id="1964073696">
      <w:bodyDiv w:val="1"/>
      <w:marLeft w:val="0"/>
      <w:marRight w:val="0"/>
      <w:marTop w:val="0"/>
      <w:marBottom w:val="0"/>
      <w:divBdr>
        <w:top w:val="none" w:sz="0" w:space="0" w:color="auto"/>
        <w:left w:val="none" w:sz="0" w:space="0" w:color="auto"/>
        <w:bottom w:val="none" w:sz="0" w:space="0" w:color="auto"/>
        <w:right w:val="none" w:sz="0" w:space="0" w:color="auto"/>
      </w:divBdr>
    </w:div>
    <w:div w:id="1966570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gechita.ru/index.php?mod=10200&amp;exam=ege&amp;year=2021&amp;op=1&amp;predmet=1&amp;ate=75&amp;school=674" TargetMode="External"/><Relationship Id="rId18" Type="http://schemas.openxmlformats.org/officeDocument/2006/relationships/image" Target="media/image2.png"/><Relationship Id="rId26" Type="http://schemas.openxmlformats.org/officeDocument/2006/relationships/chart" Target="charts/chart6.xml"/><Relationship Id="rId39" Type="http://schemas.openxmlformats.org/officeDocument/2006/relationships/footer" Target="footer2.xml"/><Relationship Id="rId3" Type="http://schemas.openxmlformats.org/officeDocument/2006/relationships/styles" Target="styles.xml"/><Relationship Id="rId21" Type="http://schemas.openxmlformats.org/officeDocument/2006/relationships/chart" Target="charts/chart1.xml"/><Relationship Id="rId34" Type="http://schemas.openxmlformats.org/officeDocument/2006/relationships/hyperlink" Target="https://fipi.ru/otkrytyy-bank-zadani-chitatelskoi-gramotnosti" TargetMode="External"/><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egechita.ru/index.php?mod=10200&amp;exam=ege&amp;year=2021&amp;op=1&amp;predmet=1&amp;ate=75&amp;school=67" TargetMode="External"/><Relationship Id="rId17" Type="http://schemas.openxmlformats.org/officeDocument/2006/relationships/hyperlink" Target="https://egechita.ru/index.php?mod=5&amp;ege=2025&amp;op=1&amp;predmet=12&amp;ate=75&amp;school=60&amp;go=1&amp;examdate=2025-06-02" TargetMode="External"/><Relationship Id="rId25" Type="http://schemas.openxmlformats.org/officeDocument/2006/relationships/chart" Target="charts/chart5.xml"/><Relationship Id="rId33" Type="http://schemas.openxmlformats.org/officeDocument/2006/relationships/chart" Target="charts/chart13.xml"/><Relationship Id="rId38" Type="http://schemas.openxmlformats.org/officeDocument/2006/relationships/hyperlink" Target="http://doc.fipi.ru/metodicheskaya-kopilka/metod-rekomendatsii-dlya-slabykh-shkol/obschectvoznaniemr-oo.pdf" TargetMode="External"/><Relationship Id="rId2" Type="http://schemas.openxmlformats.org/officeDocument/2006/relationships/numbering" Target="numbering.xml"/><Relationship Id="rId16" Type="http://schemas.openxmlformats.org/officeDocument/2006/relationships/hyperlink" Target="https://egechita.ru/index.php?mod=10200&amp;exam=ege&amp;year=2021&amp;op=1&amp;predmet=1&amp;ate=75&amp;school=741" TargetMode="External"/><Relationship Id="rId20" Type="http://schemas.openxmlformats.org/officeDocument/2006/relationships/image" Target="media/image4.png"/><Relationship Id="rId29" Type="http://schemas.openxmlformats.org/officeDocument/2006/relationships/chart" Target="charts/chart9.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gechita.ru/index.php?mod=10200&amp;exam=ege&amp;year=2021&amp;op=1&amp;predmet=1&amp;ate=75&amp;school=59" TargetMode="External"/><Relationship Id="rId24" Type="http://schemas.openxmlformats.org/officeDocument/2006/relationships/chart" Target="charts/chart4.xml"/><Relationship Id="rId32" Type="http://schemas.openxmlformats.org/officeDocument/2006/relationships/chart" Target="charts/chart12.xml"/><Relationship Id="rId37" Type="http://schemas.openxmlformats.org/officeDocument/2006/relationships/hyperlink" Target="http://doc.fipi.ru/ege/analiticheskie-i-metodicheskie-materialy/2022/ob_mr_2022.pdf"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egechita.ru/index.php?mod=10200&amp;exam=ege&amp;year=2021&amp;op=1&amp;predmet=1&amp;ate=75&amp;school=797" TargetMode="External"/><Relationship Id="rId23" Type="http://schemas.openxmlformats.org/officeDocument/2006/relationships/chart" Target="charts/chart3.xml"/><Relationship Id="rId28" Type="http://schemas.openxmlformats.org/officeDocument/2006/relationships/chart" Target="charts/chart8.xml"/><Relationship Id="rId36" Type="http://schemas.openxmlformats.org/officeDocument/2006/relationships/hyperlink" Target="https://edsoo.ru/" TargetMode="External"/><Relationship Id="rId10" Type="http://schemas.openxmlformats.org/officeDocument/2006/relationships/hyperlink" Target="https://egechita.ru/index.php?mod=10200&amp;exam=ege&amp;year=2021&amp;op=1&amp;predmet=1&amp;ate=75&amp;school=55" TargetMode="External"/><Relationship Id="rId19" Type="http://schemas.openxmlformats.org/officeDocument/2006/relationships/image" Target="media/image3.png"/><Relationship Id="rId31"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egechita.ru/index.php?mod=10200&amp;exam=ege&amp;year=2021&amp;op=1&amp;predmet=1&amp;ate=75&amp;school=715" TargetMode="External"/><Relationship Id="rId22" Type="http://schemas.openxmlformats.org/officeDocument/2006/relationships/chart" Target="charts/chart2.xml"/><Relationship Id="rId27" Type="http://schemas.openxmlformats.org/officeDocument/2006/relationships/chart" Target="charts/chart7.xml"/><Relationship Id="rId30" Type="http://schemas.openxmlformats.org/officeDocument/2006/relationships/chart" Target="charts/chart10.xml"/><Relationship Id="rId35" Type="http://schemas.openxmlformats.org/officeDocument/2006/relationships/hyperlink" Target="https://fipi.ru/"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4;&#1073;&#1097;&#1077;&#1089;&#1090;&#1074;&#1086;&#1079;&#1085;&#1072;&#1085;&#1080;&#1077;\&#1054;&#1073;&#1097;&#1077;&#1089;&#1090;&#1074;&#1086;&#1079;&#1085;&#1072;&#1085;&#1080;&#1077;%20&#1076;&#1080;&#1072;&#1075;&#1088;&#1072;&#1084;&#1084;&#1099;.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4;&#1073;&#1097;&#1077;&#1089;&#1090;&#1074;&#1086;&#1079;&#1085;&#1072;&#1085;&#1080;&#1077;\&#1054;&#1073;&#1097;&#1077;&#1089;&#1090;&#1074;&#1086;&#1079;&#1085;&#1072;&#1085;&#1080;&#1077;%20&#1076;&#1080;&#1072;&#1075;&#1088;&#1072;&#1084;&#1084;&#1099;.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4;&#1073;&#1097;&#1077;&#1089;&#1090;&#1074;&#1086;&#1079;&#1085;&#1072;&#1085;&#1080;&#1077;\&#1054;&#1073;&#1097;&#1077;&#1089;&#1090;&#1074;&#1086;&#1079;&#1085;&#1072;&#1085;&#1080;&#1077;%20&#1076;&#1080;&#1072;&#1075;&#1088;&#1072;&#1084;&#1084;&#109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4;&#1073;&#1097;&#1077;&#1089;&#1090;&#1074;&#1086;&#1079;&#1085;&#1072;&#1085;&#1080;&#1077;\&#1054;&#1073;&#1097;&#1077;&#1089;&#1090;&#1074;&#1086;&#1079;&#1085;&#1072;&#1085;&#1080;&#1077;%20&#1076;&#1080;&#1072;&#1075;&#1088;&#1072;&#1084;&#1084;&#109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4;&#1073;&#1097;&#1077;&#1089;&#1090;&#1074;&#1086;&#1079;&#1085;&#1072;&#1085;&#1080;&#1077;\&#1054;&#1073;&#1097;&#1077;&#1089;&#1090;&#1074;&#1086;&#1079;&#1085;&#1072;&#1085;&#1080;&#1077;%20&#1076;&#1080;&#1072;&#1075;&#1088;&#1072;&#1084;&#1084;&#1099;.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4;&#1073;&#1097;&#1077;&#1089;&#1090;&#1074;&#1086;&#1079;&#1085;&#1072;&#1085;&#1080;&#1077;\&#1054;&#1073;&#1097;&#1077;&#1089;&#1090;&#1074;&#1086;&#1079;&#1085;&#1072;&#1085;&#1080;&#1077;%20&#1076;&#1080;&#1072;&#1075;&#1088;&#1072;&#1084;&#1084;&#1099;.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Share\share\&#1054;&#1040;&#1080;&#1052;&#1050;&#1054;\&#1052;&#1072;&#1090;&#1077;&#1088;&#1080;&#1072;&#1083;&#1099;%20&#1076;&#1083;&#1103;%20&#1057;&#1040;&#1054;\&#1054;&#1073;&#1097;&#1077;&#1089;&#1090;&#1074;&#1086;&#1079;&#1085;&#1072;&#1085;&#1080;&#1077;\&#1054;&#1073;&#1097;&#1077;&#1089;&#1090;&#1074;&#1086;&#1079;&#1085;&#1072;&#1085;&#1080;&#1077;%20&#1076;&#1080;&#1072;&#1075;&#1088;&#1072;&#1084;&#1084;&#1099;.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ADM\Desktop\&#1051;&#1080;&#1089;&#1090;%20Microsoft%20Office%20Excel.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ADM\Desktop\&#1051;&#1080;&#1089;&#1090;%20Microsoft%20Office%20Excel.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ADM\Desktop\&#1051;&#1080;&#1089;&#1090;%20Microsoft%20Office%20Excel.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ADM\Desktop\&#1051;&#1080;&#1089;&#1090;%20Microsoft%20Office%20Excel.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C:\Users\ADM\Desktop\&#1051;&#1080;&#1089;&#1090;%20Microsoft%20Office%20Excel.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C:\Users\ADM\Desktop\&#1051;&#1080;&#1089;&#1090;%20Microsoft%20Office%20Exc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Лист4!$C$3</c:f>
              <c:strCache>
                <c:ptCount val="1"/>
                <c:pt idx="0">
                  <c:v>2023 г.</c:v>
                </c:pt>
              </c:strCache>
            </c:strRef>
          </c:tx>
          <c:spPr>
            <a:solidFill>
              <a:schemeClr val="accent1"/>
            </a:solidFill>
            <a:ln>
              <a:noFill/>
            </a:ln>
            <a:effectLst/>
          </c:spPr>
          <c:dLbls>
            <c:spPr>
              <a:noFill/>
              <a:ln>
                <a:noFill/>
              </a:ln>
              <a:effectLst/>
            </c:spPr>
            <c:txPr>
              <a:bodyPr rot="-5400000" vert="horz"/>
              <a:lstStyle/>
              <a:p>
                <a:pPr>
                  <a:defRPr/>
                </a:pPr>
                <a:endParaRPr lang="ru-RU"/>
              </a:p>
            </c:txPr>
            <c:dLblPos val="outEnd"/>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Лист4!$A$4:$A$7</c:f>
              <c:strCache>
                <c:ptCount val="4"/>
                <c:pt idx="0">
                  <c:v>ниже минимального балла, %</c:v>
                </c:pt>
                <c:pt idx="1">
                  <c:v>от минимального балла до 60 баллов, %</c:v>
                </c:pt>
                <c:pt idx="2">
                  <c:v>от 61 до 80 баллов, %</c:v>
                </c:pt>
                <c:pt idx="3">
                  <c:v>от 81 до 100 баллов, %</c:v>
                </c:pt>
              </c:strCache>
            </c:strRef>
          </c:cat>
          <c:val>
            <c:numRef>
              <c:f>Лист4!$C$4:$C$7</c:f>
              <c:numCache>
                <c:formatCode>General</c:formatCode>
                <c:ptCount val="4"/>
                <c:pt idx="0">
                  <c:v>26.93</c:v>
                </c:pt>
                <c:pt idx="1">
                  <c:v>38.630000000000003</c:v>
                </c:pt>
                <c:pt idx="2">
                  <c:v>25.95</c:v>
                </c:pt>
                <c:pt idx="3">
                  <c:v>8.3800000000000008</c:v>
                </c:pt>
              </c:numCache>
            </c:numRef>
          </c:val>
          <c:extLst xmlns:c16r2="http://schemas.microsoft.com/office/drawing/2015/06/chart">
            <c:ext xmlns:c16="http://schemas.microsoft.com/office/drawing/2014/chart" uri="{C3380CC4-5D6E-409C-BE32-E72D297353CC}">
              <c16:uniqueId val="{00000000-8052-4677-822B-EB5F9D68813A}"/>
            </c:ext>
          </c:extLst>
        </c:ser>
        <c:ser>
          <c:idx val="1"/>
          <c:order val="1"/>
          <c:tx>
            <c:strRef>
              <c:f>Лист4!$D$3</c:f>
              <c:strCache>
                <c:ptCount val="1"/>
                <c:pt idx="0">
                  <c:v>2024 г.</c:v>
                </c:pt>
              </c:strCache>
            </c:strRef>
          </c:tx>
          <c:spPr>
            <a:solidFill>
              <a:schemeClr val="accent2"/>
            </a:solidFill>
            <a:ln>
              <a:noFill/>
            </a:ln>
            <a:effectLst/>
          </c:spPr>
          <c:dLbls>
            <c:spPr>
              <a:noFill/>
              <a:ln>
                <a:noFill/>
              </a:ln>
              <a:effectLst/>
            </c:spPr>
            <c:txPr>
              <a:bodyPr rot="-5400000" vert="horz"/>
              <a:lstStyle/>
              <a:p>
                <a:pPr>
                  <a:defRPr/>
                </a:pPr>
                <a:endParaRPr lang="ru-RU"/>
              </a:p>
            </c:txPr>
            <c:dLblPos val="outEnd"/>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Лист4!$A$4:$A$7</c:f>
              <c:strCache>
                <c:ptCount val="4"/>
                <c:pt idx="0">
                  <c:v>ниже минимального балла, %</c:v>
                </c:pt>
                <c:pt idx="1">
                  <c:v>от минимального балла до 60 баллов, %</c:v>
                </c:pt>
                <c:pt idx="2">
                  <c:v>от 61 до 80 баллов, %</c:v>
                </c:pt>
                <c:pt idx="3">
                  <c:v>от 81 до 100 баллов, %</c:v>
                </c:pt>
              </c:strCache>
            </c:strRef>
          </c:cat>
          <c:val>
            <c:numRef>
              <c:f>Лист4!$D$4:$D$7</c:f>
              <c:numCache>
                <c:formatCode>General</c:formatCode>
                <c:ptCount val="4"/>
                <c:pt idx="0">
                  <c:v>25.52</c:v>
                </c:pt>
                <c:pt idx="1">
                  <c:v>42.230000000000011</c:v>
                </c:pt>
                <c:pt idx="2">
                  <c:v>26.99</c:v>
                </c:pt>
                <c:pt idx="3">
                  <c:v>5.26</c:v>
                </c:pt>
              </c:numCache>
            </c:numRef>
          </c:val>
          <c:extLst xmlns:c16r2="http://schemas.microsoft.com/office/drawing/2015/06/chart">
            <c:ext xmlns:c16="http://schemas.microsoft.com/office/drawing/2014/chart" uri="{C3380CC4-5D6E-409C-BE32-E72D297353CC}">
              <c16:uniqueId val="{00000001-8052-4677-822B-EB5F9D68813A}"/>
            </c:ext>
          </c:extLst>
        </c:ser>
        <c:ser>
          <c:idx val="2"/>
          <c:order val="2"/>
          <c:tx>
            <c:strRef>
              <c:f>Лист4!$E$3</c:f>
              <c:strCache>
                <c:ptCount val="1"/>
                <c:pt idx="0">
                  <c:v>2025 г.</c:v>
                </c:pt>
              </c:strCache>
            </c:strRef>
          </c:tx>
          <c:spPr>
            <a:solidFill>
              <a:schemeClr val="accent3"/>
            </a:solidFill>
            <a:ln>
              <a:noFill/>
            </a:ln>
            <a:effectLst/>
          </c:spPr>
          <c:dLbls>
            <c:spPr>
              <a:noFill/>
              <a:ln>
                <a:noFill/>
              </a:ln>
              <a:effectLst/>
            </c:spPr>
            <c:txPr>
              <a:bodyPr rot="-5400000" vert="horz"/>
              <a:lstStyle/>
              <a:p>
                <a:pPr>
                  <a:defRPr/>
                </a:pPr>
                <a:endParaRPr lang="ru-RU"/>
              </a:p>
            </c:txPr>
            <c:dLblPos val="outEnd"/>
            <c:showVal val="1"/>
            <c:extLst xmlns:c16r2="http://schemas.microsoft.com/office/drawing/2015/06/char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Лист4!$A$4:$A$7</c:f>
              <c:strCache>
                <c:ptCount val="4"/>
                <c:pt idx="0">
                  <c:v>ниже минимального балла, %</c:v>
                </c:pt>
                <c:pt idx="1">
                  <c:v>от минимального балла до 60 баллов, %</c:v>
                </c:pt>
                <c:pt idx="2">
                  <c:v>от 61 до 80 баллов, %</c:v>
                </c:pt>
                <c:pt idx="3">
                  <c:v>от 81 до 100 баллов, %</c:v>
                </c:pt>
              </c:strCache>
            </c:strRef>
          </c:cat>
          <c:val>
            <c:numRef>
              <c:f>Лист4!$E$4:$E$7</c:f>
              <c:numCache>
                <c:formatCode>General</c:formatCode>
                <c:ptCount val="4"/>
                <c:pt idx="0">
                  <c:v>37.6</c:v>
                </c:pt>
                <c:pt idx="1">
                  <c:v>40.24</c:v>
                </c:pt>
                <c:pt idx="2">
                  <c:v>18.559999999999999</c:v>
                </c:pt>
                <c:pt idx="3">
                  <c:v>3.59</c:v>
                </c:pt>
              </c:numCache>
            </c:numRef>
          </c:val>
          <c:extLst xmlns:c16r2="http://schemas.microsoft.com/office/drawing/2015/06/chart">
            <c:ext xmlns:c16="http://schemas.microsoft.com/office/drawing/2014/chart" uri="{C3380CC4-5D6E-409C-BE32-E72D297353CC}">
              <c16:uniqueId val="{00000002-8052-4677-822B-EB5F9D68813A}"/>
            </c:ext>
          </c:extLst>
        </c:ser>
        <c:dLbls>
          <c:showVal val="1"/>
        </c:dLbls>
        <c:gapWidth val="444"/>
        <c:overlap val="-90"/>
        <c:axId val="95697536"/>
        <c:axId val="95703424"/>
      </c:barChart>
      <c:catAx>
        <c:axId val="95697536"/>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w="9525" cap="flat" cmpd="sng" algn="ctr">
            <a:solidFill>
              <a:schemeClr val="tx1">
                <a:lumMod val="15000"/>
                <a:lumOff val="85000"/>
              </a:schemeClr>
            </a:solidFill>
            <a:round/>
          </a:ln>
          <a:effectLst/>
        </c:spPr>
        <c:txPr>
          <a:bodyPr rot="-60000000" vert="horz"/>
          <a:lstStyle/>
          <a:p>
            <a:pPr>
              <a:defRPr/>
            </a:pPr>
            <a:endParaRPr lang="ru-RU"/>
          </a:p>
        </c:txPr>
        <c:crossAx val="95703424"/>
        <c:crosses val="autoZero"/>
        <c:auto val="1"/>
        <c:lblAlgn val="ctr"/>
        <c:lblOffset val="100"/>
      </c:catAx>
      <c:valAx>
        <c:axId val="95703424"/>
        <c:scaling>
          <c:orientation val="minMax"/>
        </c:scaling>
        <c:delete val="1"/>
        <c:axPos val="l"/>
        <c:numFmt formatCode="General" sourceLinked="1"/>
        <c:majorTickMark val="none"/>
        <c:tickLblPos val="none"/>
        <c:crossAx val="95697536"/>
        <c:crosses val="autoZero"/>
        <c:crossBetween val="between"/>
      </c:valAx>
      <c:spPr>
        <a:noFill/>
        <a:ln>
          <a:noFill/>
        </a:ln>
        <a:effectLst/>
      </c:spPr>
    </c:plotArea>
    <c:legend>
      <c:legendPos val="b"/>
      <c:layout>
        <c:manualLayout>
          <c:xMode val="edge"/>
          <c:yMode val="edge"/>
          <c:x val="0.12919667541557286"/>
          <c:y val="0.91960073600987224"/>
          <c:w val="0.72092388451443645"/>
          <c:h val="8.0399263990129657E-2"/>
        </c:manualLayout>
      </c:layout>
      <c:spPr>
        <a:noFill/>
        <a:ln>
          <a:noFill/>
        </a:ln>
        <a:effectLst/>
      </c:spPr>
      <c:txPr>
        <a:bodyPr rot="0" vert="horz"/>
        <a:lstStyle/>
        <a:p>
          <a:pPr>
            <a:defRPr b="1"/>
          </a:pPr>
          <a:endParaRPr lang="ru-RU"/>
        </a:p>
      </c:txPr>
    </c:legend>
    <c:plotVisOnly val="1"/>
    <c:dispBlanksAs val="gap"/>
  </c:chart>
  <c:spPr>
    <a:solidFill>
      <a:schemeClr val="lt1"/>
    </a:solidFill>
    <a:ln w="9525" cap="flat" cmpd="sng" algn="ctr">
      <a:solidFill>
        <a:schemeClr val="tx1">
          <a:lumMod val="15000"/>
          <a:lumOff val="85000"/>
        </a:schemeClr>
      </a:solidFill>
      <a:round/>
    </a:ln>
    <a:effectLst/>
  </c:spPr>
  <c:txPr>
    <a:bodyPr/>
    <a:lstStyle/>
    <a:p>
      <a:pPr>
        <a:defRPr sz="1200">
          <a:solidFill>
            <a:sysClr val="windowText" lastClr="000000"/>
          </a:solidFill>
          <a:latin typeface="Times New Roman" pitchFamily="18" charset="0"/>
          <a:cs typeface="Times New Roman" pitchFamily="18" charset="0"/>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Лист5!$A$4</c:f>
              <c:strCache>
                <c:ptCount val="1"/>
                <c:pt idx="0">
                  <c:v>Средний балл РФ</c:v>
                </c:pt>
              </c:strCache>
            </c:strRef>
          </c:tx>
          <c:spPr>
            <a:solidFill>
              <a:schemeClr val="accent1">
                <a:alpha val="85000"/>
              </a:schemeClr>
            </a:solidFill>
            <a:ln w="9525" cap="flat" cmpd="sng" algn="ctr">
              <a:solidFill>
                <a:schemeClr val="lt1">
                  <a:alpha val="50000"/>
                </a:schemeClr>
              </a:solidFill>
              <a:round/>
            </a:ln>
            <a:effectLst/>
          </c:spPr>
          <c:dLbls>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inEnd"/>
            <c:showVal val="1"/>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Лист5!$B$3:$F$3</c:f>
              <c:strCache>
                <c:ptCount val="5"/>
                <c:pt idx="0">
                  <c:v>2021 год</c:v>
                </c:pt>
                <c:pt idx="1">
                  <c:v>2022 год</c:v>
                </c:pt>
                <c:pt idx="2">
                  <c:v>2023 год</c:v>
                </c:pt>
                <c:pt idx="3">
                  <c:v>2024 год</c:v>
                </c:pt>
                <c:pt idx="4">
                  <c:v>2025 год</c:v>
                </c:pt>
              </c:strCache>
            </c:strRef>
          </c:cat>
          <c:val>
            <c:numRef>
              <c:f>Лист5!$B$4:$F$4</c:f>
              <c:numCache>
                <c:formatCode>General</c:formatCode>
                <c:ptCount val="5"/>
                <c:pt idx="0">
                  <c:v>56.4</c:v>
                </c:pt>
                <c:pt idx="1">
                  <c:v>59.88</c:v>
                </c:pt>
                <c:pt idx="2">
                  <c:v>56.4</c:v>
                </c:pt>
                <c:pt idx="3">
                  <c:v>55.05</c:v>
                </c:pt>
                <c:pt idx="4">
                  <c:v>53.6</c:v>
                </c:pt>
              </c:numCache>
            </c:numRef>
          </c:val>
          <c:extLst xmlns:c16r2="http://schemas.microsoft.com/office/drawing/2015/06/chart">
            <c:ext xmlns:c16="http://schemas.microsoft.com/office/drawing/2014/chart" uri="{C3380CC4-5D6E-409C-BE32-E72D297353CC}">
              <c16:uniqueId val="{00000000-1F8F-4117-ACEE-3B884282D57A}"/>
            </c:ext>
          </c:extLst>
        </c:ser>
        <c:ser>
          <c:idx val="1"/>
          <c:order val="1"/>
          <c:tx>
            <c:strRef>
              <c:f>Лист5!$A$5</c:f>
              <c:strCache>
                <c:ptCount val="1"/>
                <c:pt idx="0">
                  <c:v>Средний балл по Забайкальскому краю</c:v>
                </c:pt>
              </c:strCache>
            </c:strRef>
          </c:tx>
          <c:spPr>
            <a:solidFill>
              <a:schemeClr val="accent2">
                <a:alpha val="85000"/>
              </a:schemeClr>
            </a:solidFill>
            <a:ln w="9525" cap="flat" cmpd="sng" algn="ctr">
              <a:solidFill>
                <a:schemeClr val="lt1">
                  <a:alpha val="50000"/>
                </a:schemeClr>
              </a:solidFill>
              <a:round/>
            </a:ln>
            <a:effectLst/>
          </c:spPr>
          <c:dLbls>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inEnd"/>
            <c:showVal val="1"/>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Лист5!$B$3:$F$3</c:f>
              <c:strCache>
                <c:ptCount val="5"/>
                <c:pt idx="0">
                  <c:v>2021 год</c:v>
                </c:pt>
                <c:pt idx="1">
                  <c:v>2022 год</c:v>
                </c:pt>
                <c:pt idx="2">
                  <c:v>2023 год</c:v>
                </c:pt>
                <c:pt idx="3">
                  <c:v>2024 год</c:v>
                </c:pt>
                <c:pt idx="4">
                  <c:v>2025 год</c:v>
                </c:pt>
              </c:strCache>
            </c:strRef>
          </c:cat>
          <c:val>
            <c:numRef>
              <c:f>Лист5!$B$5:$F$5</c:f>
              <c:numCache>
                <c:formatCode>General</c:formatCode>
                <c:ptCount val="5"/>
                <c:pt idx="0">
                  <c:v>53.7</c:v>
                </c:pt>
                <c:pt idx="1">
                  <c:v>55.48</c:v>
                </c:pt>
                <c:pt idx="2">
                  <c:v>52.89</c:v>
                </c:pt>
                <c:pt idx="3">
                  <c:v>52.07</c:v>
                </c:pt>
                <c:pt idx="4">
                  <c:v>47.24</c:v>
                </c:pt>
              </c:numCache>
            </c:numRef>
          </c:val>
          <c:extLst xmlns:c16r2="http://schemas.microsoft.com/office/drawing/2015/06/chart">
            <c:ext xmlns:c16="http://schemas.microsoft.com/office/drawing/2014/chart" uri="{C3380CC4-5D6E-409C-BE32-E72D297353CC}">
              <c16:uniqueId val="{00000001-1F8F-4117-ACEE-3B884282D57A}"/>
            </c:ext>
          </c:extLst>
        </c:ser>
        <c:dLbls>
          <c:showVal val="1"/>
        </c:dLbls>
        <c:gapWidth val="65"/>
        <c:axId val="137340800"/>
        <c:axId val="137342336"/>
      </c:barChart>
      <c:catAx>
        <c:axId val="137340800"/>
        <c:scaling>
          <c:orientation val="minMax"/>
        </c:scaling>
        <c:axPos val="b"/>
        <c:numFmt formatCode="General" sourceLinked="1"/>
        <c:maj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1000" b="0" i="0" u="none" strike="noStrike" kern="1200" cap="all"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37342336"/>
        <c:crosses val="autoZero"/>
        <c:auto val="1"/>
        <c:lblAlgn val="ctr"/>
        <c:lblOffset val="100"/>
      </c:catAx>
      <c:valAx>
        <c:axId val="137342336"/>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tickLblPos val="none"/>
        <c:crossAx val="137340800"/>
        <c:crosses val="autoZero"/>
        <c:crossBetween val="between"/>
      </c:valAx>
      <c:spPr>
        <a:noFill/>
        <a:ln>
          <a:noFill/>
        </a:ln>
        <a:effectLst/>
      </c:spPr>
    </c:plotArea>
    <c:legend>
      <c:legendPos val="b"/>
      <c:spPr>
        <a:solidFill>
          <a:schemeClr val="bg1">
            <a:alpha val="39000"/>
          </a:schemeClr>
        </a:solid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dk1">
          <a:lumMod val="25000"/>
          <a:lumOff val="7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bar"/>
        <c:grouping val="stacked"/>
        <c:ser>
          <c:idx val="0"/>
          <c:order val="0"/>
          <c:tx>
            <c:strRef>
              <c:f>Лист6!$V$2</c:f>
              <c:strCache>
                <c:ptCount val="1"/>
                <c:pt idx="0">
                  <c:v>ниже минимального</c:v>
                </c:pt>
              </c:strCache>
            </c:strRef>
          </c:tx>
          <c:spPr>
            <a:solidFill>
              <a:schemeClr val="accent1"/>
            </a:solidFill>
            <a:ln>
              <a:noFill/>
            </a:ln>
            <a:effectLst/>
          </c:spPr>
          <c:cat>
            <c:strRef>
              <c:f>Лист6!$T$3:$T$37</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Газимуро-Заводский муниципальный округ</c:v>
                </c:pt>
                <c:pt idx="6">
                  <c:v>Городской округ "Город Петровск-Забайкальский"</c:v>
                </c:pt>
                <c:pt idx="7">
                  <c:v>Городской округ "Город Чита"</c:v>
                </c:pt>
                <c:pt idx="8">
                  <c:v>Городской округ "Посёлок Агинское"</c:v>
                </c:pt>
                <c:pt idx="9">
                  <c:v>Городской округ ЗАТО "Поселок Горный"</c:v>
                </c:pt>
                <c:pt idx="10">
                  <c:v>Дульдургинский муниципальный округ</c:v>
                </c:pt>
                <c:pt idx="11">
                  <c:v>Забайкальский муниципальный округ</c:v>
                </c:pt>
                <c:pt idx="12">
                  <c:v>Каларский муниципальный округ</c:v>
                </c:pt>
                <c:pt idx="13">
                  <c:v>Калганский муниципальный округа</c:v>
                </c:pt>
                <c:pt idx="14">
                  <c:v>Карымский муниципальный округ</c:v>
                </c:pt>
                <c:pt idx="15">
                  <c:v>Краснокаменский муниципальный округ</c:v>
                </c:pt>
                <c:pt idx="16">
                  <c:v>Красночикойский муниципальный округ</c:v>
                </c:pt>
                <c:pt idx="17">
                  <c:v>Кыринский муниципальный округ</c:v>
                </c:pt>
                <c:pt idx="18">
                  <c:v>Могойтуйский муниципальный округ</c:v>
                </c:pt>
                <c:pt idx="19">
                  <c:v>Могочинский муниципальный округ</c:v>
                </c:pt>
                <c:pt idx="20">
                  <c:v>Нерчинский муниципальный округ</c:v>
                </c:pt>
                <c:pt idx="21">
                  <c:v>Нерчинско-Заводский муниципальный округ</c:v>
                </c:pt>
                <c:pt idx="22">
                  <c:v>Оловяннинский муниципальный округ</c:v>
                </c:pt>
                <c:pt idx="23">
                  <c:v>Ононский муниципальный округ</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Тунгиро-Олёкминский муниципальный округ</c:v>
                </c:pt>
                <c:pt idx="28">
                  <c:v>Тунгокоченский муниципальный округ</c:v>
                </c:pt>
                <c:pt idx="29">
                  <c:v>Улётовский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Лист6!$V$3:$V$37</c:f>
              <c:numCache>
                <c:formatCode>0.00%</c:formatCode>
                <c:ptCount val="35"/>
                <c:pt idx="0">
                  <c:v>0.64290000000000092</c:v>
                </c:pt>
                <c:pt idx="1">
                  <c:v>0.71430000000000005</c:v>
                </c:pt>
                <c:pt idx="2">
                  <c:v>0.37500000000000033</c:v>
                </c:pt>
                <c:pt idx="3">
                  <c:v>0.63330000000000064</c:v>
                </c:pt>
                <c:pt idx="4">
                  <c:v>0.37680000000000047</c:v>
                </c:pt>
                <c:pt idx="5">
                  <c:v>0.60000000000000064</c:v>
                </c:pt>
                <c:pt idx="6">
                  <c:v>0.53490000000000004</c:v>
                </c:pt>
                <c:pt idx="7">
                  <c:v>0.28170000000000001</c:v>
                </c:pt>
                <c:pt idx="8">
                  <c:v>0.25</c:v>
                </c:pt>
                <c:pt idx="9">
                  <c:v>0.30770000000000008</c:v>
                </c:pt>
                <c:pt idx="10">
                  <c:v>0.39020000000000032</c:v>
                </c:pt>
                <c:pt idx="11">
                  <c:v>0.5</c:v>
                </c:pt>
                <c:pt idx="12">
                  <c:v>0.41670000000000001</c:v>
                </c:pt>
                <c:pt idx="13">
                  <c:v>0.52939999999999998</c:v>
                </c:pt>
                <c:pt idx="14">
                  <c:v>0.4</c:v>
                </c:pt>
                <c:pt idx="15">
                  <c:v>0.40160000000000001</c:v>
                </c:pt>
                <c:pt idx="16">
                  <c:v>0.35420000000000001</c:v>
                </c:pt>
                <c:pt idx="17">
                  <c:v>0.25</c:v>
                </c:pt>
                <c:pt idx="18">
                  <c:v>0.23600000000000004</c:v>
                </c:pt>
                <c:pt idx="19">
                  <c:v>0.63270000000000093</c:v>
                </c:pt>
                <c:pt idx="20">
                  <c:v>0.24440000000000023</c:v>
                </c:pt>
                <c:pt idx="21">
                  <c:v>0.33330000000000054</c:v>
                </c:pt>
                <c:pt idx="22">
                  <c:v>0.48570000000000002</c:v>
                </c:pt>
                <c:pt idx="23">
                  <c:v>0.36000000000000032</c:v>
                </c:pt>
                <c:pt idx="24">
                  <c:v>0.45450000000000002</c:v>
                </c:pt>
                <c:pt idx="25">
                  <c:v>0.34380000000000033</c:v>
                </c:pt>
                <c:pt idx="26">
                  <c:v>0.42110000000000031</c:v>
                </c:pt>
                <c:pt idx="27">
                  <c:v>0.33330000000000054</c:v>
                </c:pt>
                <c:pt idx="28">
                  <c:v>0.44440000000000002</c:v>
                </c:pt>
                <c:pt idx="29">
                  <c:v>0.67740000000000078</c:v>
                </c:pt>
                <c:pt idx="30">
                  <c:v>0.51719999999999999</c:v>
                </c:pt>
                <c:pt idx="31">
                  <c:v>0.41460000000000002</c:v>
                </c:pt>
                <c:pt idx="32">
                  <c:v>0.53700000000000003</c:v>
                </c:pt>
                <c:pt idx="33">
                  <c:v>0.83330000000000004</c:v>
                </c:pt>
                <c:pt idx="34">
                  <c:v>0.4384000000000004</c:v>
                </c:pt>
              </c:numCache>
            </c:numRef>
          </c:val>
          <c:extLst xmlns:c16r2="http://schemas.microsoft.com/office/drawing/2015/06/chart">
            <c:ext xmlns:c16="http://schemas.microsoft.com/office/drawing/2014/chart" uri="{C3380CC4-5D6E-409C-BE32-E72D297353CC}">
              <c16:uniqueId val="{00000000-289D-40F8-87CF-5CCE943943F2}"/>
            </c:ext>
          </c:extLst>
        </c:ser>
        <c:ser>
          <c:idx val="1"/>
          <c:order val="1"/>
          <c:tx>
            <c:strRef>
              <c:f>Лист6!$W$2</c:f>
              <c:strCache>
                <c:ptCount val="1"/>
                <c:pt idx="0">
                  <c:v>от минимального до 60 баллов</c:v>
                </c:pt>
              </c:strCache>
            </c:strRef>
          </c:tx>
          <c:spPr>
            <a:solidFill>
              <a:schemeClr val="accent2"/>
            </a:solidFill>
            <a:ln>
              <a:noFill/>
            </a:ln>
            <a:effectLst/>
          </c:spPr>
          <c:cat>
            <c:strRef>
              <c:f>Лист6!$T$3:$T$37</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Газимуро-Заводский муниципальный округ</c:v>
                </c:pt>
                <c:pt idx="6">
                  <c:v>Городской округ "Город Петровск-Забайкальский"</c:v>
                </c:pt>
                <c:pt idx="7">
                  <c:v>Городской округ "Город Чита"</c:v>
                </c:pt>
                <c:pt idx="8">
                  <c:v>Городской округ "Посёлок Агинское"</c:v>
                </c:pt>
                <c:pt idx="9">
                  <c:v>Городской округ ЗАТО "Поселок Горный"</c:v>
                </c:pt>
                <c:pt idx="10">
                  <c:v>Дульдургинский муниципальный округ</c:v>
                </c:pt>
                <c:pt idx="11">
                  <c:v>Забайкальский муниципальный округ</c:v>
                </c:pt>
                <c:pt idx="12">
                  <c:v>Каларский муниципальный округ</c:v>
                </c:pt>
                <c:pt idx="13">
                  <c:v>Калганский муниципальный округа</c:v>
                </c:pt>
                <c:pt idx="14">
                  <c:v>Карымский муниципальный округ</c:v>
                </c:pt>
                <c:pt idx="15">
                  <c:v>Краснокаменский муниципальный округ</c:v>
                </c:pt>
                <c:pt idx="16">
                  <c:v>Красночикойский муниципальный округ</c:v>
                </c:pt>
                <c:pt idx="17">
                  <c:v>Кыринский муниципальный округ</c:v>
                </c:pt>
                <c:pt idx="18">
                  <c:v>Могойтуйский муниципальный округ</c:v>
                </c:pt>
                <c:pt idx="19">
                  <c:v>Могочинский муниципальный округ</c:v>
                </c:pt>
                <c:pt idx="20">
                  <c:v>Нерчинский муниципальный округ</c:v>
                </c:pt>
                <c:pt idx="21">
                  <c:v>Нерчинско-Заводский муниципальный округ</c:v>
                </c:pt>
                <c:pt idx="22">
                  <c:v>Оловяннинский муниципальный округ</c:v>
                </c:pt>
                <c:pt idx="23">
                  <c:v>Ононский муниципальный округ</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Тунгиро-Олёкминский муниципальный округ</c:v>
                </c:pt>
                <c:pt idx="28">
                  <c:v>Тунгокоченский муниципальный округ</c:v>
                </c:pt>
                <c:pt idx="29">
                  <c:v>Улётовский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Лист6!$W$3:$W$37</c:f>
              <c:numCache>
                <c:formatCode>0.00%</c:formatCode>
                <c:ptCount val="35"/>
                <c:pt idx="0">
                  <c:v>0.32140000000000046</c:v>
                </c:pt>
                <c:pt idx="1">
                  <c:v>0.14290000000000017</c:v>
                </c:pt>
                <c:pt idx="2">
                  <c:v>0.62500000000000078</c:v>
                </c:pt>
                <c:pt idx="3">
                  <c:v>0.33330000000000054</c:v>
                </c:pt>
                <c:pt idx="4">
                  <c:v>0.50719999999999998</c:v>
                </c:pt>
                <c:pt idx="5">
                  <c:v>0.2</c:v>
                </c:pt>
                <c:pt idx="6">
                  <c:v>0.27910000000000001</c:v>
                </c:pt>
                <c:pt idx="7">
                  <c:v>0.43330000000000046</c:v>
                </c:pt>
                <c:pt idx="8">
                  <c:v>0.48150000000000032</c:v>
                </c:pt>
                <c:pt idx="9">
                  <c:v>0.30770000000000008</c:v>
                </c:pt>
                <c:pt idx="10">
                  <c:v>0.43900000000000033</c:v>
                </c:pt>
                <c:pt idx="11">
                  <c:v>0.34290000000000032</c:v>
                </c:pt>
                <c:pt idx="12">
                  <c:v>0.41670000000000001</c:v>
                </c:pt>
                <c:pt idx="13">
                  <c:v>0.35290000000000032</c:v>
                </c:pt>
                <c:pt idx="14">
                  <c:v>0.35000000000000031</c:v>
                </c:pt>
                <c:pt idx="15">
                  <c:v>0.39340000000000053</c:v>
                </c:pt>
                <c:pt idx="16">
                  <c:v>0.37500000000000033</c:v>
                </c:pt>
                <c:pt idx="17">
                  <c:v>0.45830000000000032</c:v>
                </c:pt>
                <c:pt idx="18">
                  <c:v>0.50560000000000005</c:v>
                </c:pt>
                <c:pt idx="19">
                  <c:v>0.26529999999999998</c:v>
                </c:pt>
                <c:pt idx="20">
                  <c:v>0.44440000000000002</c:v>
                </c:pt>
                <c:pt idx="21">
                  <c:v>0.26670000000000005</c:v>
                </c:pt>
                <c:pt idx="22">
                  <c:v>0.28570000000000001</c:v>
                </c:pt>
                <c:pt idx="23">
                  <c:v>0.48000000000000032</c:v>
                </c:pt>
                <c:pt idx="24">
                  <c:v>0.40910000000000002</c:v>
                </c:pt>
                <c:pt idx="25">
                  <c:v>0.40620000000000001</c:v>
                </c:pt>
                <c:pt idx="26">
                  <c:v>0.36840000000000039</c:v>
                </c:pt>
                <c:pt idx="27">
                  <c:v>0.66670000000000096</c:v>
                </c:pt>
                <c:pt idx="28">
                  <c:v>0.33330000000000054</c:v>
                </c:pt>
                <c:pt idx="29">
                  <c:v>0.2581</c:v>
                </c:pt>
                <c:pt idx="30">
                  <c:v>0.37930000000000053</c:v>
                </c:pt>
                <c:pt idx="31">
                  <c:v>0.36590000000000039</c:v>
                </c:pt>
                <c:pt idx="32">
                  <c:v>0.35190000000000032</c:v>
                </c:pt>
                <c:pt idx="33">
                  <c:v>0.16669999999999999</c:v>
                </c:pt>
                <c:pt idx="34">
                  <c:v>0.39730000000000054</c:v>
                </c:pt>
              </c:numCache>
            </c:numRef>
          </c:val>
          <c:extLst xmlns:c16r2="http://schemas.microsoft.com/office/drawing/2015/06/chart">
            <c:ext xmlns:c16="http://schemas.microsoft.com/office/drawing/2014/chart" uri="{C3380CC4-5D6E-409C-BE32-E72D297353CC}">
              <c16:uniqueId val="{00000001-289D-40F8-87CF-5CCE943943F2}"/>
            </c:ext>
          </c:extLst>
        </c:ser>
        <c:ser>
          <c:idx val="2"/>
          <c:order val="2"/>
          <c:tx>
            <c:strRef>
              <c:f>Лист6!$X$2</c:f>
              <c:strCache>
                <c:ptCount val="1"/>
                <c:pt idx="0">
                  <c:v>от 61 до 80 баллов</c:v>
                </c:pt>
              </c:strCache>
            </c:strRef>
          </c:tx>
          <c:spPr>
            <a:solidFill>
              <a:schemeClr val="accent3"/>
            </a:solidFill>
            <a:ln>
              <a:noFill/>
            </a:ln>
            <a:effectLst/>
          </c:spPr>
          <c:cat>
            <c:strRef>
              <c:f>Лист6!$T$3:$T$37</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Газимуро-Заводский муниципальный округ</c:v>
                </c:pt>
                <c:pt idx="6">
                  <c:v>Городской округ "Город Петровск-Забайкальский"</c:v>
                </c:pt>
                <c:pt idx="7">
                  <c:v>Городской округ "Город Чита"</c:v>
                </c:pt>
                <c:pt idx="8">
                  <c:v>Городской округ "Посёлок Агинское"</c:v>
                </c:pt>
                <c:pt idx="9">
                  <c:v>Городской округ ЗАТО "Поселок Горный"</c:v>
                </c:pt>
                <c:pt idx="10">
                  <c:v>Дульдургинский муниципальный округ</c:v>
                </c:pt>
                <c:pt idx="11">
                  <c:v>Забайкальский муниципальный округ</c:v>
                </c:pt>
                <c:pt idx="12">
                  <c:v>Каларский муниципальный округ</c:v>
                </c:pt>
                <c:pt idx="13">
                  <c:v>Калганский муниципальный округа</c:v>
                </c:pt>
                <c:pt idx="14">
                  <c:v>Карымский муниципальный округ</c:v>
                </c:pt>
                <c:pt idx="15">
                  <c:v>Краснокаменский муниципальный округ</c:v>
                </c:pt>
                <c:pt idx="16">
                  <c:v>Красночикойский муниципальный округ</c:v>
                </c:pt>
                <c:pt idx="17">
                  <c:v>Кыринский муниципальный округ</c:v>
                </c:pt>
                <c:pt idx="18">
                  <c:v>Могойтуйский муниципальный округ</c:v>
                </c:pt>
                <c:pt idx="19">
                  <c:v>Могочинский муниципальный округ</c:v>
                </c:pt>
                <c:pt idx="20">
                  <c:v>Нерчинский муниципальный округ</c:v>
                </c:pt>
                <c:pt idx="21">
                  <c:v>Нерчинско-Заводский муниципальный округ</c:v>
                </c:pt>
                <c:pt idx="22">
                  <c:v>Оловяннинский муниципальный округ</c:v>
                </c:pt>
                <c:pt idx="23">
                  <c:v>Ононский муниципальный округ</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Тунгиро-Олёкминский муниципальный округ</c:v>
                </c:pt>
                <c:pt idx="28">
                  <c:v>Тунгокоченский муниципальный округ</c:v>
                </c:pt>
                <c:pt idx="29">
                  <c:v>Улётовский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Лист6!$X$3:$X$37</c:f>
              <c:numCache>
                <c:formatCode>0.00%</c:formatCode>
                <c:ptCount val="35"/>
                <c:pt idx="0">
                  <c:v>3.570000000000001E-2</c:v>
                </c:pt>
                <c:pt idx="1">
                  <c:v>0.14290000000000017</c:v>
                </c:pt>
                <c:pt idx="2">
                  <c:v>0</c:v>
                </c:pt>
                <c:pt idx="3">
                  <c:v>3.3300000000000003E-2</c:v>
                </c:pt>
                <c:pt idx="4">
                  <c:v>0.1014</c:v>
                </c:pt>
                <c:pt idx="5">
                  <c:v>0.1</c:v>
                </c:pt>
                <c:pt idx="6">
                  <c:v>0.1628</c:v>
                </c:pt>
                <c:pt idx="7">
                  <c:v>0.22620000000000001</c:v>
                </c:pt>
                <c:pt idx="8">
                  <c:v>0.25</c:v>
                </c:pt>
                <c:pt idx="9">
                  <c:v>0.38460000000000033</c:v>
                </c:pt>
                <c:pt idx="10">
                  <c:v>0.14630000000000001</c:v>
                </c:pt>
                <c:pt idx="11">
                  <c:v>0.14290000000000017</c:v>
                </c:pt>
                <c:pt idx="12">
                  <c:v>0.16669999999999999</c:v>
                </c:pt>
                <c:pt idx="13">
                  <c:v>0</c:v>
                </c:pt>
                <c:pt idx="14">
                  <c:v>0.23330000000000001</c:v>
                </c:pt>
                <c:pt idx="15">
                  <c:v>0.1721</c:v>
                </c:pt>
                <c:pt idx="16">
                  <c:v>0.22919999999999999</c:v>
                </c:pt>
                <c:pt idx="17">
                  <c:v>0.25</c:v>
                </c:pt>
                <c:pt idx="18">
                  <c:v>0.22470000000000001</c:v>
                </c:pt>
                <c:pt idx="19">
                  <c:v>6.1199999999999997E-2</c:v>
                </c:pt>
                <c:pt idx="20">
                  <c:v>0.26670000000000005</c:v>
                </c:pt>
                <c:pt idx="21">
                  <c:v>0.33330000000000054</c:v>
                </c:pt>
                <c:pt idx="22">
                  <c:v>0.2</c:v>
                </c:pt>
                <c:pt idx="23">
                  <c:v>0.16</c:v>
                </c:pt>
                <c:pt idx="24">
                  <c:v>0.13639999999999999</c:v>
                </c:pt>
                <c:pt idx="25">
                  <c:v>0.21880000000000016</c:v>
                </c:pt>
                <c:pt idx="26">
                  <c:v>0.21050000000000016</c:v>
                </c:pt>
                <c:pt idx="27">
                  <c:v>0</c:v>
                </c:pt>
                <c:pt idx="28">
                  <c:v>0.22220000000000001</c:v>
                </c:pt>
                <c:pt idx="29">
                  <c:v>6.450000000000003E-2</c:v>
                </c:pt>
                <c:pt idx="30">
                  <c:v>0.10340000000000002</c:v>
                </c:pt>
                <c:pt idx="31">
                  <c:v>0.21950000000000017</c:v>
                </c:pt>
                <c:pt idx="32">
                  <c:v>8.3300000000000041E-2</c:v>
                </c:pt>
                <c:pt idx="33">
                  <c:v>0</c:v>
                </c:pt>
                <c:pt idx="34">
                  <c:v>0.15070000000000017</c:v>
                </c:pt>
              </c:numCache>
            </c:numRef>
          </c:val>
          <c:extLst xmlns:c16r2="http://schemas.microsoft.com/office/drawing/2015/06/chart">
            <c:ext xmlns:c16="http://schemas.microsoft.com/office/drawing/2014/chart" uri="{C3380CC4-5D6E-409C-BE32-E72D297353CC}">
              <c16:uniqueId val="{00000002-289D-40F8-87CF-5CCE943943F2}"/>
            </c:ext>
          </c:extLst>
        </c:ser>
        <c:ser>
          <c:idx val="3"/>
          <c:order val="3"/>
          <c:tx>
            <c:strRef>
              <c:f>Лист6!$Y$2</c:f>
              <c:strCache>
                <c:ptCount val="1"/>
                <c:pt idx="0">
                  <c:v>от 81 до 100 баллов</c:v>
                </c:pt>
              </c:strCache>
            </c:strRef>
          </c:tx>
          <c:spPr>
            <a:solidFill>
              <a:schemeClr val="accent4"/>
            </a:solidFill>
            <a:ln>
              <a:noFill/>
            </a:ln>
            <a:effectLst/>
          </c:spPr>
          <c:cat>
            <c:strRef>
              <c:f>Лист6!$T$3:$T$37</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Газимуро-Заводский муниципальный округ</c:v>
                </c:pt>
                <c:pt idx="6">
                  <c:v>Городской округ "Город Петровск-Забайкальский"</c:v>
                </c:pt>
                <c:pt idx="7">
                  <c:v>Городской округ "Город Чита"</c:v>
                </c:pt>
                <c:pt idx="8">
                  <c:v>Городской округ "Посёлок Агинское"</c:v>
                </c:pt>
                <c:pt idx="9">
                  <c:v>Городской округ ЗАТО "Поселок Горный"</c:v>
                </c:pt>
                <c:pt idx="10">
                  <c:v>Дульдургинский муниципальный округ</c:v>
                </c:pt>
                <c:pt idx="11">
                  <c:v>Забайкальский муниципальный округ</c:v>
                </c:pt>
                <c:pt idx="12">
                  <c:v>Каларский муниципальный округ</c:v>
                </c:pt>
                <c:pt idx="13">
                  <c:v>Калганский муниципальный округа</c:v>
                </c:pt>
                <c:pt idx="14">
                  <c:v>Карымский муниципальный округ</c:v>
                </c:pt>
                <c:pt idx="15">
                  <c:v>Краснокаменский муниципальный округ</c:v>
                </c:pt>
                <c:pt idx="16">
                  <c:v>Красночикойский муниципальный округ</c:v>
                </c:pt>
                <c:pt idx="17">
                  <c:v>Кыринский муниципальный округ</c:v>
                </c:pt>
                <c:pt idx="18">
                  <c:v>Могойтуйский муниципальный округ</c:v>
                </c:pt>
                <c:pt idx="19">
                  <c:v>Могочинский муниципальный округ</c:v>
                </c:pt>
                <c:pt idx="20">
                  <c:v>Нерчинский муниципальный округ</c:v>
                </c:pt>
                <c:pt idx="21">
                  <c:v>Нерчинско-Заводский муниципальный округ</c:v>
                </c:pt>
                <c:pt idx="22">
                  <c:v>Оловяннинский муниципальный округ</c:v>
                </c:pt>
                <c:pt idx="23">
                  <c:v>Ононский муниципальный округ</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Тунгиро-Олёкминский муниципальный округ</c:v>
                </c:pt>
                <c:pt idx="28">
                  <c:v>Тунгокоченский муниципальный округ</c:v>
                </c:pt>
                <c:pt idx="29">
                  <c:v>Улётовский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Лист6!$Y$3:$Y$37</c:f>
              <c:numCache>
                <c:formatCode>0.00%</c:formatCode>
                <c:ptCount val="35"/>
                <c:pt idx="0">
                  <c:v>0</c:v>
                </c:pt>
                <c:pt idx="1">
                  <c:v>0</c:v>
                </c:pt>
                <c:pt idx="2">
                  <c:v>0</c:v>
                </c:pt>
                <c:pt idx="3">
                  <c:v>0</c:v>
                </c:pt>
                <c:pt idx="4">
                  <c:v>1.4500000000000001E-2</c:v>
                </c:pt>
                <c:pt idx="5">
                  <c:v>0.1</c:v>
                </c:pt>
                <c:pt idx="6">
                  <c:v>2.3299999999999998E-2</c:v>
                </c:pt>
                <c:pt idx="7">
                  <c:v>5.8800000000000012E-2</c:v>
                </c:pt>
                <c:pt idx="8">
                  <c:v>1.8499999999999999E-2</c:v>
                </c:pt>
                <c:pt idx="9">
                  <c:v>0</c:v>
                </c:pt>
                <c:pt idx="10">
                  <c:v>2.4400000000000002E-2</c:v>
                </c:pt>
                <c:pt idx="11">
                  <c:v>1.43E-2</c:v>
                </c:pt>
                <c:pt idx="12">
                  <c:v>0</c:v>
                </c:pt>
                <c:pt idx="13">
                  <c:v>0.11760000000000002</c:v>
                </c:pt>
                <c:pt idx="14">
                  <c:v>1.670000000000002E-2</c:v>
                </c:pt>
                <c:pt idx="15">
                  <c:v>3.2800000000000044E-2</c:v>
                </c:pt>
                <c:pt idx="16">
                  <c:v>4.1700000000000001E-2</c:v>
                </c:pt>
                <c:pt idx="17">
                  <c:v>4.1700000000000001E-2</c:v>
                </c:pt>
                <c:pt idx="18">
                  <c:v>3.3700000000000001E-2</c:v>
                </c:pt>
                <c:pt idx="19">
                  <c:v>4.0800000000000003E-2</c:v>
                </c:pt>
                <c:pt idx="20">
                  <c:v>4.4400000000000051E-2</c:v>
                </c:pt>
                <c:pt idx="21">
                  <c:v>6.6699999999999995E-2</c:v>
                </c:pt>
                <c:pt idx="22">
                  <c:v>2.86E-2</c:v>
                </c:pt>
                <c:pt idx="23">
                  <c:v>0</c:v>
                </c:pt>
                <c:pt idx="24">
                  <c:v>0</c:v>
                </c:pt>
                <c:pt idx="25">
                  <c:v>3.1199999999999999E-2</c:v>
                </c:pt>
                <c:pt idx="26">
                  <c:v>0</c:v>
                </c:pt>
                <c:pt idx="27">
                  <c:v>0</c:v>
                </c:pt>
                <c:pt idx="28">
                  <c:v>0</c:v>
                </c:pt>
                <c:pt idx="29">
                  <c:v>0</c:v>
                </c:pt>
                <c:pt idx="30">
                  <c:v>0</c:v>
                </c:pt>
                <c:pt idx="31">
                  <c:v>0</c:v>
                </c:pt>
                <c:pt idx="32">
                  <c:v>2.7800000000000023E-2</c:v>
                </c:pt>
                <c:pt idx="33">
                  <c:v>0</c:v>
                </c:pt>
                <c:pt idx="34">
                  <c:v>1.3700000000000018E-2</c:v>
                </c:pt>
              </c:numCache>
            </c:numRef>
          </c:val>
          <c:extLst xmlns:c16r2="http://schemas.microsoft.com/office/drawing/2015/06/chart">
            <c:ext xmlns:c16="http://schemas.microsoft.com/office/drawing/2014/chart" uri="{C3380CC4-5D6E-409C-BE32-E72D297353CC}">
              <c16:uniqueId val="{00000003-289D-40F8-87CF-5CCE943943F2}"/>
            </c:ext>
          </c:extLst>
        </c:ser>
        <c:overlap val="100"/>
        <c:axId val="137374336"/>
        <c:axId val="137384320"/>
      </c:barChart>
      <c:catAx>
        <c:axId val="137374336"/>
        <c:scaling>
          <c:orientation val="maxMin"/>
        </c:scaling>
        <c:axPos val="l"/>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37384320"/>
        <c:crosses val="autoZero"/>
        <c:auto val="1"/>
        <c:lblAlgn val="ctr"/>
        <c:lblOffset val="100"/>
      </c:catAx>
      <c:valAx>
        <c:axId val="137384320"/>
        <c:scaling>
          <c:orientation val="minMax"/>
          <c:max val="1"/>
        </c:scaling>
        <c:axPos val="t"/>
        <c:majorGridlines>
          <c:spPr>
            <a:ln w="9525" cap="flat" cmpd="sng" algn="ctr">
              <a:solidFill>
                <a:schemeClr val="tx1">
                  <a:lumMod val="15000"/>
                  <a:lumOff val="85000"/>
                </a:schemeClr>
              </a:solidFill>
              <a:round/>
            </a:ln>
            <a:effectLst/>
          </c:spPr>
        </c:majorGridlines>
        <c:numFmt formatCode="0%" sourceLinked="0"/>
        <c:majorTickMark val="none"/>
        <c:tickLblPos val="nextTo"/>
        <c:spPr>
          <a:noFill/>
          <a:ln>
            <a:noFill/>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37374336"/>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latin typeface="Times New Roman" panose="02020603050405020304" pitchFamily="18" charset="0"/>
          <a:cs typeface="Times New Roman" panose="02020603050405020304" pitchFamily="18" charset="0"/>
        </a:defRPr>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0.10015628728227169"/>
          <c:y val="5.9008178133904549E-2"/>
          <c:w val="0.89970958175682558"/>
          <c:h val="0.31830752699536757"/>
        </c:manualLayout>
      </c:layout>
      <c:barChart>
        <c:barDir val="col"/>
        <c:grouping val="clustered"/>
        <c:ser>
          <c:idx val="0"/>
          <c:order val="0"/>
          <c:tx>
            <c:strRef>
              <c:f>Лист1!$B$40</c:f>
              <c:strCache>
                <c:ptCount val="1"/>
                <c:pt idx="0">
                  <c:v>2023</c:v>
                </c:pt>
              </c:strCache>
            </c:strRef>
          </c:tx>
          <c:spPr>
            <a:ln w="28575" cap="rnd">
              <a:solidFill>
                <a:schemeClr val="accent1"/>
              </a:solidFill>
              <a:round/>
            </a:ln>
            <a:effectLst/>
          </c:spPr>
          <c:cat>
            <c:strRef>
              <c:f>Лист1!$A$41:$A$75</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Лист1!$B$41:$B$75</c:f>
              <c:numCache>
                <c:formatCode>[$-10419]0.00;\(0.00\)</c:formatCode>
                <c:ptCount val="35"/>
                <c:pt idx="0">
                  <c:v>30.232558139534888</c:v>
                </c:pt>
                <c:pt idx="1">
                  <c:v>45.8333333333333</c:v>
                </c:pt>
                <c:pt idx="2">
                  <c:v>30</c:v>
                </c:pt>
                <c:pt idx="3">
                  <c:v>36.585365853658494</c:v>
                </c:pt>
                <c:pt idx="4">
                  <c:v>23</c:v>
                </c:pt>
                <c:pt idx="5">
                  <c:v>31.297709923664087</c:v>
                </c:pt>
                <c:pt idx="6">
                  <c:v>45</c:v>
                </c:pt>
                <c:pt idx="7">
                  <c:v>22.275334608030587</c:v>
                </c:pt>
                <c:pt idx="8">
                  <c:v>41.666666666666622</c:v>
                </c:pt>
                <c:pt idx="9">
                  <c:v>24.324324324324287</c:v>
                </c:pt>
                <c:pt idx="10">
                  <c:v>23.529411764705888</c:v>
                </c:pt>
                <c:pt idx="11">
                  <c:v>46.153846153846082</c:v>
                </c:pt>
                <c:pt idx="12">
                  <c:v>62.5</c:v>
                </c:pt>
                <c:pt idx="13">
                  <c:v>16.6666666666667</c:v>
                </c:pt>
                <c:pt idx="14">
                  <c:v>39.795918367346943</c:v>
                </c:pt>
                <c:pt idx="15">
                  <c:v>11.62790697674421</c:v>
                </c:pt>
                <c:pt idx="16">
                  <c:v>29.032258064516121</c:v>
                </c:pt>
                <c:pt idx="17">
                  <c:v>22.891566265060199</c:v>
                </c:pt>
                <c:pt idx="18">
                  <c:v>36.842105263157912</c:v>
                </c:pt>
                <c:pt idx="19">
                  <c:v>33.3333333333333</c:v>
                </c:pt>
                <c:pt idx="20">
                  <c:v>40</c:v>
                </c:pt>
                <c:pt idx="21">
                  <c:v>32.85714285714284</c:v>
                </c:pt>
                <c:pt idx="22">
                  <c:v>22.222222222222168</c:v>
                </c:pt>
                <c:pt idx="23">
                  <c:v>18.269230769230788</c:v>
                </c:pt>
                <c:pt idx="24">
                  <c:v>17.647058823529399</c:v>
                </c:pt>
                <c:pt idx="25">
                  <c:v>22.727272727272705</c:v>
                </c:pt>
                <c:pt idx="26">
                  <c:v>14.814814814814802</c:v>
                </c:pt>
                <c:pt idx="27">
                  <c:v>54.545454545454497</c:v>
                </c:pt>
                <c:pt idx="28">
                  <c:v>7.1428571428571397</c:v>
                </c:pt>
                <c:pt idx="29">
                  <c:v>36.842105263157912</c:v>
                </c:pt>
                <c:pt idx="30">
                  <c:v>34.848484848484901</c:v>
                </c:pt>
                <c:pt idx="31">
                  <c:v>22</c:v>
                </c:pt>
                <c:pt idx="32">
                  <c:v>40.625000000000043</c:v>
                </c:pt>
                <c:pt idx="33">
                  <c:v>80</c:v>
                </c:pt>
                <c:pt idx="34">
                  <c:v>27.659574468085122</c:v>
                </c:pt>
              </c:numCache>
            </c:numRef>
          </c:val>
          <c:extLst xmlns:c16r2="http://schemas.microsoft.com/office/drawing/2015/06/chart">
            <c:ext xmlns:c16="http://schemas.microsoft.com/office/drawing/2014/chart" uri="{C3380CC4-5D6E-409C-BE32-E72D297353CC}">
              <c16:uniqueId val="{00000000-5965-4032-B3A9-F2F4A86C43F9}"/>
            </c:ext>
          </c:extLst>
        </c:ser>
        <c:ser>
          <c:idx val="1"/>
          <c:order val="1"/>
          <c:tx>
            <c:strRef>
              <c:f>Лист1!$C$40</c:f>
              <c:strCache>
                <c:ptCount val="1"/>
                <c:pt idx="0">
                  <c:v>2024</c:v>
                </c:pt>
              </c:strCache>
            </c:strRef>
          </c:tx>
          <c:spPr>
            <a:ln w="28575" cap="rnd">
              <a:solidFill>
                <a:schemeClr val="accent2"/>
              </a:solidFill>
              <a:round/>
            </a:ln>
            <a:effectLst/>
          </c:spPr>
          <c:cat>
            <c:strRef>
              <c:f>Лист1!$A$41:$A$75</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Лист1!$C$41:$C$75</c:f>
              <c:numCache>
                <c:formatCode>General</c:formatCode>
                <c:ptCount val="35"/>
                <c:pt idx="0">
                  <c:v>25.58</c:v>
                </c:pt>
                <c:pt idx="1">
                  <c:v>44</c:v>
                </c:pt>
                <c:pt idx="2">
                  <c:v>20</c:v>
                </c:pt>
                <c:pt idx="3">
                  <c:v>44.83</c:v>
                </c:pt>
                <c:pt idx="4">
                  <c:v>26.759999999999987</c:v>
                </c:pt>
                <c:pt idx="5">
                  <c:v>23.68</c:v>
                </c:pt>
                <c:pt idx="6">
                  <c:v>36.67</c:v>
                </c:pt>
                <c:pt idx="7">
                  <c:v>22.62</c:v>
                </c:pt>
                <c:pt idx="8">
                  <c:v>18.18</c:v>
                </c:pt>
                <c:pt idx="9">
                  <c:v>37.78</c:v>
                </c:pt>
                <c:pt idx="10">
                  <c:v>26.32</c:v>
                </c:pt>
                <c:pt idx="11">
                  <c:v>7.14</c:v>
                </c:pt>
                <c:pt idx="12">
                  <c:v>33.33</c:v>
                </c:pt>
                <c:pt idx="13">
                  <c:v>28.57</c:v>
                </c:pt>
                <c:pt idx="14">
                  <c:v>24.24</c:v>
                </c:pt>
                <c:pt idx="15">
                  <c:v>18.18</c:v>
                </c:pt>
                <c:pt idx="16">
                  <c:v>16.670000000000005</c:v>
                </c:pt>
                <c:pt idx="17">
                  <c:v>30.12</c:v>
                </c:pt>
                <c:pt idx="18">
                  <c:v>32.61</c:v>
                </c:pt>
                <c:pt idx="19">
                  <c:v>24.39</c:v>
                </c:pt>
                <c:pt idx="20">
                  <c:v>53.85</c:v>
                </c:pt>
                <c:pt idx="21">
                  <c:v>40</c:v>
                </c:pt>
                <c:pt idx="22">
                  <c:v>28</c:v>
                </c:pt>
                <c:pt idx="23">
                  <c:v>11.24</c:v>
                </c:pt>
                <c:pt idx="24">
                  <c:v>40</c:v>
                </c:pt>
                <c:pt idx="25">
                  <c:v>22.73</c:v>
                </c:pt>
                <c:pt idx="26">
                  <c:v>21.43</c:v>
                </c:pt>
                <c:pt idx="27">
                  <c:v>50</c:v>
                </c:pt>
                <c:pt idx="28">
                  <c:v>29.41</c:v>
                </c:pt>
                <c:pt idx="29">
                  <c:v>27.779999999999987</c:v>
                </c:pt>
                <c:pt idx="30">
                  <c:v>39.39</c:v>
                </c:pt>
                <c:pt idx="31">
                  <c:v>20.830000000000005</c:v>
                </c:pt>
                <c:pt idx="32">
                  <c:v>23.19</c:v>
                </c:pt>
                <c:pt idx="33">
                  <c:v>16.670000000000005</c:v>
                </c:pt>
                <c:pt idx="34">
                  <c:v>32.790000000000013</c:v>
                </c:pt>
              </c:numCache>
            </c:numRef>
          </c:val>
          <c:extLst xmlns:c16r2="http://schemas.microsoft.com/office/drawing/2015/06/chart">
            <c:ext xmlns:c16="http://schemas.microsoft.com/office/drawing/2014/chart" uri="{C3380CC4-5D6E-409C-BE32-E72D297353CC}">
              <c16:uniqueId val="{00000001-5965-4032-B3A9-F2F4A86C43F9}"/>
            </c:ext>
          </c:extLst>
        </c:ser>
        <c:ser>
          <c:idx val="2"/>
          <c:order val="2"/>
          <c:tx>
            <c:strRef>
              <c:f>Лист1!$D$40</c:f>
              <c:strCache>
                <c:ptCount val="1"/>
                <c:pt idx="0">
                  <c:v>2025</c:v>
                </c:pt>
              </c:strCache>
            </c:strRef>
          </c:tx>
          <c:spPr>
            <a:ln w="28575" cap="rnd">
              <a:solidFill>
                <a:schemeClr val="accent3"/>
              </a:solidFill>
              <a:round/>
            </a:ln>
            <a:effectLst/>
          </c:spPr>
          <c:cat>
            <c:strRef>
              <c:f>Лист1!$A$41:$A$75</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Лист1!$D$41:$D$75</c:f>
              <c:numCache>
                <c:formatCode>General</c:formatCode>
                <c:ptCount val="35"/>
                <c:pt idx="0">
                  <c:v>64.290000000000006</c:v>
                </c:pt>
                <c:pt idx="1">
                  <c:v>71.430000000000007</c:v>
                </c:pt>
                <c:pt idx="2" formatCode="0.00">
                  <c:v>37.5</c:v>
                </c:pt>
                <c:pt idx="3">
                  <c:v>63.33</c:v>
                </c:pt>
                <c:pt idx="4">
                  <c:v>37.68</c:v>
                </c:pt>
                <c:pt idx="5">
                  <c:v>40.160000000000011</c:v>
                </c:pt>
                <c:pt idx="6">
                  <c:v>53.49</c:v>
                </c:pt>
                <c:pt idx="7">
                  <c:v>28.17</c:v>
                </c:pt>
                <c:pt idx="8">
                  <c:v>60</c:v>
                </c:pt>
                <c:pt idx="9">
                  <c:v>39.020000000000003</c:v>
                </c:pt>
                <c:pt idx="10">
                  <c:v>50</c:v>
                </c:pt>
                <c:pt idx="11">
                  <c:v>30.77</c:v>
                </c:pt>
                <c:pt idx="12">
                  <c:v>41.67</c:v>
                </c:pt>
                <c:pt idx="13">
                  <c:v>52.94</c:v>
                </c:pt>
                <c:pt idx="14">
                  <c:v>40</c:v>
                </c:pt>
                <c:pt idx="15">
                  <c:v>35.42</c:v>
                </c:pt>
                <c:pt idx="16">
                  <c:v>25</c:v>
                </c:pt>
                <c:pt idx="17">
                  <c:v>23.6</c:v>
                </c:pt>
                <c:pt idx="18">
                  <c:v>63.27</c:v>
                </c:pt>
                <c:pt idx="19">
                  <c:v>24.439999999999987</c:v>
                </c:pt>
                <c:pt idx="20">
                  <c:v>33.33</c:v>
                </c:pt>
                <c:pt idx="21">
                  <c:v>48.57</c:v>
                </c:pt>
                <c:pt idx="22">
                  <c:v>36</c:v>
                </c:pt>
                <c:pt idx="23">
                  <c:v>25</c:v>
                </c:pt>
                <c:pt idx="24">
                  <c:v>45.45</c:v>
                </c:pt>
                <c:pt idx="25">
                  <c:v>34.380000000000003</c:v>
                </c:pt>
                <c:pt idx="26">
                  <c:v>42.11</c:v>
                </c:pt>
                <c:pt idx="27">
                  <c:v>33.33</c:v>
                </c:pt>
                <c:pt idx="28">
                  <c:v>44.44</c:v>
                </c:pt>
                <c:pt idx="29">
                  <c:v>67.739999999999995</c:v>
                </c:pt>
                <c:pt idx="30">
                  <c:v>51.720000000000013</c:v>
                </c:pt>
                <c:pt idx="31">
                  <c:v>41.46</c:v>
                </c:pt>
                <c:pt idx="32">
                  <c:v>53.7</c:v>
                </c:pt>
                <c:pt idx="33">
                  <c:v>83.33</c:v>
                </c:pt>
                <c:pt idx="34">
                  <c:v>43.84</c:v>
                </c:pt>
              </c:numCache>
            </c:numRef>
          </c:val>
          <c:extLst xmlns:c16r2="http://schemas.microsoft.com/office/drawing/2015/06/chart">
            <c:ext xmlns:c16="http://schemas.microsoft.com/office/drawing/2014/chart" uri="{C3380CC4-5D6E-409C-BE32-E72D297353CC}">
              <c16:uniqueId val="{00000002-5965-4032-B3A9-F2F4A86C43F9}"/>
            </c:ext>
          </c:extLst>
        </c:ser>
        <c:axId val="137437184"/>
        <c:axId val="137438720"/>
      </c:barChart>
      <c:lineChart>
        <c:grouping val="standard"/>
        <c:ser>
          <c:idx val="3"/>
          <c:order val="3"/>
          <c:tx>
            <c:strRef>
              <c:f>Лист1!$E$40</c:f>
              <c:strCache>
                <c:ptCount val="1"/>
                <c:pt idx="0">
                  <c:v>Среднее значение по Забайкальскому краю - 37,6</c:v>
                </c:pt>
              </c:strCache>
            </c:strRef>
          </c:tx>
          <c:spPr>
            <a:ln w="28575" cap="rnd">
              <a:solidFill>
                <a:schemeClr val="accent4"/>
              </a:solidFill>
              <a:round/>
            </a:ln>
            <a:effectLst/>
          </c:spPr>
          <c:marker>
            <c:symbol val="none"/>
          </c:marker>
          <c:cat>
            <c:strRef>
              <c:f>Лист1!$A$41:$A$75</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Лист1!$E$41:$E$75</c:f>
              <c:numCache>
                <c:formatCode>0.00</c:formatCode>
                <c:ptCount val="35"/>
                <c:pt idx="0">
                  <c:v>37.6</c:v>
                </c:pt>
                <c:pt idx="1">
                  <c:v>37.6</c:v>
                </c:pt>
                <c:pt idx="2">
                  <c:v>37.6</c:v>
                </c:pt>
                <c:pt idx="3">
                  <c:v>37.6</c:v>
                </c:pt>
                <c:pt idx="4">
                  <c:v>37.6</c:v>
                </c:pt>
                <c:pt idx="5">
                  <c:v>37.6</c:v>
                </c:pt>
                <c:pt idx="6">
                  <c:v>37.6</c:v>
                </c:pt>
                <c:pt idx="7">
                  <c:v>37.6</c:v>
                </c:pt>
                <c:pt idx="8">
                  <c:v>37.6</c:v>
                </c:pt>
                <c:pt idx="9">
                  <c:v>37.6</c:v>
                </c:pt>
                <c:pt idx="10">
                  <c:v>37.6</c:v>
                </c:pt>
                <c:pt idx="11">
                  <c:v>37.6</c:v>
                </c:pt>
                <c:pt idx="12">
                  <c:v>37.6</c:v>
                </c:pt>
                <c:pt idx="13">
                  <c:v>37.6</c:v>
                </c:pt>
                <c:pt idx="14">
                  <c:v>37.6</c:v>
                </c:pt>
                <c:pt idx="15">
                  <c:v>37.6</c:v>
                </c:pt>
                <c:pt idx="16">
                  <c:v>37.6</c:v>
                </c:pt>
                <c:pt idx="17">
                  <c:v>37.6</c:v>
                </c:pt>
                <c:pt idx="18">
                  <c:v>37.6</c:v>
                </c:pt>
                <c:pt idx="19">
                  <c:v>37.6</c:v>
                </c:pt>
                <c:pt idx="20">
                  <c:v>37.6</c:v>
                </c:pt>
                <c:pt idx="21">
                  <c:v>37.6</c:v>
                </c:pt>
                <c:pt idx="22">
                  <c:v>37.6</c:v>
                </c:pt>
                <c:pt idx="23">
                  <c:v>37.6</c:v>
                </c:pt>
                <c:pt idx="24">
                  <c:v>37.6</c:v>
                </c:pt>
                <c:pt idx="25">
                  <c:v>37.6</c:v>
                </c:pt>
                <c:pt idx="26">
                  <c:v>37.6</c:v>
                </c:pt>
                <c:pt idx="27">
                  <c:v>37.6</c:v>
                </c:pt>
                <c:pt idx="28">
                  <c:v>37.6</c:v>
                </c:pt>
                <c:pt idx="29">
                  <c:v>37.6</c:v>
                </c:pt>
                <c:pt idx="30">
                  <c:v>37.6</c:v>
                </c:pt>
                <c:pt idx="31">
                  <c:v>37.6</c:v>
                </c:pt>
                <c:pt idx="32">
                  <c:v>37.6</c:v>
                </c:pt>
                <c:pt idx="33">
                  <c:v>37.6</c:v>
                </c:pt>
                <c:pt idx="34">
                  <c:v>37.6</c:v>
                </c:pt>
              </c:numCache>
            </c:numRef>
          </c:val>
          <c:extLst xmlns:c16r2="http://schemas.microsoft.com/office/drawing/2015/06/chart">
            <c:ext xmlns:c16="http://schemas.microsoft.com/office/drawing/2014/chart" uri="{C3380CC4-5D6E-409C-BE32-E72D297353CC}">
              <c16:uniqueId val="{00000003-5965-4032-B3A9-F2F4A86C43F9}"/>
            </c:ext>
          </c:extLst>
        </c:ser>
        <c:marker val="1"/>
        <c:axId val="137437184"/>
        <c:axId val="137438720"/>
      </c:lineChart>
      <c:catAx>
        <c:axId val="13743718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37438720"/>
        <c:crosses val="autoZero"/>
        <c:auto val="1"/>
        <c:lblAlgn val="ctr"/>
        <c:lblOffset val="100"/>
      </c:catAx>
      <c:valAx>
        <c:axId val="137438720"/>
        <c:scaling>
          <c:orientation val="minMax"/>
        </c:scaling>
        <c:axPos val="l"/>
        <c:majorGridlines>
          <c:spPr>
            <a:ln w="9525" cap="flat" cmpd="sng" algn="ctr">
              <a:solidFill>
                <a:schemeClr val="tx1">
                  <a:lumMod val="15000"/>
                  <a:lumOff val="85000"/>
                </a:schemeClr>
              </a:solidFill>
              <a:round/>
            </a:ln>
            <a:effectLst/>
          </c:spPr>
        </c:majorGridlines>
        <c:numFmt formatCode="0" sourceLinked="0"/>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7437184"/>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ru-RU"/>
  <c:chart>
    <c:autoTitleDeleted val="1"/>
    <c:plotArea>
      <c:layout>
        <c:manualLayout>
          <c:layoutTarget val="inner"/>
          <c:xMode val="edge"/>
          <c:yMode val="edge"/>
          <c:x val="6.1135576759920152E-2"/>
          <c:y val="3.2653065888630539E-2"/>
          <c:w val="0.91502214905392587"/>
          <c:h val="0.42321032964099831"/>
        </c:manualLayout>
      </c:layout>
      <c:barChart>
        <c:barDir val="col"/>
        <c:grouping val="clustered"/>
        <c:ser>
          <c:idx val="0"/>
          <c:order val="0"/>
          <c:tx>
            <c:strRef>
              <c:f>Лист1!$O$41</c:f>
              <c:strCache>
                <c:ptCount val="1"/>
                <c:pt idx="0">
                  <c:v>2023</c:v>
                </c:pt>
              </c:strCache>
            </c:strRef>
          </c:tx>
          <c:spPr>
            <a:ln w="28575" cap="rnd">
              <a:solidFill>
                <a:schemeClr val="accent1"/>
              </a:solidFill>
              <a:round/>
            </a:ln>
            <a:effectLst/>
          </c:spPr>
          <c:cat>
            <c:strRef>
              <c:f>Лист1!$N$42:$N$76</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Лист1!$O$42:$O$76</c:f>
              <c:numCache>
                <c:formatCode>[$-10419]0.00;\(0.00\)</c:formatCode>
                <c:ptCount val="35"/>
                <c:pt idx="0">
                  <c:v>51.162790697674403</c:v>
                </c:pt>
                <c:pt idx="1">
                  <c:v>33.3333333333333</c:v>
                </c:pt>
                <c:pt idx="2">
                  <c:v>50</c:v>
                </c:pt>
                <c:pt idx="3">
                  <c:v>51.219512195122043</c:v>
                </c:pt>
                <c:pt idx="4">
                  <c:v>39</c:v>
                </c:pt>
                <c:pt idx="5">
                  <c:v>40.458015267175611</c:v>
                </c:pt>
                <c:pt idx="6">
                  <c:v>37.5</c:v>
                </c:pt>
                <c:pt idx="7">
                  <c:v>35.086042065009558</c:v>
                </c:pt>
                <c:pt idx="8">
                  <c:v>50</c:v>
                </c:pt>
                <c:pt idx="9">
                  <c:v>40.540540540540498</c:v>
                </c:pt>
                <c:pt idx="10">
                  <c:v>45.098039215686299</c:v>
                </c:pt>
                <c:pt idx="11">
                  <c:v>15.384615384615399</c:v>
                </c:pt>
                <c:pt idx="12">
                  <c:v>18.75</c:v>
                </c:pt>
                <c:pt idx="13">
                  <c:v>16.6666666666667</c:v>
                </c:pt>
                <c:pt idx="14">
                  <c:v>39.795918367346943</c:v>
                </c:pt>
                <c:pt idx="15">
                  <c:v>46.511627906976649</c:v>
                </c:pt>
                <c:pt idx="16">
                  <c:v>38.709677419354797</c:v>
                </c:pt>
                <c:pt idx="17">
                  <c:v>50.602409638554242</c:v>
                </c:pt>
                <c:pt idx="18">
                  <c:v>39.473684210526294</c:v>
                </c:pt>
                <c:pt idx="19">
                  <c:v>36.1111111111111</c:v>
                </c:pt>
                <c:pt idx="20">
                  <c:v>46.666666666666622</c:v>
                </c:pt>
                <c:pt idx="21">
                  <c:v>48.571428571428548</c:v>
                </c:pt>
                <c:pt idx="22">
                  <c:v>40.740740740740698</c:v>
                </c:pt>
                <c:pt idx="23">
                  <c:v>32.692307692307743</c:v>
                </c:pt>
                <c:pt idx="24">
                  <c:v>41.176470588235297</c:v>
                </c:pt>
                <c:pt idx="25">
                  <c:v>40.909090909090899</c:v>
                </c:pt>
                <c:pt idx="26">
                  <c:v>25.925925925925874</c:v>
                </c:pt>
                <c:pt idx="27">
                  <c:v>45.454545454545425</c:v>
                </c:pt>
                <c:pt idx="28">
                  <c:v>50</c:v>
                </c:pt>
                <c:pt idx="29">
                  <c:v>44.736842105263158</c:v>
                </c:pt>
                <c:pt idx="30">
                  <c:v>34.848484848484901</c:v>
                </c:pt>
                <c:pt idx="31">
                  <c:v>52</c:v>
                </c:pt>
                <c:pt idx="32">
                  <c:v>33.3333333333333</c:v>
                </c:pt>
                <c:pt idx="33">
                  <c:v>20</c:v>
                </c:pt>
                <c:pt idx="34">
                  <c:v>48.936170212766001</c:v>
                </c:pt>
              </c:numCache>
            </c:numRef>
          </c:val>
          <c:extLst xmlns:c16r2="http://schemas.microsoft.com/office/drawing/2015/06/chart">
            <c:ext xmlns:c16="http://schemas.microsoft.com/office/drawing/2014/chart" uri="{C3380CC4-5D6E-409C-BE32-E72D297353CC}">
              <c16:uniqueId val="{00000000-9755-49B3-B3BF-83B43F1011C6}"/>
            </c:ext>
          </c:extLst>
        </c:ser>
        <c:ser>
          <c:idx val="1"/>
          <c:order val="1"/>
          <c:tx>
            <c:strRef>
              <c:f>Лист1!$P$41</c:f>
              <c:strCache>
                <c:ptCount val="1"/>
                <c:pt idx="0">
                  <c:v>2024</c:v>
                </c:pt>
              </c:strCache>
            </c:strRef>
          </c:tx>
          <c:spPr>
            <a:ln w="28575" cap="rnd">
              <a:solidFill>
                <a:schemeClr val="accent2"/>
              </a:solidFill>
              <a:round/>
            </a:ln>
            <a:effectLst/>
          </c:spPr>
          <c:cat>
            <c:strRef>
              <c:f>Лист1!$N$42:$N$76</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Лист1!$P$42:$P$76</c:f>
              <c:numCache>
                <c:formatCode>General</c:formatCode>
                <c:ptCount val="35"/>
                <c:pt idx="0">
                  <c:v>55.81</c:v>
                </c:pt>
                <c:pt idx="1">
                  <c:v>40</c:v>
                </c:pt>
                <c:pt idx="2">
                  <c:v>80</c:v>
                </c:pt>
                <c:pt idx="3">
                  <c:v>44.83</c:v>
                </c:pt>
                <c:pt idx="4">
                  <c:v>40.85</c:v>
                </c:pt>
                <c:pt idx="5">
                  <c:v>49.120000000000012</c:v>
                </c:pt>
                <c:pt idx="6">
                  <c:v>33.33</c:v>
                </c:pt>
                <c:pt idx="7">
                  <c:v>38.130000000000003</c:v>
                </c:pt>
                <c:pt idx="8">
                  <c:v>72.73</c:v>
                </c:pt>
                <c:pt idx="9">
                  <c:v>40</c:v>
                </c:pt>
                <c:pt idx="10">
                  <c:v>40.35</c:v>
                </c:pt>
                <c:pt idx="11">
                  <c:v>78.569999999999993</c:v>
                </c:pt>
                <c:pt idx="12">
                  <c:v>40.74</c:v>
                </c:pt>
                <c:pt idx="13">
                  <c:v>47.620000000000012</c:v>
                </c:pt>
                <c:pt idx="14">
                  <c:v>43.94</c:v>
                </c:pt>
                <c:pt idx="15">
                  <c:v>34.090000000000003</c:v>
                </c:pt>
                <c:pt idx="16">
                  <c:v>55.56</c:v>
                </c:pt>
                <c:pt idx="17">
                  <c:v>37.35</c:v>
                </c:pt>
                <c:pt idx="18">
                  <c:v>39.130000000000003</c:v>
                </c:pt>
                <c:pt idx="19">
                  <c:v>31.71</c:v>
                </c:pt>
                <c:pt idx="20">
                  <c:v>30.77</c:v>
                </c:pt>
                <c:pt idx="21">
                  <c:v>46.67</c:v>
                </c:pt>
                <c:pt idx="22">
                  <c:v>44</c:v>
                </c:pt>
                <c:pt idx="23">
                  <c:v>51.690000000000012</c:v>
                </c:pt>
                <c:pt idx="24">
                  <c:v>45</c:v>
                </c:pt>
                <c:pt idx="25">
                  <c:v>54.55</c:v>
                </c:pt>
                <c:pt idx="26">
                  <c:v>46.43</c:v>
                </c:pt>
                <c:pt idx="27">
                  <c:v>37.5</c:v>
                </c:pt>
                <c:pt idx="28">
                  <c:v>47.06</c:v>
                </c:pt>
                <c:pt idx="29">
                  <c:v>38.89</c:v>
                </c:pt>
                <c:pt idx="30">
                  <c:v>39.39</c:v>
                </c:pt>
                <c:pt idx="31">
                  <c:v>55.56</c:v>
                </c:pt>
                <c:pt idx="32">
                  <c:v>50.720000000000013</c:v>
                </c:pt>
                <c:pt idx="33">
                  <c:v>66.669999999999987</c:v>
                </c:pt>
                <c:pt idx="34">
                  <c:v>42.620000000000012</c:v>
                </c:pt>
              </c:numCache>
            </c:numRef>
          </c:val>
          <c:extLst xmlns:c16r2="http://schemas.microsoft.com/office/drawing/2015/06/chart">
            <c:ext xmlns:c16="http://schemas.microsoft.com/office/drawing/2014/chart" uri="{C3380CC4-5D6E-409C-BE32-E72D297353CC}">
              <c16:uniqueId val="{00000001-9755-49B3-B3BF-83B43F1011C6}"/>
            </c:ext>
          </c:extLst>
        </c:ser>
        <c:ser>
          <c:idx val="2"/>
          <c:order val="2"/>
          <c:tx>
            <c:strRef>
              <c:f>Лист1!$Q$41</c:f>
              <c:strCache>
                <c:ptCount val="1"/>
                <c:pt idx="0">
                  <c:v>2025</c:v>
                </c:pt>
              </c:strCache>
            </c:strRef>
          </c:tx>
          <c:spPr>
            <a:ln w="28575" cap="rnd">
              <a:solidFill>
                <a:schemeClr val="accent3"/>
              </a:solidFill>
              <a:round/>
            </a:ln>
            <a:effectLst/>
          </c:spPr>
          <c:cat>
            <c:strRef>
              <c:f>Лист1!$N$42:$N$76</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Лист1!$Q$42:$Q$76</c:f>
              <c:numCache>
                <c:formatCode>General</c:formatCode>
                <c:ptCount val="35"/>
                <c:pt idx="0">
                  <c:v>32.14</c:v>
                </c:pt>
                <c:pt idx="1">
                  <c:v>14.29</c:v>
                </c:pt>
                <c:pt idx="2">
                  <c:v>62.5</c:v>
                </c:pt>
                <c:pt idx="3">
                  <c:v>33.33</c:v>
                </c:pt>
                <c:pt idx="4">
                  <c:v>50.720000000000013</c:v>
                </c:pt>
                <c:pt idx="5">
                  <c:v>39.340000000000003</c:v>
                </c:pt>
                <c:pt idx="6">
                  <c:v>53.49</c:v>
                </c:pt>
                <c:pt idx="7">
                  <c:v>28.17</c:v>
                </c:pt>
                <c:pt idx="8">
                  <c:v>60</c:v>
                </c:pt>
                <c:pt idx="9">
                  <c:v>39.020000000000003</c:v>
                </c:pt>
                <c:pt idx="10">
                  <c:v>50</c:v>
                </c:pt>
                <c:pt idx="11">
                  <c:v>30.77</c:v>
                </c:pt>
                <c:pt idx="12">
                  <c:v>41.67</c:v>
                </c:pt>
                <c:pt idx="13">
                  <c:v>35.290000000000013</c:v>
                </c:pt>
                <c:pt idx="14">
                  <c:v>35</c:v>
                </c:pt>
                <c:pt idx="15">
                  <c:v>37.5</c:v>
                </c:pt>
                <c:pt idx="16">
                  <c:v>45.83</c:v>
                </c:pt>
                <c:pt idx="17">
                  <c:v>50.56</c:v>
                </c:pt>
                <c:pt idx="18">
                  <c:v>26.53</c:v>
                </c:pt>
                <c:pt idx="19">
                  <c:v>44.44</c:v>
                </c:pt>
                <c:pt idx="20">
                  <c:v>26.67</c:v>
                </c:pt>
                <c:pt idx="21">
                  <c:v>28.57</c:v>
                </c:pt>
                <c:pt idx="22">
                  <c:v>48</c:v>
                </c:pt>
                <c:pt idx="23">
                  <c:v>30.77</c:v>
                </c:pt>
                <c:pt idx="24">
                  <c:v>40.910000000000004</c:v>
                </c:pt>
                <c:pt idx="25">
                  <c:v>40.620000000000012</c:v>
                </c:pt>
                <c:pt idx="26">
                  <c:v>36.840000000000003</c:v>
                </c:pt>
                <c:pt idx="27">
                  <c:v>66.669999999999987</c:v>
                </c:pt>
                <c:pt idx="28">
                  <c:v>33.33</c:v>
                </c:pt>
                <c:pt idx="29">
                  <c:v>25.81000000000002</c:v>
                </c:pt>
                <c:pt idx="30">
                  <c:v>37.93</c:v>
                </c:pt>
                <c:pt idx="31">
                  <c:v>36.590000000000003</c:v>
                </c:pt>
                <c:pt idx="32">
                  <c:v>35.190000000000012</c:v>
                </c:pt>
                <c:pt idx="33">
                  <c:v>16.670000000000005</c:v>
                </c:pt>
                <c:pt idx="34">
                  <c:v>39.730000000000011</c:v>
                </c:pt>
              </c:numCache>
            </c:numRef>
          </c:val>
          <c:extLst xmlns:c16r2="http://schemas.microsoft.com/office/drawing/2015/06/chart">
            <c:ext xmlns:c16="http://schemas.microsoft.com/office/drawing/2014/chart" uri="{C3380CC4-5D6E-409C-BE32-E72D297353CC}">
              <c16:uniqueId val="{00000002-9755-49B3-B3BF-83B43F1011C6}"/>
            </c:ext>
          </c:extLst>
        </c:ser>
        <c:axId val="137507968"/>
        <c:axId val="137509504"/>
      </c:barChart>
      <c:lineChart>
        <c:grouping val="standard"/>
        <c:ser>
          <c:idx val="3"/>
          <c:order val="3"/>
          <c:tx>
            <c:strRef>
              <c:f>Лист1!$R$41</c:f>
              <c:strCache>
                <c:ptCount val="1"/>
                <c:pt idx="0">
                  <c:v>Среднее значение по Забайкальскому краю 40,24</c:v>
                </c:pt>
              </c:strCache>
            </c:strRef>
          </c:tx>
          <c:spPr>
            <a:ln w="28575" cap="rnd">
              <a:solidFill>
                <a:schemeClr val="accent4"/>
              </a:solidFill>
              <a:round/>
            </a:ln>
            <a:effectLst/>
          </c:spPr>
          <c:marker>
            <c:symbol val="none"/>
          </c:marker>
          <c:cat>
            <c:strRef>
              <c:f>Лист1!$N$42:$N$76</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Лист1!$R$42:$R$76</c:f>
              <c:numCache>
                <c:formatCode>0.00</c:formatCode>
                <c:ptCount val="35"/>
                <c:pt idx="0">
                  <c:v>40.24</c:v>
                </c:pt>
                <c:pt idx="1">
                  <c:v>40.24</c:v>
                </c:pt>
                <c:pt idx="2">
                  <c:v>40.24</c:v>
                </c:pt>
                <c:pt idx="3">
                  <c:v>40.24</c:v>
                </c:pt>
                <c:pt idx="4">
                  <c:v>40.24</c:v>
                </c:pt>
                <c:pt idx="5">
                  <c:v>40.24</c:v>
                </c:pt>
                <c:pt idx="6">
                  <c:v>40.24</c:v>
                </c:pt>
                <c:pt idx="7">
                  <c:v>40.24</c:v>
                </c:pt>
                <c:pt idx="8">
                  <c:v>40.24</c:v>
                </c:pt>
                <c:pt idx="9">
                  <c:v>40.24</c:v>
                </c:pt>
                <c:pt idx="10">
                  <c:v>40.24</c:v>
                </c:pt>
                <c:pt idx="11">
                  <c:v>40.24</c:v>
                </c:pt>
                <c:pt idx="12">
                  <c:v>40.24</c:v>
                </c:pt>
                <c:pt idx="13">
                  <c:v>40.24</c:v>
                </c:pt>
                <c:pt idx="14">
                  <c:v>40.24</c:v>
                </c:pt>
                <c:pt idx="15">
                  <c:v>40.24</c:v>
                </c:pt>
                <c:pt idx="16">
                  <c:v>40.24</c:v>
                </c:pt>
                <c:pt idx="17">
                  <c:v>40.24</c:v>
                </c:pt>
                <c:pt idx="18">
                  <c:v>40.24</c:v>
                </c:pt>
                <c:pt idx="19">
                  <c:v>40.24</c:v>
                </c:pt>
                <c:pt idx="20">
                  <c:v>40.24</c:v>
                </c:pt>
                <c:pt idx="21">
                  <c:v>40.24</c:v>
                </c:pt>
                <c:pt idx="22">
                  <c:v>40.24</c:v>
                </c:pt>
                <c:pt idx="23">
                  <c:v>40.24</c:v>
                </c:pt>
                <c:pt idx="24">
                  <c:v>40.24</c:v>
                </c:pt>
                <c:pt idx="25">
                  <c:v>40.24</c:v>
                </c:pt>
                <c:pt idx="26">
                  <c:v>40.24</c:v>
                </c:pt>
                <c:pt idx="27">
                  <c:v>40.24</c:v>
                </c:pt>
                <c:pt idx="28">
                  <c:v>40.24</c:v>
                </c:pt>
                <c:pt idx="29">
                  <c:v>40.24</c:v>
                </c:pt>
                <c:pt idx="30">
                  <c:v>40.24</c:v>
                </c:pt>
                <c:pt idx="31">
                  <c:v>40.24</c:v>
                </c:pt>
                <c:pt idx="32">
                  <c:v>40.24</c:v>
                </c:pt>
                <c:pt idx="33">
                  <c:v>40.24</c:v>
                </c:pt>
                <c:pt idx="34">
                  <c:v>40.24</c:v>
                </c:pt>
              </c:numCache>
            </c:numRef>
          </c:val>
          <c:extLst xmlns:c16r2="http://schemas.microsoft.com/office/drawing/2015/06/chart">
            <c:ext xmlns:c16="http://schemas.microsoft.com/office/drawing/2014/chart" uri="{C3380CC4-5D6E-409C-BE32-E72D297353CC}">
              <c16:uniqueId val="{00000003-9755-49B3-B3BF-83B43F1011C6}"/>
            </c:ext>
          </c:extLst>
        </c:ser>
        <c:marker val="1"/>
        <c:axId val="137507968"/>
        <c:axId val="137509504"/>
      </c:lineChart>
      <c:catAx>
        <c:axId val="137507968"/>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37509504"/>
        <c:crosses val="autoZero"/>
        <c:auto val="1"/>
        <c:lblAlgn val="ctr"/>
        <c:lblOffset val="100"/>
      </c:catAx>
      <c:valAx>
        <c:axId val="137509504"/>
        <c:scaling>
          <c:orientation val="minMax"/>
        </c:scaling>
        <c:axPos val="l"/>
        <c:majorGridlines>
          <c:spPr>
            <a:ln w="9525" cap="flat" cmpd="sng" algn="ctr">
              <a:solidFill>
                <a:schemeClr val="tx1">
                  <a:lumMod val="15000"/>
                  <a:lumOff val="85000"/>
                </a:schemeClr>
              </a:solidFill>
              <a:round/>
            </a:ln>
            <a:effectLst/>
          </c:spPr>
        </c:majorGridlines>
        <c:numFmt formatCode="0" sourceLinked="0"/>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7507968"/>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Лист1!$B$79</c:f>
              <c:strCache>
                <c:ptCount val="1"/>
                <c:pt idx="0">
                  <c:v>2023</c:v>
                </c:pt>
              </c:strCache>
            </c:strRef>
          </c:tx>
          <c:spPr>
            <a:ln w="28575" cap="rnd">
              <a:solidFill>
                <a:schemeClr val="accent1"/>
              </a:solidFill>
              <a:round/>
            </a:ln>
            <a:effectLst/>
          </c:spPr>
          <c:cat>
            <c:strRef>
              <c:f>Лист1!$A$80:$A$114</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Лист1!$B$80:$B$114</c:f>
              <c:numCache>
                <c:formatCode>[$-10419]0.00;\(0.00\)</c:formatCode>
                <c:ptCount val="35"/>
                <c:pt idx="0">
                  <c:v>18.604651162790738</c:v>
                </c:pt>
                <c:pt idx="1">
                  <c:v>16.6666666666667</c:v>
                </c:pt>
                <c:pt idx="2">
                  <c:v>20</c:v>
                </c:pt>
                <c:pt idx="3">
                  <c:v>12.195121951219498</c:v>
                </c:pt>
                <c:pt idx="4">
                  <c:v>26</c:v>
                </c:pt>
                <c:pt idx="5">
                  <c:v>22.900763358778587</c:v>
                </c:pt>
                <c:pt idx="6">
                  <c:v>17.5</c:v>
                </c:pt>
                <c:pt idx="7">
                  <c:v>29.541108986615701</c:v>
                </c:pt>
                <c:pt idx="8">
                  <c:v>8.3333333333333304</c:v>
                </c:pt>
                <c:pt idx="9">
                  <c:v>32.4324324324324</c:v>
                </c:pt>
                <c:pt idx="10">
                  <c:v>25.490196078431357</c:v>
                </c:pt>
                <c:pt idx="11">
                  <c:v>23.076923076923073</c:v>
                </c:pt>
                <c:pt idx="12">
                  <c:v>6.25</c:v>
                </c:pt>
                <c:pt idx="13">
                  <c:v>66.6666666666667</c:v>
                </c:pt>
                <c:pt idx="14">
                  <c:v>13.265306122449006</c:v>
                </c:pt>
                <c:pt idx="15">
                  <c:v>32.558139534883743</c:v>
                </c:pt>
                <c:pt idx="16">
                  <c:v>29.032258064516121</c:v>
                </c:pt>
                <c:pt idx="17">
                  <c:v>25.3012048192771</c:v>
                </c:pt>
                <c:pt idx="18">
                  <c:v>15.78947368421049</c:v>
                </c:pt>
                <c:pt idx="19">
                  <c:v>30.5555555555556</c:v>
                </c:pt>
                <c:pt idx="20">
                  <c:v>13.3333333333333</c:v>
                </c:pt>
                <c:pt idx="21">
                  <c:v>14.285714285714302</c:v>
                </c:pt>
                <c:pt idx="22">
                  <c:v>37.037037037036995</c:v>
                </c:pt>
                <c:pt idx="23">
                  <c:v>37.5</c:v>
                </c:pt>
                <c:pt idx="24">
                  <c:v>41.176470588235297</c:v>
                </c:pt>
                <c:pt idx="25">
                  <c:v>31.818181818181799</c:v>
                </c:pt>
                <c:pt idx="26">
                  <c:v>48.148148148148159</c:v>
                </c:pt>
                <c:pt idx="27">
                  <c:v>0</c:v>
                </c:pt>
                <c:pt idx="28">
                  <c:v>15.78947368421049</c:v>
                </c:pt>
                <c:pt idx="29">
                  <c:v>16.6666666666667</c:v>
                </c:pt>
                <c:pt idx="30">
                  <c:v>18.518518518518501</c:v>
                </c:pt>
                <c:pt idx="31">
                  <c:v>35.849056603773541</c:v>
                </c:pt>
                <c:pt idx="32">
                  <c:v>15.517241379310301</c:v>
                </c:pt>
                <c:pt idx="33">
                  <c:v>21.428571428571374</c:v>
                </c:pt>
                <c:pt idx="34">
                  <c:v>50</c:v>
                </c:pt>
              </c:numCache>
            </c:numRef>
          </c:val>
          <c:extLst xmlns:c16r2="http://schemas.microsoft.com/office/drawing/2015/06/chart">
            <c:ext xmlns:c16="http://schemas.microsoft.com/office/drawing/2014/chart" uri="{C3380CC4-5D6E-409C-BE32-E72D297353CC}">
              <c16:uniqueId val="{00000000-426B-48E8-92EF-0443A1F7636E}"/>
            </c:ext>
          </c:extLst>
        </c:ser>
        <c:ser>
          <c:idx val="1"/>
          <c:order val="1"/>
          <c:tx>
            <c:strRef>
              <c:f>Лист1!$C$79</c:f>
              <c:strCache>
                <c:ptCount val="1"/>
                <c:pt idx="0">
                  <c:v>2024</c:v>
                </c:pt>
              </c:strCache>
            </c:strRef>
          </c:tx>
          <c:spPr>
            <a:ln w="28575" cap="rnd">
              <a:solidFill>
                <a:schemeClr val="accent2"/>
              </a:solidFill>
              <a:round/>
            </a:ln>
            <a:effectLst/>
          </c:spPr>
          <c:cat>
            <c:strRef>
              <c:f>Лист1!$A$80:$A$114</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Лист1!$C$80:$C$114</c:f>
              <c:numCache>
                <c:formatCode>General</c:formatCode>
                <c:ptCount val="35"/>
                <c:pt idx="0">
                  <c:v>16.279999999999987</c:v>
                </c:pt>
                <c:pt idx="1">
                  <c:v>12</c:v>
                </c:pt>
                <c:pt idx="2">
                  <c:v>0</c:v>
                </c:pt>
                <c:pt idx="3">
                  <c:v>6.9</c:v>
                </c:pt>
                <c:pt idx="4">
                  <c:v>29.58</c:v>
                </c:pt>
                <c:pt idx="5">
                  <c:v>20.18</c:v>
                </c:pt>
                <c:pt idx="6">
                  <c:v>20</c:v>
                </c:pt>
                <c:pt idx="7">
                  <c:v>31.74</c:v>
                </c:pt>
                <c:pt idx="8">
                  <c:v>9.09</c:v>
                </c:pt>
                <c:pt idx="9">
                  <c:v>20</c:v>
                </c:pt>
                <c:pt idx="10">
                  <c:v>29.82</c:v>
                </c:pt>
                <c:pt idx="11">
                  <c:v>14.29</c:v>
                </c:pt>
                <c:pt idx="12">
                  <c:v>25.93</c:v>
                </c:pt>
                <c:pt idx="13">
                  <c:v>23.81000000000002</c:v>
                </c:pt>
                <c:pt idx="14">
                  <c:v>22.73</c:v>
                </c:pt>
                <c:pt idx="15">
                  <c:v>36.36</c:v>
                </c:pt>
                <c:pt idx="16">
                  <c:v>22.22</c:v>
                </c:pt>
                <c:pt idx="17">
                  <c:v>31.330000000000005</c:v>
                </c:pt>
                <c:pt idx="18">
                  <c:v>23.91</c:v>
                </c:pt>
                <c:pt idx="19">
                  <c:v>41.46</c:v>
                </c:pt>
                <c:pt idx="20">
                  <c:v>15.38</c:v>
                </c:pt>
                <c:pt idx="21">
                  <c:v>8.89</c:v>
                </c:pt>
                <c:pt idx="22">
                  <c:v>24</c:v>
                </c:pt>
                <c:pt idx="23">
                  <c:v>35.96</c:v>
                </c:pt>
                <c:pt idx="24">
                  <c:v>15</c:v>
                </c:pt>
                <c:pt idx="25">
                  <c:v>22.73</c:v>
                </c:pt>
                <c:pt idx="26">
                  <c:v>32.14</c:v>
                </c:pt>
                <c:pt idx="27">
                  <c:v>12.5</c:v>
                </c:pt>
                <c:pt idx="28" formatCode="[$-10419]0.00;\(0.00\)">
                  <c:v>42.85714285714284</c:v>
                </c:pt>
                <c:pt idx="29" formatCode="[$-10419]0.00;\(0.00\)">
                  <c:v>15.78947368421049</c:v>
                </c:pt>
                <c:pt idx="30" formatCode="[$-10419]0.00;\(0.00\)">
                  <c:v>24.242424242424157</c:v>
                </c:pt>
                <c:pt idx="31" formatCode="[$-10419]0.00;\(0.00\)">
                  <c:v>26</c:v>
                </c:pt>
                <c:pt idx="32" formatCode="[$-10419]0.00;\(0.00\)">
                  <c:v>16.6666666666667</c:v>
                </c:pt>
                <c:pt idx="33" formatCode="[$-10419]0.00;\(0.00\)">
                  <c:v>0</c:v>
                </c:pt>
                <c:pt idx="34" formatCode="[$-10419]0.00;\(0.00\)">
                  <c:v>20.212765957446798</c:v>
                </c:pt>
              </c:numCache>
            </c:numRef>
          </c:val>
          <c:extLst xmlns:c16r2="http://schemas.microsoft.com/office/drawing/2015/06/chart">
            <c:ext xmlns:c16="http://schemas.microsoft.com/office/drawing/2014/chart" uri="{C3380CC4-5D6E-409C-BE32-E72D297353CC}">
              <c16:uniqueId val="{00000001-426B-48E8-92EF-0443A1F7636E}"/>
            </c:ext>
          </c:extLst>
        </c:ser>
        <c:ser>
          <c:idx val="2"/>
          <c:order val="2"/>
          <c:tx>
            <c:strRef>
              <c:f>Лист1!$D$79</c:f>
              <c:strCache>
                <c:ptCount val="1"/>
                <c:pt idx="0">
                  <c:v>2025</c:v>
                </c:pt>
              </c:strCache>
            </c:strRef>
          </c:tx>
          <c:spPr>
            <a:ln w="28575" cap="rnd">
              <a:solidFill>
                <a:schemeClr val="accent3"/>
              </a:solidFill>
              <a:round/>
            </a:ln>
            <a:effectLst/>
          </c:spPr>
          <c:cat>
            <c:strRef>
              <c:f>Лист1!$A$80:$A$114</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Лист1!$D$80:$D$114</c:f>
              <c:numCache>
                <c:formatCode>General</c:formatCode>
                <c:ptCount val="35"/>
                <c:pt idx="0">
                  <c:v>3.57</c:v>
                </c:pt>
                <c:pt idx="1">
                  <c:v>14.29</c:v>
                </c:pt>
                <c:pt idx="2">
                  <c:v>0</c:v>
                </c:pt>
                <c:pt idx="3">
                  <c:v>3.3299999999999987</c:v>
                </c:pt>
                <c:pt idx="4">
                  <c:v>10.14</c:v>
                </c:pt>
                <c:pt idx="5">
                  <c:v>17.21</c:v>
                </c:pt>
                <c:pt idx="6">
                  <c:v>16.279999999999987</c:v>
                </c:pt>
                <c:pt idx="7">
                  <c:v>22.62</c:v>
                </c:pt>
                <c:pt idx="8">
                  <c:v>10</c:v>
                </c:pt>
                <c:pt idx="9">
                  <c:v>14.63</c:v>
                </c:pt>
                <c:pt idx="10">
                  <c:v>14.29</c:v>
                </c:pt>
                <c:pt idx="11">
                  <c:v>38.46</c:v>
                </c:pt>
                <c:pt idx="12">
                  <c:v>16.670000000000005</c:v>
                </c:pt>
                <c:pt idx="13">
                  <c:v>0</c:v>
                </c:pt>
                <c:pt idx="14">
                  <c:v>23.330000000000005</c:v>
                </c:pt>
                <c:pt idx="15">
                  <c:v>22.919999999999987</c:v>
                </c:pt>
                <c:pt idx="16">
                  <c:v>25</c:v>
                </c:pt>
                <c:pt idx="17">
                  <c:v>22.47</c:v>
                </c:pt>
                <c:pt idx="18">
                  <c:v>6.1199999999999966</c:v>
                </c:pt>
                <c:pt idx="19">
                  <c:v>26.67</c:v>
                </c:pt>
                <c:pt idx="20">
                  <c:v>33.33</c:v>
                </c:pt>
                <c:pt idx="21">
                  <c:v>20</c:v>
                </c:pt>
                <c:pt idx="22">
                  <c:v>16</c:v>
                </c:pt>
                <c:pt idx="23">
                  <c:v>25</c:v>
                </c:pt>
                <c:pt idx="24">
                  <c:v>13.6</c:v>
                </c:pt>
                <c:pt idx="25">
                  <c:v>21.88</c:v>
                </c:pt>
                <c:pt idx="26">
                  <c:v>21.05</c:v>
                </c:pt>
                <c:pt idx="27">
                  <c:v>0</c:v>
                </c:pt>
                <c:pt idx="28">
                  <c:v>22.22</c:v>
                </c:pt>
                <c:pt idx="29">
                  <c:v>6.45</c:v>
                </c:pt>
                <c:pt idx="30">
                  <c:v>10.34</c:v>
                </c:pt>
                <c:pt idx="31">
                  <c:v>21.95</c:v>
                </c:pt>
                <c:pt idx="32">
                  <c:v>8.33</c:v>
                </c:pt>
                <c:pt idx="33">
                  <c:v>0</c:v>
                </c:pt>
                <c:pt idx="34">
                  <c:v>15.07</c:v>
                </c:pt>
              </c:numCache>
            </c:numRef>
          </c:val>
          <c:extLst xmlns:c16r2="http://schemas.microsoft.com/office/drawing/2015/06/chart">
            <c:ext xmlns:c16="http://schemas.microsoft.com/office/drawing/2014/chart" uri="{C3380CC4-5D6E-409C-BE32-E72D297353CC}">
              <c16:uniqueId val="{00000002-426B-48E8-92EF-0443A1F7636E}"/>
            </c:ext>
          </c:extLst>
        </c:ser>
        <c:axId val="137709824"/>
        <c:axId val="137732096"/>
      </c:barChart>
      <c:lineChart>
        <c:grouping val="standard"/>
        <c:ser>
          <c:idx val="3"/>
          <c:order val="3"/>
          <c:tx>
            <c:strRef>
              <c:f>Лист1!$E$79</c:f>
              <c:strCache>
                <c:ptCount val="1"/>
                <c:pt idx="0">
                  <c:v>Среднее значение по Забайкальскому краю 18,56</c:v>
                </c:pt>
              </c:strCache>
            </c:strRef>
          </c:tx>
          <c:spPr>
            <a:ln w="28575" cap="rnd">
              <a:solidFill>
                <a:schemeClr val="accent4"/>
              </a:solidFill>
              <a:round/>
            </a:ln>
            <a:effectLst/>
          </c:spPr>
          <c:marker>
            <c:symbol val="none"/>
          </c:marker>
          <c:cat>
            <c:strRef>
              <c:f>Лист1!$A$80:$A$114</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Борзинский муниципальный округ</c:v>
                </c:pt>
                <c:pt idx="5">
                  <c:v>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Лист1!$E$80:$E$114</c:f>
              <c:numCache>
                <c:formatCode>0.00</c:formatCode>
                <c:ptCount val="35"/>
                <c:pt idx="0">
                  <c:v>18.559999999999999</c:v>
                </c:pt>
                <c:pt idx="1">
                  <c:v>18.559999999999999</c:v>
                </c:pt>
                <c:pt idx="2">
                  <c:v>18.559999999999999</c:v>
                </c:pt>
                <c:pt idx="3">
                  <c:v>18.559999999999999</c:v>
                </c:pt>
                <c:pt idx="4">
                  <c:v>18.559999999999999</c:v>
                </c:pt>
                <c:pt idx="5">
                  <c:v>18.559999999999999</c:v>
                </c:pt>
                <c:pt idx="6">
                  <c:v>18.559999999999999</c:v>
                </c:pt>
                <c:pt idx="7">
                  <c:v>18.559999999999999</c:v>
                </c:pt>
                <c:pt idx="8">
                  <c:v>18.559999999999999</c:v>
                </c:pt>
                <c:pt idx="9">
                  <c:v>18.559999999999999</c:v>
                </c:pt>
                <c:pt idx="10">
                  <c:v>18.559999999999999</c:v>
                </c:pt>
                <c:pt idx="11">
                  <c:v>18.559999999999999</c:v>
                </c:pt>
                <c:pt idx="12">
                  <c:v>18.559999999999999</c:v>
                </c:pt>
                <c:pt idx="13">
                  <c:v>18.559999999999999</c:v>
                </c:pt>
                <c:pt idx="14">
                  <c:v>18.559999999999999</c:v>
                </c:pt>
                <c:pt idx="15">
                  <c:v>18.559999999999999</c:v>
                </c:pt>
                <c:pt idx="16">
                  <c:v>18.559999999999999</c:v>
                </c:pt>
                <c:pt idx="17">
                  <c:v>18.559999999999999</c:v>
                </c:pt>
                <c:pt idx="18">
                  <c:v>18.559999999999999</c:v>
                </c:pt>
                <c:pt idx="19">
                  <c:v>18.559999999999999</c:v>
                </c:pt>
                <c:pt idx="20">
                  <c:v>18.559999999999999</c:v>
                </c:pt>
                <c:pt idx="21">
                  <c:v>18.559999999999999</c:v>
                </c:pt>
                <c:pt idx="22">
                  <c:v>18.559999999999999</c:v>
                </c:pt>
                <c:pt idx="23">
                  <c:v>18.559999999999999</c:v>
                </c:pt>
                <c:pt idx="24">
                  <c:v>18.559999999999999</c:v>
                </c:pt>
                <c:pt idx="25">
                  <c:v>18.559999999999999</c:v>
                </c:pt>
                <c:pt idx="26">
                  <c:v>18.559999999999999</c:v>
                </c:pt>
                <c:pt idx="27">
                  <c:v>18.559999999999999</c:v>
                </c:pt>
                <c:pt idx="28">
                  <c:v>18.559999999999999</c:v>
                </c:pt>
                <c:pt idx="29">
                  <c:v>18.559999999999999</c:v>
                </c:pt>
                <c:pt idx="30">
                  <c:v>18.559999999999999</c:v>
                </c:pt>
                <c:pt idx="31">
                  <c:v>18.559999999999999</c:v>
                </c:pt>
                <c:pt idx="32">
                  <c:v>18.559999999999999</c:v>
                </c:pt>
                <c:pt idx="33">
                  <c:v>18.559999999999999</c:v>
                </c:pt>
                <c:pt idx="34">
                  <c:v>18.559999999999999</c:v>
                </c:pt>
              </c:numCache>
            </c:numRef>
          </c:val>
          <c:extLst xmlns:c16r2="http://schemas.microsoft.com/office/drawing/2015/06/chart">
            <c:ext xmlns:c16="http://schemas.microsoft.com/office/drawing/2014/chart" uri="{C3380CC4-5D6E-409C-BE32-E72D297353CC}">
              <c16:uniqueId val="{00000003-426B-48E8-92EF-0443A1F7636E}"/>
            </c:ext>
          </c:extLst>
        </c:ser>
        <c:marker val="1"/>
        <c:axId val="137709824"/>
        <c:axId val="137732096"/>
      </c:lineChart>
      <c:catAx>
        <c:axId val="137709824"/>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37732096"/>
        <c:crosses val="autoZero"/>
        <c:auto val="1"/>
        <c:lblAlgn val="ctr"/>
        <c:lblOffset val="100"/>
      </c:catAx>
      <c:valAx>
        <c:axId val="137732096"/>
        <c:scaling>
          <c:orientation val="minMax"/>
        </c:scaling>
        <c:axPos val="l"/>
        <c:majorGridlines>
          <c:spPr>
            <a:ln w="9525" cap="flat" cmpd="sng" algn="ctr">
              <a:solidFill>
                <a:schemeClr val="tx1">
                  <a:lumMod val="15000"/>
                  <a:lumOff val="85000"/>
                </a:schemeClr>
              </a:solidFill>
              <a:round/>
            </a:ln>
            <a:effectLst/>
          </c:spPr>
        </c:majorGridlines>
        <c:numFmt formatCode="0" sourceLinked="0"/>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7709824"/>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manualLayout>
          <c:layoutTarget val="inner"/>
          <c:xMode val="edge"/>
          <c:yMode val="edge"/>
          <c:x val="8.2364040159315755E-2"/>
          <c:y val="6.3366323460133933E-2"/>
          <c:w val="0.8869926399060255"/>
          <c:h val="0.40425516246792176"/>
        </c:manualLayout>
      </c:layout>
      <c:barChart>
        <c:barDir val="col"/>
        <c:grouping val="clustered"/>
        <c:ser>
          <c:idx val="0"/>
          <c:order val="0"/>
          <c:tx>
            <c:strRef>
              <c:f>Лист1!$O$80</c:f>
              <c:strCache>
                <c:ptCount val="1"/>
                <c:pt idx="0">
                  <c:v>2023</c:v>
                </c:pt>
              </c:strCache>
            </c:strRef>
          </c:tx>
          <c:spPr>
            <a:ln w="28575" cap="rnd">
              <a:solidFill>
                <a:schemeClr val="accent1"/>
              </a:solidFill>
              <a:round/>
            </a:ln>
            <a:effectLst/>
          </c:spPr>
          <c:cat>
            <c:strRef>
              <c:f>Лист1!$N$81:$N$115</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г. Борзя и Борзинский муниципальный округ</c:v>
                </c:pt>
                <c:pt idx="5">
                  <c:v>г. Краснокаменск и 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Лист1!$O$81:$O$115</c:f>
              <c:numCache>
                <c:formatCode>[$-10419]0.00;\(0.00\)</c:formatCode>
                <c:ptCount val="35"/>
                <c:pt idx="0">
                  <c:v>0</c:v>
                </c:pt>
                <c:pt idx="1">
                  <c:v>4.1666666666666696</c:v>
                </c:pt>
                <c:pt idx="2">
                  <c:v>0</c:v>
                </c:pt>
                <c:pt idx="3">
                  <c:v>0</c:v>
                </c:pt>
                <c:pt idx="4">
                  <c:v>12</c:v>
                </c:pt>
                <c:pt idx="5">
                  <c:v>5.3435114503816799</c:v>
                </c:pt>
                <c:pt idx="6">
                  <c:v>0</c:v>
                </c:pt>
                <c:pt idx="7">
                  <c:v>13.097514340344199</c:v>
                </c:pt>
                <c:pt idx="8">
                  <c:v>0</c:v>
                </c:pt>
                <c:pt idx="9">
                  <c:v>2.7027027027027026</c:v>
                </c:pt>
                <c:pt idx="10">
                  <c:v>5.8823529411764675</c:v>
                </c:pt>
                <c:pt idx="11">
                  <c:v>15.384615384615399</c:v>
                </c:pt>
                <c:pt idx="12">
                  <c:v>12.5</c:v>
                </c:pt>
                <c:pt idx="13">
                  <c:v>0</c:v>
                </c:pt>
                <c:pt idx="14">
                  <c:v>7.1428571428571397</c:v>
                </c:pt>
                <c:pt idx="15">
                  <c:v>9.3023255813953494</c:v>
                </c:pt>
                <c:pt idx="16">
                  <c:v>3.2258064516128999</c:v>
                </c:pt>
                <c:pt idx="17">
                  <c:v>1.2048192771084283</c:v>
                </c:pt>
                <c:pt idx="18">
                  <c:v>7.8947368421052468</c:v>
                </c:pt>
                <c:pt idx="19">
                  <c:v>0</c:v>
                </c:pt>
                <c:pt idx="20">
                  <c:v>0</c:v>
                </c:pt>
                <c:pt idx="21">
                  <c:v>4.28571428571429</c:v>
                </c:pt>
                <c:pt idx="22">
                  <c:v>0</c:v>
                </c:pt>
                <c:pt idx="23">
                  <c:v>11.538461538461499</c:v>
                </c:pt>
                <c:pt idx="24">
                  <c:v>0</c:v>
                </c:pt>
                <c:pt idx="25">
                  <c:v>4.5454545454545485</c:v>
                </c:pt>
                <c:pt idx="26">
                  <c:v>11.111111111111086</c:v>
                </c:pt>
                <c:pt idx="27">
                  <c:v>0</c:v>
                </c:pt>
                <c:pt idx="28">
                  <c:v>0</c:v>
                </c:pt>
                <c:pt idx="29">
                  <c:v>6.6666666666666696</c:v>
                </c:pt>
                <c:pt idx="30">
                  <c:v>1.2345679012345701</c:v>
                </c:pt>
                <c:pt idx="31">
                  <c:v>3.7735849056603832</c:v>
                </c:pt>
                <c:pt idx="32">
                  <c:v>4.3103448275862002</c:v>
                </c:pt>
                <c:pt idx="33">
                  <c:v>14.285714285714302</c:v>
                </c:pt>
                <c:pt idx="34">
                  <c:v>6.4516129032258114</c:v>
                </c:pt>
              </c:numCache>
            </c:numRef>
          </c:val>
          <c:extLst xmlns:c16r2="http://schemas.microsoft.com/office/drawing/2015/06/chart">
            <c:ext xmlns:c16="http://schemas.microsoft.com/office/drawing/2014/chart" uri="{C3380CC4-5D6E-409C-BE32-E72D297353CC}">
              <c16:uniqueId val="{00000000-E73E-4581-8EDD-BF92A0F4CEAD}"/>
            </c:ext>
          </c:extLst>
        </c:ser>
        <c:ser>
          <c:idx val="1"/>
          <c:order val="1"/>
          <c:tx>
            <c:strRef>
              <c:f>Лист1!$P$80</c:f>
              <c:strCache>
                <c:ptCount val="1"/>
                <c:pt idx="0">
                  <c:v>2024</c:v>
                </c:pt>
              </c:strCache>
            </c:strRef>
          </c:tx>
          <c:spPr>
            <a:ln w="28575" cap="rnd">
              <a:solidFill>
                <a:schemeClr val="accent2"/>
              </a:solidFill>
              <a:round/>
            </a:ln>
            <a:effectLst/>
          </c:spPr>
          <c:cat>
            <c:strRef>
              <c:f>Лист1!$N$81:$N$115</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г. Борзя и Борзинский муниципальный округ</c:v>
                </c:pt>
                <c:pt idx="5">
                  <c:v>г. Краснокаменск и 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Лист1!$P$81:$P$115</c:f>
              <c:numCache>
                <c:formatCode>General</c:formatCode>
                <c:ptCount val="35"/>
                <c:pt idx="0">
                  <c:v>2.3299999999999987</c:v>
                </c:pt>
                <c:pt idx="1">
                  <c:v>4</c:v>
                </c:pt>
                <c:pt idx="2">
                  <c:v>0</c:v>
                </c:pt>
                <c:pt idx="3">
                  <c:v>3.4499999999999997</c:v>
                </c:pt>
                <c:pt idx="4">
                  <c:v>2.82</c:v>
                </c:pt>
                <c:pt idx="5">
                  <c:v>7.02</c:v>
                </c:pt>
                <c:pt idx="6">
                  <c:v>10</c:v>
                </c:pt>
                <c:pt idx="7">
                  <c:v>7.51</c:v>
                </c:pt>
                <c:pt idx="8">
                  <c:v>0</c:v>
                </c:pt>
                <c:pt idx="9">
                  <c:v>2.2200000000000002</c:v>
                </c:pt>
                <c:pt idx="10">
                  <c:v>3.51</c:v>
                </c:pt>
                <c:pt idx="11">
                  <c:v>0</c:v>
                </c:pt>
                <c:pt idx="12">
                  <c:v>0</c:v>
                </c:pt>
                <c:pt idx="13">
                  <c:v>0</c:v>
                </c:pt>
                <c:pt idx="14">
                  <c:v>9.09</c:v>
                </c:pt>
                <c:pt idx="15">
                  <c:v>11.36000000000001</c:v>
                </c:pt>
                <c:pt idx="16">
                  <c:v>5.56</c:v>
                </c:pt>
                <c:pt idx="17">
                  <c:v>1.2</c:v>
                </c:pt>
                <c:pt idx="18">
                  <c:v>4.3499999999999996</c:v>
                </c:pt>
                <c:pt idx="19">
                  <c:v>2.44</c:v>
                </c:pt>
                <c:pt idx="20">
                  <c:v>0</c:v>
                </c:pt>
                <c:pt idx="21">
                  <c:v>4.4400000000000004</c:v>
                </c:pt>
                <c:pt idx="22">
                  <c:v>4</c:v>
                </c:pt>
                <c:pt idx="23">
                  <c:v>1.1200000000000001</c:v>
                </c:pt>
                <c:pt idx="24">
                  <c:v>0</c:v>
                </c:pt>
                <c:pt idx="25">
                  <c:v>0</c:v>
                </c:pt>
                <c:pt idx="26">
                  <c:v>0</c:v>
                </c:pt>
                <c:pt idx="27">
                  <c:v>0</c:v>
                </c:pt>
                <c:pt idx="28">
                  <c:v>0</c:v>
                </c:pt>
                <c:pt idx="29" formatCode="[$-10419]0.00;\(0.00\)">
                  <c:v>2.6315789473684199</c:v>
                </c:pt>
                <c:pt idx="30" formatCode="[$-10419]0.00;\(0.00\)">
                  <c:v>6.0606060606060543</c:v>
                </c:pt>
                <c:pt idx="31" formatCode="[$-10419]0.00;\(0.00\)">
                  <c:v>0</c:v>
                </c:pt>
                <c:pt idx="32" formatCode="[$-10419]0.00;\(0.00\)">
                  <c:v>9.3750000000000124</c:v>
                </c:pt>
                <c:pt idx="33" formatCode="[$-10419]0.00;\(0.00\)">
                  <c:v>0</c:v>
                </c:pt>
                <c:pt idx="34" formatCode="[$-10419]0.00;\(0.00\)">
                  <c:v>3.1914893617021298</c:v>
                </c:pt>
              </c:numCache>
            </c:numRef>
          </c:val>
          <c:extLst xmlns:c16r2="http://schemas.microsoft.com/office/drawing/2015/06/chart">
            <c:ext xmlns:c16="http://schemas.microsoft.com/office/drawing/2014/chart" uri="{C3380CC4-5D6E-409C-BE32-E72D297353CC}">
              <c16:uniqueId val="{00000001-E73E-4581-8EDD-BF92A0F4CEAD}"/>
            </c:ext>
          </c:extLst>
        </c:ser>
        <c:ser>
          <c:idx val="2"/>
          <c:order val="2"/>
          <c:tx>
            <c:strRef>
              <c:f>Лист1!$Q$80</c:f>
              <c:strCache>
                <c:ptCount val="1"/>
                <c:pt idx="0">
                  <c:v>2025</c:v>
                </c:pt>
              </c:strCache>
            </c:strRef>
          </c:tx>
          <c:spPr>
            <a:ln w="28575" cap="rnd">
              <a:solidFill>
                <a:schemeClr val="accent3"/>
              </a:solidFill>
              <a:round/>
            </a:ln>
            <a:effectLst/>
          </c:spPr>
          <c:cat>
            <c:strRef>
              <c:f>Лист1!$N$81:$N$115</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г. Борзя и Борзинский муниципальный округ</c:v>
                </c:pt>
                <c:pt idx="5">
                  <c:v>г. Краснокаменск и 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Лист1!$Q$81:$Q$115</c:f>
              <c:numCache>
                <c:formatCode>General</c:formatCode>
                <c:ptCount val="35"/>
                <c:pt idx="0">
                  <c:v>0</c:v>
                </c:pt>
                <c:pt idx="1">
                  <c:v>0</c:v>
                </c:pt>
                <c:pt idx="2">
                  <c:v>0</c:v>
                </c:pt>
                <c:pt idx="3">
                  <c:v>0</c:v>
                </c:pt>
                <c:pt idx="4">
                  <c:v>1.45</c:v>
                </c:pt>
                <c:pt idx="5">
                  <c:v>3.2800000000000002</c:v>
                </c:pt>
                <c:pt idx="6">
                  <c:v>2.3299999999999987</c:v>
                </c:pt>
                <c:pt idx="7">
                  <c:v>5.88</c:v>
                </c:pt>
                <c:pt idx="8">
                  <c:v>10</c:v>
                </c:pt>
                <c:pt idx="9">
                  <c:v>2.44</c:v>
                </c:pt>
                <c:pt idx="10">
                  <c:v>1.43</c:v>
                </c:pt>
                <c:pt idx="11">
                  <c:v>0</c:v>
                </c:pt>
                <c:pt idx="12">
                  <c:v>0</c:v>
                </c:pt>
                <c:pt idx="13">
                  <c:v>11.76</c:v>
                </c:pt>
                <c:pt idx="14">
                  <c:v>1.6700000000000013</c:v>
                </c:pt>
                <c:pt idx="15">
                  <c:v>4.17</c:v>
                </c:pt>
                <c:pt idx="16">
                  <c:v>4.17</c:v>
                </c:pt>
                <c:pt idx="17">
                  <c:v>3.3699999999999997</c:v>
                </c:pt>
                <c:pt idx="18">
                  <c:v>4.08</c:v>
                </c:pt>
                <c:pt idx="19">
                  <c:v>4.4400000000000004</c:v>
                </c:pt>
                <c:pt idx="20">
                  <c:v>6.67</c:v>
                </c:pt>
                <c:pt idx="21">
                  <c:v>2.86</c:v>
                </c:pt>
                <c:pt idx="22">
                  <c:v>0</c:v>
                </c:pt>
                <c:pt idx="23">
                  <c:v>1.85</c:v>
                </c:pt>
                <c:pt idx="24">
                  <c:v>0</c:v>
                </c:pt>
                <c:pt idx="25">
                  <c:v>3.12</c:v>
                </c:pt>
                <c:pt idx="26">
                  <c:v>0</c:v>
                </c:pt>
                <c:pt idx="27">
                  <c:v>0</c:v>
                </c:pt>
                <c:pt idx="28">
                  <c:v>0</c:v>
                </c:pt>
                <c:pt idx="29">
                  <c:v>0</c:v>
                </c:pt>
                <c:pt idx="30">
                  <c:v>0</c:v>
                </c:pt>
                <c:pt idx="31">
                  <c:v>0</c:v>
                </c:pt>
                <c:pt idx="32">
                  <c:v>2.7800000000000002</c:v>
                </c:pt>
                <c:pt idx="33">
                  <c:v>0</c:v>
                </c:pt>
                <c:pt idx="34">
                  <c:v>1.37</c:v>
                </c:pt>
              </c:numCache>
            </c:numRef>
          </c:val>
          <c:extLst xmlns:c16r2="http://schemas.microsoft.com/office/drawing/2015/06/chart">
            <c:ext xmlns:c16="http://schemas.microsoft.com/office/drawing/2014/chart" uri="{C3380CC4-5D6E-409C-BE32-E72D297353CC}">
              <c16:uniqueId val="{00000002-E73E-4581-8EDD-BF92A0F4CEAD}"/>
            </c:ext>
          </c:extLst>
        </c:ser>
        <c:axId val="137772416"/>
        <c:axId val="137790592"/>
      </c:barChart>
      <c:lineChart>
        <c:grouping val="standard"/>
        <c:ser>
          <c:idx val="3"/>
          <c:order val="3"/>
          <c:tx>
            <c:strRef>
              <c:f>Лист1!$R$80</c:f>
              <c:strCache>
                <c:ptCount val="1"/>
                <c:pt idx="0">
                  <c:v>Среднее значение по Забайкальскому краю 3,59</c:v>
                </c:pt>
              </c:strCache>
            </c:strRef>
          </c:tx>
          <c:spPr>
            <a:ln w="28575" cap="rnd">
              <a:solidFill>
                <a:schemeClr val="accent4"/>
              </a:solidFill>
              <a:round/>
            </a:ln>
            <a:effectLst/>
          </c:spPr>
          <c:marker>
            <c:symbol val="none"/>
          </c:marker>
          <c:cat>
            <c:strRef>
              <c:f>Лист1!$N$81:$N$115</c:f>
              <c:strCache>
                <c:ptCount val="35"/>
                <c:pt idx="0">
                  <c:v>Агинский муниципальный округ</c:v>
                </c:pt>
                <c:pt idx="1">
                  <c:v>Акшинский муниципальный округ</c:v>
                </c:pt>
                <c:pt idx="2">
                  <c:v>Александрово-Заводский муниципальный округ</c:v>
                </c:pt>
                <c:pt idx="3">
                  <c:v>Балейский муниципальный округ</c:v>
                </c:pt>
                <c:pt idx="4">
                  <c:v>г. Борзя и Борзинский муниципальный округ</c:v>
                </c:pt>
                <c:pt idx="5">
                  <c:v>г. Краснокаменск и Краснокаменский муниципальный округ</c:v>
                </c:pt>
                <c:pt idx="6">
                  <c:v>г. Петровск-Забайкальский</c:v>
                </c:pt>
                <c:pt idx="7">
                  <c:v>г. Чита</c:v>
                </c:pt>
                <c:pt idx="8">
                  <c:v>Газимуро-Заводский муниципальный округ</c:v>
                </c:pt>
                <c:pt idx="9">
                  <c:v>Дульдургинский муниципальный округ</c:v>
                </c:pt>
                <c:pt idx="10">
                  <c:v>Забайкальский муниципальный округ</c:v>
                </c:pt>
                <c:pt idx="11">
                  <c:v>ЗАТО п.Горный</c:v>
                </c:pt>
                <c:pt idx="12">
                  <c:v>Каларский муниципальный округ</c:v>
                </c:pt>
                <c:pt idx="13">
                  <c:v>Калганский муниципальный округ</c:v>
                </c:pt>
                <c:pt idx="14">
                  <c:v>Карымский муниципальный округ</c:v>
                </c:pt>
                <c:pt idx="15">
                  <c:v>Красночикойский муниципальный округ</c:v>
                </c:pt>
                <c:pt idx="16">
                  <c:v>Кыринский муниципальный округ</c:v>
                </c:pt>
                <c:pt idx="17">
                  <c:v>Могойтуйский муниципальный округ</c:v>
                </c:pt>
                <c:pt idx="18">
                  <c:v>Могочинский муниципальный округ</c:v>
                </c:pt>
                <c:pt idx="19">
                  <c:v>Нерчинский муниципальный округ</c:v>
                </c:pt>
                <c:pt idx="20">
                  <c:v>Нерчинско-Заводский муниципальный округ</c:v>
                </c:pt>
                <c:pt idx="21">
                  <c:v>Оловяннинский муниципальный округ</c:v>
                </c:pt>
                <c:pt idx="22">
                  <c:v>Ононский муниципальный округ</c:v>
                </c:pt>
                <c:pt idx="23">
                  <c:v>п. Агинское</c:v>
                </c:pt>
                <c:pt idx="24">
                  <c:v>Петровск-Забайкальский муниципальный округ</c:v>
                </c:pt>
                <c:pt idx="25">
                  <c:v>Приаргунский муниципальный округ</c:v>
                </c:pt>
                <c:pt idx="26">
                  <c:v>Сретенский муниципальный округ</c:v>
                </c:pt>
                <c:pt idx="27">
                  <c:v>Тунгиро-Олекминский муниципальный округ</c:v>
                </c:pt>
                <c:pt idx="28">
                  <c:v>Тунгокоченский муниципальный округ</c:v>
                </c:pt>
                <c:pt idx="29">
                  <c:v>Улетовский муниципальный округ</c:v>
                </c:pt>
                <c:pt idx="30">
                  <c:v>Хилокский муниципальный округ</c:v>
                </c:pt>
                <c:pt idx="31">
                  <c:v>Чернышевский муниципальный округ</c:v>
                </c:pt>
                <c:pt idx="32">
                  <c:v>Читинский муниципальный округ</c:v>
                </c:pt>
                <c:pt idx="33">
                  <c:v>Шелопугинский муниципальный округ</c:v>
                </c:pt>
                <c:pt idx="34">
                  <c:v>Шилкинский муниципальный округ</c:v>
                </c:pt>
              </c:strCache>
            </c:strRef>
          </c:cat>
          <c:val>
            <c:numRef>
              <c:f>Лист1!$R$81:$R$115</c:f>
              <c:numCache>
                <c:formatCode>General</c:formatCode>
                <c:ptCount val="35"/>
                <c:pt idx="0">
                  <c:v>3.59</c:v>
                </c:pt>
                <c:pt idx="1">
                  <c:v>3.59</c:v>
                </c:pt>
                <c:pt idx="2">
                  <c:v>3.59</c:v>
                </c:pt>
                <c:pt idx="3">
                  <c:v>3.59</c:v>
                </c:pt>
                <c:pt idx="4">
                  <c:v>3.59</c:v>
                </c:pt>
                <c:pt idx="5">
                  <c:v>3.59</c:v>
                </c:pt>
                <c:pt idx="6">
                  <c:v>3.59</c:v>
                </c:pt>
                <c:pt idx="7">
                  <c:v>3.59</c:v>
                </c:pt>
                <c:pt idx="8">
                  <c:v>3.59</c:v>
                </c:pt>
                <c:pt idx="9">
                  <c:v>3.59</c:v>
                </c:pt>
                <c:pt idx="10">
                  <c:v>3.59</c:v>
                </c:pt>
                <c:pt idx="11">
                  <c:v>3.59</c:v>
                </c:pt>
                <c:pt idx="12">
                  <c:v>3.59</c:v>
                </c:pt>
                <c:pt idx="13">
                  <c:v>3.59</c:v>
                </c:pt>
                <c:pt idx="14">
                  <c:v>3.59</c:v>
                </c:pt>
                <c:pt idx="15">
                  <c:v>3.59</c:v>
                </c:pt>
                <c:pt idx="16">
                  <c:v>3.59</c:v>
                </c:pt>
                <c:pt idx="17">
                  <c:v>3.59</c:v>
                </c:pt>
                <c:pt idx="18">
                  <c:v>3.59</c:v>
                </c:pt>
                <c:pt idx="19">
                  <c:v>3.59</c:v>
                </c:pt>
                <c:pt idx="20">
                  <c:v>3.59</c:v>
                </c:pt>
                <c:pt idx="21">
                  <c:v>3.59</c:v>
                </c:pt>
                <c:pt idx="22">
                  <c:v>3.59</c:v>
                </c:pt>
                <c:pt idx="23">
                  <c:v>3.59</c:v>
                </c:pt>
                <c:pt idx="24">
                  <c:v>3.59</c:v>
                </c:pt>
                <c:pt idx="25">
                  <c:v>3.59</c:v>
                </c:pt>
                <c:pt idx="26">
                  <c:v>3.59</c:v>
                </c:pt>
                <c:pt idx="27">
                  <c:v>3.59</c:v>
                </c:pt>
                <c:pt idx="28">
                  <c:v>3.59</c:v>
                </c:pt>
                <c:pt idx="29">
                  <c:v>3.59</c:v>
                </c:pt>
                <c:pt idx="30">
                  <c:v>3.59</c:v>
                </c:pt>
                <c:pt idx="31">
                  <c:v>3.59</c:v>
                </c:pt>
                <c:pt idx="32">
                  <c:v>3.59</c:v>
                </c:pt>
                <c:pt idx="33">
                  <c:v>3.59</c:v>
                </c:pt>
                <c:pt idx="34">
                  <c:v>3.59</c:v>
                </c:pt>
              </c:numCache>
            </c:numRef>
          </c:val>
          <c:extLst xmlns:c16r2="http://schemas.microsoft.com/office/drawing/2015/06/chart">
            <c:ext xmlns:c16="http://schemas.microsoft.com/office/drawing/2014/chart" uri="{C3380CC4-5D6E-409C-BE32-E72D297353CC}">
              <c16:uniqueId val="{00000003-E73E-4581-8EDD-BF92A0F4CEAD}"/>
            </c:ext>
          </c:extLst>
        </c:ser>
        <c:marker val="1"/>
        <c:axId val="137772416"/>
        <c:axId val="137790592"/>
      </c:lineChart>
      <c:catAx>
        <c:axId val="137772416"/>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crossAx val="137790592"/>
        <c:crosses val="autoZero"/>
        <c:auto val="1"/>
        <c:lblAlgn val="ctr"/>
        <c:lblOffset val="100"/>
      </c:catAx>
      <c:valAx>
        <c:axId val="137790592"/>
        <c:scaling>
          <c:orientation val="minMax"/>
          <c:max val="17"/>
          <c:min val="0"/>
        </c:scaling>
        <c:axPos val="l"/>
        <c:majorGridlines>
          <c:spPr>
            <a:ln w="9525" cap="flat" cmpd="sng" algn="ctr">
              <a:solidFill>
                <a:schemeClr val="tx1">
                  <a:lumMod val="15000"/>
                  <a:lumOff val="85000"/>
                </a:schemeClr>
              </a:solidFill>
              <a:round/>
            </a:ln>
            <a:effectLst/>
          </c:spPr>
        </c:majorGridlines>
        <c:numFmt formatCode="0" sourceLinked="0"/>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7772416"/>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ru-RU"/>
  <c:chart>
    <c:plotArea>
      <c:layout/>
      <c:barChart>
        <c:barDir val="col"/>
        <c:grouping val="clustered"/>
        <c:ser>
          <c:idx val="0"/>
          <c:order val="0"/>
          <c:tx>
            <c:strRef>
              <c:f>Лист2!$B$2</c:f>
              <c:strCache>
                <c:ptCount val="1"/>
                <c:pt idx="0">
                  <c:v>2025</c:v>
                </c:pt>
              </c:strCache>
            </c:strRef>
          </c:tx>
          <c:dLbls>
            <c:showVal val="1"/>
          </c:dLbls>
          <c:cat>
            <c:strRef>
              <c:f>Лист2!$A$3:$A$30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Лист2!$B$3:$B$30</c:f>
              <c:numCache>
                <c:formatCode>0</c:formatCode>
                <c:ptCount val="28"/>
                <c:pt idx="0">
                  <c:v>49.55</c:v>
                </c:pt>
                <c:pt idx="1">
                  <c:v>52.4</c:v>
                </c:pt>
                <c:pt idx="2">
                  <c:v>28.52</c:v>
                </c:pt>
                <c:pt idx="3">
                  <c:v>64.149999999999991</c:v>
                </c:pt>
                <c:pt idx="4">
                  <c:v>47.49</c:v>
                </c:pt>
                <c:pt idx="5">
                  <c:v>27.2</c:v>
                </c:pt>
                <c:pt idx="6">
                  <c:v>26.759999999999987</c:v>
                </c:pt>
                <c:pt idx="7">
                  <c:v>70.790000000000006</c:v>
                </c:pt>
                <c:pt idx="8">
                  <c:v>78.709999999999994</c:v>
                </c:pt>
                <c:pt idx="9">
                  <c:v>70.64</c:v>
                </c:pt>
                <c:pt idx="10">
                  <c:v>55.56</c:v>
                </c:pt>
                <c:pt idx="11">
                  <c:v>41.41</c:v>
                </c:pt>
                <c:pt idx="12">
                  <c:v>48.36</c:v>
                </c:pt>
                <c:pt idx="13">
                  <c:v>65.34</c:v>
                </c:pt>
                <c:pt idx="14">
                  <c:v>53.09</c:v>
                </c:pt>
                <c:pt idx="15">
                  <c:v>77.540000000000006</c:v>
                </c:pt>
                <c:pt idx="16">
                  <c:v>93.940000000000026</c:v>
                </c:pt>
                <c:pt idx="17">
                  <c:v>29.64</c:v>
                </c:pt>
                <c:pt idx="18">
                  <c:v>28.62</c:v>
                </c:pt>
                <c:pt idx="19">
                  <c:v>17.68</c:v>
                </c:pt>
                <c:pt idx="20">
                  <c:v>68.27</c:v>
                </c:pt>
                <c:pt idx="21">
                  <c:v>49.77</c:v>
                </c:pt>
                <c:pt idx="22">
                  <c:v>37.300000000000004</c:v>
                </c:pt>
                <c:pt idx="23">
                  <c:v>17.760000000000002</c:v>
                </c:pt>
                <c:pt idx="24">
                  <c:v>6.6199999999999966</c:v>
                </c:pt>
                <c:pt idx="25">
                  <c:v>21.439999999999987</c:v>
                </c:pt>
                <c:pt idx="26">
                  <c:v>16.7</c:v>
                </c:pt>
                <c:pt idx="27">
                  <c:v>9.2299999999999986</c:v>
                </c:pt>
              </c:numCache>
            </c:numRef>
          </c:val>
        </c:ser>
        <c:ser>
          <c:idx val="1"/>
          <c:order val="1"/>
          <c:tx>
            <c:strRef>
              <c:f>Лист2!$C$2</c:f>
              <c:strCache>
                <c:ptCount val="1"/>
                <c:pt idx="0">
                  <c:v>2024</c:v>
                </c:pt>
              </c:strCache>
            </c:strRef>
          </c:tx>
          <c:dLbls>
            <c:txPr>
              <a:bodyPr/>
              <a:lstStyle/>
              <a:p>
                <a:pPr>
                  <a:defRPr sz="800" b="1"/>
                </a:pPr>
                <a:endParaRPr lang="ru-RU"/>
              </a:p>
            </c:txPr>
            <c:showVal val="1"/>
          </c:dLbls>
          <c:cat>
            <c:strRef>
              <c:f>Лист2!$A$3:$A$30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Лист2!$C$3:$C$30</c:f>
              <c:numCache>
                <c:formatCode>General</c:formatCode>
                <c:ptCount val="28"/>
                <c:pt idx="0">
                  <c:v>47</c:v>
                </c:pt>
                <c:pt idx="1">
                  <c:v>73</c:v>
                </c:pt>
                <c:pt idx="2">
                  <c:v>70</c:v>
                </c:pt>
                <c:pt idx="3">
                  <c:v>74</c:v>
                </c:pt>
                <c:pt idx="4">
                  <c:v>55</c:v>
                </c:pt>
                <c:pt idx="5">
                  <c:v>41</c:v>
                </c:pt>
                <c:pt idx="6">
                  <c:v>67</c:v>
                </c:pt>
                <c:pt idx="7">
                  <c:v>82</c:v>
                </c:pt>
                <c:pt idx="8">
                  <c:v>92</c:v>
                </c:pt>
                <c:pt idx="9">
                  <c:v>71</c:v>
                </c:pt>
                <c:pt idx="10">
                  <c:v>53</c:v>
                </c:pt>
                <c:pt idx="11">
                  <c:v>59</c:v>
                </c:pt>
                <c:pt idx="12">
                  <c:v>52</c:v>
                </c:pt>
                <c:pt idx="13">
                  <c:v>73</c:v>
                </c:pt>
                <c:pt idx="14">
                  <c:v>64</c:v>
                </c:pt>
                <c:pt idx="15">
                  <c:v>71</c:v>
                </c:pt>
                <c:pt idx="16">
                  <c:v>92</c:v>
                </c:pt>
                <c:pt idx="17">
                  <c:v>32</c:v>
                </c:pt>
                <c:pt idx="18">
                  <c:v>27</c:v>
                </c:pt>
                <c:pt idx="19">
                  <c:v>29</c:v>
                </c:pt>
                <c:pt idx="20">
                  <c:v>63</c:v>
                </c:pt>
                <c:pt idx="21">
                  <c:v>39</c:v>
                </c:pt>
                <c:pt idx="22">
                  <c:v>34</c:v>
                </c:pt>
                <c:pt idx="23">
                  <c:v>14</c:v>
                </c:pt>
                <c:pt idx="24">
                  <c:v>5</c:v>
                </c:pt>
                <c:pt idx="25">
                  <c:v>28</c:v>
                </c:pt>
                <c:pt idx="26">
                  <c:v>42</c:v>
                </c:pt>
                <c:pt idx="27">
                  <c:v>25</c:v>
                </c:pt>
              </c:numCache>
            </c:numRef>
          </c:val>
        </c:ser>
        <c:axId val="137808512"/>
        <c:axId val="137822592"/>
      </c:barChart>
      <c:catAx>
        <c:axId val="137808512"/>
        <c:scaling>
          <c:orientation val="minMax"/>
        </c:scaling>
        <c:axPos val="b"/>
        <c:tickLblPos val="nextTo"/>
        <c:crossAx val="137822592"/>
        <c:crosses val="autoZero"/>
        <c:auto val="1"/>
        <c:lblAlgn val="ctr"/>
        <c:lblOffset val="100"/>
      </c:catAx>
      <c:valAx>
        <c:axId val="137822592"/>
        <c:scaling>
          <c:orientation val="minMax"/>
        </c:scaling>
        <c:axPos val="l"/>
        <c:majorGridlines/>
        <c:numFmt formatCode="0" sourceLinked="1"/>
        <c:tickLblPos val="nextTo"/>
        <c:crossAx val="137808512"/>
        <c:crosses val="autoZero"/>
        <c:crossBetween val="between"/>
      </c:valAx>
    </c:plotArea>
    <c:legend>
      <c:legendPos val="b"/>
      <c:txPr>
        <a:bodyPr/>
        <a:lstStyle/>
        <a:p>
          <a:pPr>
            <a:defRPr sz="1100" b="1"/>
          </a:pPr>
          <a:endParaRPr lang="ru-RU"/>
        </a:p>
      </c:txPr>
    </c:legend>
    <c:plotVisOnly val="1"/>
    <c:dispBlanksAs val="gap"/>
  </c:chart>
  <c:txPr>
    <a:bodyPr/>
    <a:lstStyle/>
    <a:p>
      <a:pPr>
        <a:defRPr sz="800">
          <a:latin typeface="Times New Roman" pitchFamily="18" charset="0"/>
          <a:cs typeface="Times New Roman" pitchFamily="18" charset="0"/>
        </a:defRPr>
      </a:pPr>
      <a:endParaRPr lang="ru-RU"/>
    </a:p>
  </c:tx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lang val="ru-RU"/>
  <c:chart>
    <c:plotArea>
      <c:layout/>
      <c:lineChart>
        <c:grouping val="standard"/>
        <c:ser>
          <c:idx val="0"/>
          <c:order val="0"/>
          <c:tx>
            <c:strRef>
              <c:f>Лист1!$C$1</c:f>
              <c:strCache>
                <c:ptCount val="1"/>
                <c:pt idx="0">
                  <c:v>в группе не преодолевших min балл, </c:v>
                </c:pt>
              </c:strCache>
            </c:strRef>
          </c:tx>
          <c:cat>
            <c:strRef>
              <c:f>Лист1!$A$2:$A$29</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Лист1!$C$2:$C$29</c:f>
              <c:numCache>
                <c:formatCode>General</c:formatCode>
                <c:ptCount val="28"/>
                <c:pt idx="0">
                  <c:v>24.74</c:v>
                </c:pt>
                <c:pt idx="1">
                  <c:v>30.32</c:v>
                </c:pt>
                <c:pt idx="2">
                  <c:v>7.59</c:v>
                </c:pt>
                <c:pt idx="3">
                  <c:v>41.25</c:v>
                </c:pt>
                <c:pt idx="4">
                  <c:v>29.919999999999987</c:v>
                </c:pt>
                <c:pt idx="5">
                  <c:v>8.11</c:v>
                </c:pt>
                <c:pt idx="6">
                  <c:v>10.3</c:v>
                </c:pt>
                <c:pt idx="7">
                  <c:v>57.08</c:v>
                </c:pt>
                <c:pt idx="8">
                  <c:v>69.040000000000006</c:v>
                </c:pt>
                <c:pt idx="9">
                  <c:v>56.1</c:v>
                </c:pt>
                <c:pt idx="10">
                  <c:v>33.6</c:v>
                </c:pt>
                <c:pt idx="11">
                  <c:v>17.610000000000017</c:v>
                </c:pt>
                <c:pt idx="12">
                  <c:v>24.22</c:v>
                </c:pt>
                <c:pt idx="13">
                  <c:v>52.59</c:v>
                </c:pt>
                <c:pt idx="14">
                  <c:v>26.52</c:v>
                </c:pt>
                <c:pt idx="15">
                  <c:v>64.84</c:v>
                </c:pt>
                <c:pt idx="16">
                  <c:v>87.28</c:v>
                </c:pt>
                <c:pt idx="17">
                  <c:v>9.0300000000000011</c:v>
                </c:pt>
                <c:pt idx="18">
                  <c:v>7.79</c:v>
                </c:pt>
                <c:pt idx="19">
                  <c:v>5.56</c:v>
                </c:pt>
                <c:pt idx="20">
                  <c:v>44.339999999999996</c:v>
                </c:pt>
                <c:pt idx="21">
                  <c:v>16.510000000000005</c:v>
                </c:pt>
                <c:pt idx="22">
                  <c:v>10.51</c:v>
                </c:pt>
                <c:pt idx="23">
                  <c:v>2.65</c:v>
                </c:pt>
                <c:pt idx="24">
                  <c:v>0.92</c:v>
                </c:pt>
                <c:pt idx="25">
                  <c:v>4.72</c:v>
                </c:pt>
                <c:pt idx="26">
                  <c:v>2.42</c:v>
                </c:pt>
                <c:pt idx="27">
                  <c:v>0.46</c:v>
                </c:pt>
              </c:numCache>
            </c:numRef>
          </c:val>
        </c:ser>
        <c:ser>
          <c:idx val="1"/>
          <c:order val="1"/>
          <c:tx>
            <c:strRef>
              <c:f>Лист1!$D$1</c:f>
              <c:strCache>
                <c:ptCount val="1"/>
                <c:pt idx="0">
                  <c:v>в группе от min до 60 т.б., </c:v>
                </c:pt>
              </c:strCache>
            </c:strRef>
          </c:tx>
          <c:cat>
            <c:strRef>
              <c:f>Лист1!$A$2:$A$29</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Лист1!$D$2:$D$29</c:f>
              <c:numCache>
                <c:formatCode>General</c:formatCode>
                <c:ptCount val="28"/>
                <c:pt idx="0">
                  <c:v>52.37</c:v>
                </c:pt>
                <c:pt idx="1">
                  <c:v>56.56</c:v>
                </c:pt>
                <c:pt idx="2">
                  <c:v>32.04</c:v>
                </c:pt>
                <c:pt idx="3">
                  <c:v>72.040000000000006</c:v>
                </c:pt>
                <c:pt idx="4">
                  <c:v>48.17</c:v>
                </c:pt>
                <c:pt idx="5">
                  <c:v>27.630000000000017</c:v>
                </c:pt>
                <c:pt idx="6">
                  <c:v>25.650000000000016</c:v>
                </c:pt>
                <c:pt idx="7">
                  <c:v>74.14</c:v>
                </c:pt>
                <c:pt idx="8">
                  <c:v>81.400000000000006</c:v>
                </c:pt>
                <c:pt idx="9">
                  <c:v>75.430000000000007</c:v>
                </c:pt>
                <c:pt idx="10">
                  <c:v>59.41</c:v>
                </c:pt>
                <c:pt idx="11">
                  <c:v>45.7</c:v>
                </c:pt>
                <c:pt idx="12">
                  <c:v>53.120000000000012</c:v>
                </c:pt>
                <c:pt idx="13">
                  <c:v>67.53</c:v>
                </c:pt>
                <c:pt idx="14">
                  <c:v>58.6</c:v>
                </c:pt>
                <c:pt idx="15">
                  <c:v>81.08</c:v>
                </c:pt>
                <c:pt idx="16">
                  <c:v>97.58</c:v>
                </c:pt>
                <c:pt idx="17">
                  <c:v>29.95</c:v>
                </c:pt>
                <c:pt idx="18">
                  <c:v>29</c:v>
                </c:pt>
                <c:pt idx="19">
                  <c:v>15.66</c:v>
                </c:pt>
                <c:pt idx="20">
                  <c:v>77.28</c:v>
                </c:pt>
                <c:pt idx="21">
                  <c:v>59.89</c:v>
                </c:pt>
                <c:pt idx="22">
                  <c:v>42.37</c:v>
                </c:pt>
                <c:pt idx="23">
                  <c:v>15.52</c:v>
                </c:pt>
                <c:pt idx="24">
                  <c:v>4.1899999999999995</c:v>
                </c:pt>
                <c:pt idx="25">
                  <c:v>19.09</c:v>
                </c:pt>
                <c:pt idx="26">
                  <c:v>13.33</c:v>
                </c:pt>
                <c:pt idx="27">
                  <c:v>4.91</c:v>
                </c:pt>
              </c:numCache>
            </c:numRef>
          </c:val>
        </c:ser>
        <c:ser>
          <c:idx val="2"/>
          <c:order val="2"/>
          <c:tx>
            <c:strRef>
              <c:f>Лист1!$E$1</c:f>
              <c:strCache>
                <c:ptCount val="1"/>
                <c:pt idx="0">
                  <c:v>в группе от 61 до 80 т.б., </c:v>
                </c:pt>
              </c:strCache>
            </c:strRef>
          </c:tx>
          <c:cat>
            <c:strRef>
              <c:f>Лист1!$A$2:$A$29</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Лист1!$E$2:$E$29</c:f>
              <c:numCache>
                <c:formatCode>General</c:formatCode>
                <c:ptCount val="28"/>
                <c:pt idx="0">
                  <c:v>84.61999999999999</c:v>
                </c:pt>
                <c:pt idx="1">
                  <c:v>80.3</c:v>
                </c:pt>
                <c:pt idx="2">
                  <c:v>52.91</c:v>
                </c:pt>
                <c:pt idx="3">
                  <c:v>87.179999999999978</c:v>
                </c:pt>
                <c:pt idx="4">
                  <c:v>73.66</c:v>
                </c:pt>
                <c:pt idx="5">
                  <c:v>54.660000000000011</c:v>
                </c:pt>
                <c:pt idx="6">
                  <c:v>52.56</c:v>
                </c:pt>
                <c:pt idx="7">
                  <c:v>87.06</c:v>
                </c:pt>
                <c:pt idx="8">
                  <c:v>89.740000000000023</c:v>
                </c:pt>
                <c:pt idx="9">
                  <c:v>85.43</c:v>
                </c:pt>
                <c:pt idx="10">
                  <c:v>84.03</c:v>
                </c:pt>
                <c:pt idx="11">
                  <c:v>72.73</c:v>
                </c:pt>
                <c:pt idx="12">
                  <c:v>77.97</c:v>
                </c:pt>
                <c:pt idx="13">
                  <c:v>80.77</c:v>
                </c:pt>
                <c:pt idx="14">
                  <c:v>86.83</c:v>
                </c:pt>
                <c:pt idx="15">
                  <c:v>91.84</c:v>
                </c:pt>
                <c:pt idx="16">
                  <c:v>98.36999999999999</c:v>
                </c:pt>
                <c:pt idx="17">
                  <c:v>60.260000000000012</c:v>
                </c:pt>
                <c:pt idx="18">
                  <c:v>58.82</c:v>
                </c:pt>
                <c:pt idx="19">
                  <c:v>36.83</c:v>
                </c:pt>
                <c:pt idx="20">
                  <c:v>91.38</c:v>
                </c:pt>
                <c:pt idx="21">
                  <c:v>86.66</c:v>
                </c:pt>
                <c:pt idx="22">
                  <c:v>70.709999999999994</c:v>
                </c:pt>
                <c:pt idx="23">
                  <c:v>40.870000000000005</c:v>
                </c:pt>
                <c:pt idx="24">
                  <c:v>15.15</c:v>
                </c:pt>
                <c:pt idx="25">
                  <c:v>48.14</c:v>
                </c:pt>
                <c:pt idx="26">
                  <c:v>40.56</c:v>
                </c:pt>
                <c:pt idx="27">
                  <c:v>24.86</c:v>
                </c:pt>
              </c:numCache>
            </c:numRef>
          </c:val>
        </c:ser>
        <c:ser>
          <c:idx val="3"/>
          <c:order val="3"/>
          <c:tx>
            <c:strRef>
              <c:f>Лист1!$F$1</c:f>
              <c:strCache>
                <c:ptCount val="1"/>
                <c:pt idx="0">
                  <c:v>в группе от 81 до 100 т.б., </c:v>
                </c:pt>
              </c:strCache>
            </c:strRef>
          </c:tx>
          <c:cat>
            <c:strRef>
              <c:f>Лист1!$A$2:$A$29</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Лист1!$F$2:$F$29</c:f>
              <c:numCache>
                <c:formatCode>General</c:formatCode>
                <c:ptCount val="28"/>
                <c:pt idx="0">
                  <c:v>96.39</c:v>
                </c:pt>
                <c:pt idx="1">
                  <c:v>92.77</c:v>
                </c:pt>
                <c:pt idx="2">
                  <c:v>81.93</c:v>
                </c:pt>
                <c:pt idx="3">
                  <c:v>96.39</c:v>
                </c:pt>
                <c:pt idx="4">
                  <c:v>88.55</c:v>
                </c:pt>
                <c:pt idx="5">
                  <c:v>80.11999999999999</c:v>
                </c:pt>
                <c:pt idx="6">
                  <c:v>78.31</c:v>
                </c:pt>
                <c:pt idx="7">
                  <c:v>92.77</c:v>
                </c:pt>
                <c:pt idx="8">
                  <c:v>92.77</c:v>
                </c:pt>
                <c:pt idx="9">
                  <c:v>92.77</c:v>
                </c:pt>
                <c:pt idx="10">
                  <c:v>95.179999999999978</c:v>
                </c:pt>
                <c:pt idx="11">
                  <c:v>80.72</c:v>
                </c:pt>
                <c:pt idx="12">
                  <c:v>94.58</c:v>
                </c:pt>
                <c:pt idx="13">
                  <c:v>94.58</c:v>
                </c:pt>
                <c:pt idx="14">
                  <c:v>95.179999999999978</c:v>
                </c:pt>
                <c:pt idx="15">
                  <c:v>96.990000000000023</c:v>
                </c:pt>
                <c:pt idx="16">
                  <c:v>100</c:v>
                </c:pt>
                <c:pt idx="17">
                  <c:v>83.73</c:v>
                </c:pt>
                <c:pt idx="18">
                  <c:v>86.35</c:v>
                </c:pt>
                <c:pt idx="19">
                  <c:v>68.27</c:v>
                </c:pt>
                <c:pt idx="20">
                  <c:v>98.39</c:v>
                </c:pt>
                <c:pt idx="21">
                  <c:v>93.98</c:v>
                </c:pt>
                <c:pt idx="22">
                  <c:v>88.35</c:v>
                </c:pt>
                <c:pt idx="23">
                  <c:v>81.53</c:v>
                </c:pt>
                <c:pt idx="24">
                  <c:v>49.4</c:v>
                </c:pt>
                <c:pt idx="25">
                  <c:v>84.940000000000026</c:v>
                </c:pt>
                <c:pt idx="26">
                  <c:v>80.72</c:v>
                </c:pt>
                <c:pt idx="27">
                  <c:v>68.669999999999987</c:v>
                </c:pt>
              </c:numCache>
            </c:numRef>
          </c:val>
        </c:ser>
        <c:marker val="1"/>
        <c:axId val="137857664"/>
        <c:axId val="137871744"/>
      </c:lineChart>
      <c:catAx>
        <c:axId val="137857664"/>
        <c:scaling>
          <c:orientation val="minMax"/>
        </c:scaling>
        <c:axPos val="b"/>
        <c:tickLblPos val="nextTo"/>
        <c:txPr>
          <a:bodyPr/>
          <a:lstStyle/>
          <a:p>
            <a:pPr>
              <a:defRPr sz="800" b="1"/>
            </a:pPr>
            <a:endParaRPr lang="ru-RU"/>
          </a:p>
        </c:txPr>
        <c:crossAx val="137871744"/>
        <c:crosses val="autoZero"/>
        <c:auto val="1"/>
        <c:lblAlgn val="ctr"/>
        <c:lblOffset val="100"/>
      </c:catAx>
      <c:valAx>
        <c:axId val="137871744"/>
        <c:scaling>
          <c:orientation val="minMax"/>
          <c:max val="100"/>
        </c:scaling>
        <c:axPos val="l"/>
        <c:majorGridlines/>
        <c:numFmt formatCode="General" sourceLinked="1"/>
        <c:tickLblPos val="nextTo"/>
        <c:crossAx val="137857664"/>
        <c:crosses val="autoZero"/>
        <c:crossBetween val="between"/>
      </c:valAx>
    </c:plotArea>
    <c:legend>
      <c:legendPos val="b"/>
      <c:txPr>
        <a:bodyPr/>
        <a:lstStyle/>
        <a:p>
          <a:pPr>
            <a:defRPr b="1"/>
          </a:pPr>
          <a:endParaRPr lang="ru-RU"/>
        </a:p>
      </c:txPr>
    </c:legend>
    <c:plotVisOnly val="1"/>
    <c:dispBlanksAs val="gap"/>
  </c:chart>
  <c:txPr>
    <a:bodyPr/>
    <a:lstStyle/>
    <a:p>
      <a:pPr>
        <a:defRPr>
          <a:latin typeface="Times New Roman" pitchFamily="18" charset="0"/>
          <a:cs typeface="Times New Roman" pitchFamily="18" charset="0"/>
        </a:defRPr>
      </a:pPr>
      <a:endParaRPr lang="ru-RU"/>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Лист2!$K$1:$K$2</c:f>
              <c:strCache>
                <c:ptCount val="1"/>
                <c:pt idx="0">
                  <c:v>в группе не преодолевших min балл,  2025</c:v>
                </c:pt>
              </c:strCache>
            </c:strRef>
          </c:tx>
          <c:dLbls>
            <c:showVal val="1"/>
          </c:dLbls>
          <c:cat>
            <c:strRef>
              <c:f>Лист2!$J$3:$J$30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Лист2!$K$3:$K$30</c:f>
              <c:numCache>
                <c:formatCode>0</c:formatCode>
                <c:ptCount val="28"/>
                <c:pt idx="0">
                  <c:v>24.74</c:v>
                </c:pt>
                <c:pt idx="1">
                  <c:v>30.32</c:v>
                </c:pt>
                <c:pt idx="2">
                  <c:v>7.59</c:v>
                </c:pt>
                <c:pt idx="3">
                  <c:v>41.25</c:v>
                </c:pt>
                <c:pt idx="4">
                  <c:v>29.919999999999987</c:v>
                </c:pt>
                <c:pt idx="5">
                  <c:v>8.11</c:v>
                </c:pt>
                <c:pt idx="6">
                  <c:v>10.3</c:v>
                </c:pt>
                <c:pt idx="7">
                  <c:v>57.08</c:v>
                </c:pt>
                <c:pt idx="8">
                  <c:v>69.040000000000006</c:v>
                </c:pt>
                <c:pt idx="9">
                  <c:v>56.1</c:v>
                </c:pt>
                <c:pt idx="10">
                  <c:v>33.6</c:v>
                </c:pt>
                <c:pt idx="11">
                  <c:v>17.610000000000017</c:v>
                </c:pt>
                <c:pt idx="12">
                  <c:v>24.22</c:v>
                </c:pt>
                <c:pt idx="13">
                  <c:v>52.59</c:v>
                </c:pt>
                <c:pt idx="14">
                  <c:v>26.52</c:v>
                </c:pt>
                <c:pt idx="15">
                  <c:v>64.84</c:v>
                </c:pt>
                <c:pt idx="16">
                  <c:v>87.28</c:v>
                </c:pt>
                <c:pt idx="17">
                  <c:v>9.0300000000000011</c:v>
                </c:pt>
                <c:pt idx="18">
                  <c:v>7.79</c:v>
                </c:pt>
                <c:pt idx="19">
                  <c:v>5.56</c:v>
                </c:pt>
                <c:pt idx="20">
                  <c:v>44.339999999999996</c:v>
                </c:pt>
                <c:pt idx="21">
                  <c:v>16.510000000000005</c:v>
                </c:pt>
                <c:pt idx="22">
                  <c:v>10.51</c:v>
                </c:pt>
                <c:pt idx="23">
                  <c:v>2.65</c:v>
                </c:pt>
                <c:pt idx="24">
                  <c:v>0.92</c:v>
                </c:pt>
                <c:pt idx="25">
                  <c:v>4.72</c:v>
                </c:pt>
                <c:pt idx="26">
                  <c:v>2.42</c:v>
                </c:pt>
                <c:pt idx="27">
                  <c:v>0.46</c:v>
                </c:pt>
              </c:numCache>
            </c:numRef>
          </c:val>
        </c:ser>
        <c:ser>
          <c:idx val="1"/>
          <c:order val="1"/>
          <c:tx>
            <c:strRef>
              <c:f>Лист2!$L$1:$L$2</c:f>
              <c:strCache>
                <c:ptCount val="1"/>
                <c:pt idx="0">
                  <c:v>в группе не преодолевших min балл,  2024</c:v>
                </c:pt>
              </c:strCache>
            </c:strRef>
          </c:tx>
          <c:dLbls>
            <c:showVal val="1"/>
          </c:dLbls>
          <c:cat>
            <c:strRef>
              <c:f>Лист2!$J$3:$J$30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Лист2!$L$3:$L$30</c:f>
              <c:numCache>
                <c:formatCode>General</c:formatCode>
                <c:ptCount val="28"/>
                <c:pt idx="0">
                  <c:v>30</c:v>
                </c:pt>
                <c:pt idx="1">
                  <c:v>52</c:v>
                </c:pt>
                <c:pt idx="2">
                  <c:v>41</c:v>
                </c:pt>
                <c:pt idx="3">
                  <c:v>52</c:v>
                </c:pt>
                <c:pt idx="4">
                  <c:v>39</c:v>
                </c:pt>
                <c:pt idx="5">
                  <c:v>12</c:v>
                </c:pt>
                <c:pt idx="6">
                  <c:v>37</c:v>
                </c:pt>
                <c:pt idx="7">
                  <c:v>64</c:v>
                </c:pt>
                <c:pt idx="8">
                  <c:v>84</c:v>
                </c:pt>
                <c:pt idx="9">
                  <c:v>50</c:v>
                </c:pt>
                <c:pt idx="10">
                  <c:v>26</c:v>
                </c:pt>
                <c:pt idx="11">
                  <c:v>34</c:v>
                </c:pt>
                <c:pt idx="12">
                  <c:v>20</c:v>
                </c:pt>
                <c:pt idx="13">
                  <c:v>55</c:v>
                </c:pt>
                <c:pt idx="14">
                  <c:v>38</c:v>
                </c:pt>
                <c:pt idx="15">
                  <c:v>56</c:v>
                </c:pt>
                <c:pt idx="16">
                  <c:v>78</c:v>
                </c:pt>
                <c:pt idx="17">
                  <c:v>9</c:v>
                </c:pt>
                <c:pt idx="18">
                  <c:v>4</c:v>
                </c:pt>
                <c:pt idx="19">
                  <c:v>6</c:v>
                </c:pt>
                <c:pt idx="20">
                  <c:v>36</c:v>
                </c:pt>
                <c:pt idx="21">
                  <c:v>6</c:v>
                </c:pt>
                <c:pt idx="22">
                  <c:v>4</c:v>
                </c:pt>
                <c:pt idx="23">
                  <c:v>2</c:v>
                </c:pt>
                <c:pt idx="24">
                  <c:v>0</c:v>
                </c:pt>
                <c:pt idx="25">
                  <c:v>4</c:v>
                </c:pt>
                <c:pt idx="26">
                  <c:v>8</c:v>
                </c:pt>
                <c:pt idx="27">
                  <c:v>2</c:v>
                </c:pt>
              </c:numCache>
            </c:numRef>
          </c:val>
        </c:ser>
        <c:axId val="138211712"/>
        <c:axId val="138213248"/>
      </c:barChart>
      <c:catAx>
        <c:axId val="138211712"/>
        <c:scaling>
          <c:orientation val="minMax"/>
        </c:scaling>
        <c:axPos val="b"/>
        <c:tickLblPos val="nextTo"/>
        <c:crossAx val="138213248"/>
        <c:crosses val="autoZero"/>
        <c:auto val="1"/>
        <c:lblAlgn val="ctr"/>
        <c:lblOffset val="100"/>
      </c:catAx>
      <c:valAx>
        <c:axId val="138213248"/>
        <c:scaling>
          <c:orientation val="minMax"/>
        </c:scaling>
        <c:axPos val="l"/>
        <c:majorGridlines/>
        <c:numFmt formatCode="0" sourceLinked="1"/>
        <c:tickLblPos val="nextTo"/>
        <c:crossAx val="138211712"/>
        <c:crosses val="autoZero"/>
        <c:crossBetween val="between"/>
      </c:valAx>
    </c:plotArea>
    <c:legend>
      <c:legendPos val="b"/>
    </c:legend>
    <c:plotVisOnly val="1"/>
    <c:dispBlanksAs val="gap"/>
  </c:chart>
  <c:txPr>
    <a:bodyPr/>
    <a:lstStyle/>
    <a:p>
      <a:pPr>
        <a:defRPr>
          <a:latin typeface="Times New Roman" pitchFamily="18" charset="0"/>
          <a:cs typeface="Times New Roman" pitchFamily="18" charset="0"/>
        </a:defRPr>
      </a:pPr>
      <a:endParaRPr lang="ru-RU"/>
    </a:p>
  </c:tx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lang val="ru-RU"/>
  <c:chart>
    <c:plotArea>
      <c:layout/>
      <c:barChart>
        <c:barDir val="col"/>
        <c:grouping val="clustered"/>
        <c:ser>
          <c:idx val="0"/>
          <c:order val="0"/>
          <c:tx>
            <c:strRef>
              <c:f>Лист2!$R$1:$R$2</c:f>
              <c:strCache>
                <c:ptCount val="1"/>
                <c:pt idx="0">
                  <c:v>в группе от min до 60 т.б.,  2025</c:v>
                </c:pt>
              </c:strCache>
            </c:strRef>
          </c:tx>
          <c:dLbls>
            <c:showVal val="1"/>
          </c:dLbls>
          <c:cat>
            <c:strRef>
              <c:f>Лист2!$Q$3:$Q$30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Лист2!$R$3:$R$30</c:f>
              <c:numCache>
                <c:formatCode>0</c:formatCode>
                <c:ptCount val="28"/>
                <c:pt idx="0">
                  <c:v>52.37</c:v>
                </c:pt>
                <c:pt idx="1">
                  <c:v>56.56</c:v>
                </c:pt>
                <c:pt idx="2">
                  <c:v>32.04</c:v>
                </c:pt>
                <c:pt idx="3">
                  <c:v>72.040000000000006</c:v>
                </c:pt>
                <c:pt idx="4">
                  <c:v>48.17</c:v>
                </c:pt>
                <c:pt idx="5">
                  <c:v>27.630000000000017</c:v>
                </c:pt>
                <c:pt idx="6">
                  <c:v>25.650000000000016</c:v>
                </c:pt>
                <c:pt idx="7">
                  <c:v>74.14</c:v>
                </c:pt>
                <c:pt idx="8">
                  <c:v>81.400000000000006</c:v>
                </c:pt>
                <c:pt idx="9">
                  <c:v>75.430000000000007</c:v>
                </c:pt>
                <c:pt idx="10">
                  <c:v>59.41</c:v>
                </c:pt>
                <c:pt idx="11">
                  <c:v>45.7</c:v>
                </c:pt>
                <c:pt idx="12">
                  <c:v>53.120000000000012</c:v>
                </c:pt>
                <c:pt idx="13">
                  <c:v>67.53</c:v>
                </c:pt>
                <c:pt idx="14">
                  <c:v>58.6</c:v>
                </c:pt>
                <c:pt idx="15">
                  <c:v>81.08</c:v>
                </c:pt>
                <c:pt idx="16">
                  <c:v>97.58</c:v>
                </c:pt>
                <c:pt idx="17">
                  <c:v>29.95</c:v>
                </c:pt>
                <c:pt idx="18">
                  <c:v>29</c:v>
                </c:pt>
                <c:pt idx="19">
                  <c:v>15.66</c:v>
                </c:pt>
                <c:pt idx="20">
                  <c:v>77.28</c:v>
                </c:pt>
                <c:pt idx="21">
                  <c:v>59.89</c:v>
                </c:pt>
                <c:pt idx="22">
                  <c:v>42.37</c:v>
                </c:pt>
                <c:pt idx="23">
                  <c:v>15.52</c:v>
                </c:pt>
                <c:pt idx="24">
                  <c:v>4.1899999999999995</c:v>
                </c:pt>
                <c:pt idx="25">
                  <c:v>19.09</c:v>
                </c:pt>
                <c:pt idx="26">
                  <c:v>13.33</c:v>
                </c:pt>
                <c:pt idx="27">
                  <c:v>4.91</c:v>
                </c:pt>
              </c:numCache>
            </c:numRef>
          </c:val>
        </c:ser>
        <c:ser>
          <c:idx val="1"/>
          <c:order val="1"/>
          <c:tx>
            <c:strRef>
              <c:f>Лист2!$S$1:$S$2</c:f>
              <c:strCache>
                <c:ptCount val="1"/>
                <c:pt idx="0">
                  <c:v>в группе от min до 60 т.б.,  2024</c:v>
                </c:pt>
              </c:strCache>
            </c:strRef>
          </c:tx>
          <c:dLbls>
            <c:showVal val="1"/>
          </c:dLbls>
          <c:cat>
            <c:strRef>
              <c:f>Лист2!$Q$3:$Q$30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Лист2!$S$3:$S$30</c:f>
              <c:numCache>
                <c:formatCode>General</c:formatCode>
                <c:ptCount val="28"/>
                <c:pt idx="0">
                  <c:v>44</c:v>
                </c:pt>
                <c:pt idx="1">
                  <c:v>73</c:v>
                </c:pt>
                <c:pt idx="2">
                  <c:v>71</c:v>
                </c:pt>
                <c:pt idx="3">
                  <c:v>75</c:v>
                </c:pt>
                <c:pt idx="4">
                  <c:v>52</c:v>
                </c:pt>
                <c:pt idx="5">
                  <c:v>33</c:v>
                </c:pt>
                <c:pt idx="6">
                  <c:v>68</c:v>
                </c:pt>
                <c:pt idx="7">
                  <c:v>83</c:v>
                </c:pt>
                <c:pt idx="8">
                  <c:v>94</c:v>
                </c:pt>
                <c:pt idx="9">
                  <c:v>70</c:v>
                </c:pt>
                <c:pt idx="10">
                  <c:v>49</c:v>
                </c:pt>
                <c:pt idx="11">
                  <c:v>58</c:v>
                </c:pt>
                <c:pt idx="12">
                  <c:v>51</c:v>
                </c:pt>
                <c:pt idx="13">
                  <c:v>75</c:v>
                </c:pt>
                <c:pt idx="14">
                  <c:v>66</c:v>
                </c:pt>
                <c:pt idx="15">
                  <c:v>71</c:v>
                </c:pt>
                <c:pt idx="16">
                  <c:v>95</c:v>
                </c:pt>
                <c:pt idx="17">
                  <c:v>25</c:v>
                </c:pt>
                <c:pt idx="18">
                  <c:v>18</c:v>
                </c:pt>
                <c:pt idx="19">
                  <c:v>21</c:v>
                </c:pt>
                <c:pt idx="20">
                  <c:v>65</c:v>
                </c:pt>
                <c:pt idx="21">
                  <c:v>34</c:v>
                </c:pt>
                <c:pt idx="22">
                  <c:v>26</c:v>
                </c:pt>
                <c:pt idx="23">
                  <c:v>9</c:v>
                </c:pt>
                <c:pt idx="24">
                  <c:v>2</c:v>
                </c:pt>
                <c:pt idx="25">
                  <c:v>19</c:v>
                </c:pt>
                <c:pt idx="26">
                  <c:v>37</c:v>
                </c:pt>
                <c:pt idx="27">
                  <c:v>17</c:v>
                </c:pt>
              </c:numCache>
            </c:numRef>
          </c:val>
        </c:ser>
        <c:axId val="138238592"/>
        <c:axId val="138244480"/>
      </c:barChart>
      <c:catAx>
        <c:axId val="138238592"/>
        <c:scaling>
          <c:orientation val="minMax"/>
        </c:scaling>
        <c:axPos val="b"/>
        <c:tickLblPos val="nextTo"/>
        <c:crossAx val="138244480"/>
        <c:crosses val="autoZero"/>
        <c:auto val="1"/>
        <c:lblAlgn val="ctr"/>
        <c:lblOffset val="100"/>
      </c:catAx>
      <c:valAx>
        <c:axId val="138244480"/>
        <c:scaling>
          <c:orientation val="minMax"/>
          <c:max val="100"/>
        </c:scaling>
        <c:axPos val="l"/>
        <c:majorGridlines/>
        <c:numFmt formatCode="0" sourceLinked="1"/>
        <c:tickLblPos val="nextTo"/>
        <c:crossAx val="138238592"/>
        <c:crosses val="autoZero"/>
        <c:crossBetween val="between"/>
      </c:valAx>
    </c:plotArea>
    <c:legend>
      <c:legendPos val="b"/>
      <c:layout>
        <c:manualLayout>
          <c:xMode val="edge"/>
          <c:yMode val="edge"/>
          <c:x val="0.26142632969249907"/>
          <c:y val="0.92557906552854574"/>
          <c:w val="0.57623749954225967"/>
          <c:h val="5.4976489318186467E-2"/>
        </c:manualLayout>
      </c:layout>
      <c:txPr>
        <a:bodyPr/>
        <a:lstStyle/>
        <a:p>
          <a:pPr>
            <a:defRPr b="1"/>
          </a:pPr>
          <a:endParaRPr lang="ru-RU"/>
        </a:p>
      </c:txPr>
    </c:legend>
    <c:plotVisOnly val="1"/>
    <c:dispBlanksAs val="gap"/>
  </c:chart>
  <c:txPr>
    <a:bodyPr/>
    <a:lstStyle/>
    <a:p>
      <a:pPr>
        <a:defRPr>
          <a:latin typeface="Times New Roman" pitchFamily="18" charset="0"/>
          <a:cs typeface="Times New Roman" pitchFamily="18" charset="0"/>
        </a:defRPr>
      </a:pPr>
      <a:endParaRPr lang="ru-RU"/>
    </a:p>
  </c:tx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Лист2!$X$1:$X$2</c:f>
              <c:strCache>
                <c:ptCount val="1"/>
                <c:pt idx="0">
                  <c:v>в группе от 61 до 80 т.б. 2025 год</c:v>
                </c:pt>
              </c:strCache>
            </c:strRef>
          </c:tx>
          <c:dLbls>
            <c:showVal val="1"/>
          </c:dLbls>
          <c:cat>
            <c:strRef>
              <c:f>Лист2!$W$3:$W$30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Лист2!$X$3:$X$30</c:f>
              <c:numCache>
                <c:formatCode>0</c:formatCode>
                <c:ptCount val="28"/>
                <c:pt idx="0">
                  <c:v>84.61999999999999</c:v>
                </c:pt>
                <c:pt idx="1">
                  <c:v>80.3</c:v>
                </c:pt>
                <c:pt idx="2">
                  <c:v>52.91</c:v>
                </c:pt>
                <c:pt idx="3">
                  <c:v>87.179999999999978</c:v>
                </c:pt>
                <c:pt idx="4">
                  <c:v>73.66</c:v>
                </c:pt>
                <c:pt idx="5">
                  <c:v>54.660000000000011</c:v>
                </c:pt>
                <c:pt idx="6">
                  <c:v>52.56</c:v>
                </c:pt>
                <c:pt idx="7">
                  <c:v>87.06</c:v>
                </c:pt>
                <c:pt idx="8">
                  <c:v>89.740000000000023</c:v>
                </c:pt>
                <c:pt idx="9">
                  <c:v>85.43</c:v>
                </c:pt>
                <c:pt idx="10">
                  <c:v>84.03</c:v>
                </c:pt>
                <c:pt idx="11">
                  <c:v>72.73</c:v>
                </c:pt>
                <c:pt idx="12">
                  <c:v>77.97</c:v>
                </c:pt>
                <c:pt idx="13">
                  <c:v>80.77</c:v>
                </c:pt>
                <c:pt idx="14">
                  <c:v>86.83</c:v>
                </c:pt>
                <c:pt idx="15">
                  <c:v>91.84</c:v>
                </c:pt>
                <c:pt idx="16">
                  <c:v>98.36999999999999</c:v>
                </c:pt>
                <c:pt idx="17">
                  <c:v>60.260000000000012</c:v>
                </c:pt>
                <c:pt idx="18">
                  <c:v>58.82</c:v>
                </c:pt>
                <c:pt idx="19">
                  <c:v>36.83</c:v>
                </c:pt>
                <c:pt idx="20">
                  <c:v>91.38</c:v>
                </c:pt>
                <c:pt idx="21">
                  <c:v>86.66</c:v>
                </c:pt>
                <c:pt idx="22">
                  <c:v>70.709999999999994</c:v>
                </c:pt>
                <c:pt idx="23">
                  <c:v>40.870000000000005</c:v>
                </c:pt>
                <c:pt idx="24">
                  <c:v>15.15</c:v>
                </c:pt>
                <c:pt idx="25">
                  <c:v>48.14</c:v>
                </c:pt>
                <c:pt idx="26">
                  <c:v>40.56</c:v>
                </c:pt>
                <c:pt idx="27">
                  <c:v>24.86</c:v>
                </c:pt>
              </c:numCache>
            </c:numRef>
          </c:val>
        </c:ser>
        <c:ser>
          <c:idx val="1"/>
          <c:order val="1"/>
          <c:tx>
            <c:strRef>
              <c:f>Лист2!$Y$1:$Y$2</c:f>
              <c:strCache>
                <c:ptCount val="1"/>
                <c:pt idx="0">
                  <c:v>в группе от 61 до 80 т.б. 2024 год</c:v>
                </c:pt>
              </c:strCache>
            </c:strRef>
          </c:tx>
          <c:dLbls>
            <c:showVal val="1"/>
          </c:dLbls>
          <c:cat>
            <c:strRef>
              <c:f>Лист2!$W$3:$W$30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Лист2!$Y$3:$Y$30</c:f>
              <c:numCache>
                <c:formatCode>General</c:formatCode>
                <c:ptCount val="28"/>
                <c:pt idx="0">
                  <c:v>61</c:v>
                </c:pt>
                <c:pt idx="1">
                  <c:v>87</c:v>
                </c:pt>
                <c:pt idx="2">
                  <c:v>91</c:v>
                </c:pt>
                <c:pt idx="3">
                  <c:v>88</c:v>
                </c:pt>
                <c:pt idx="4">
                  <c:v>69</c:v>
                </c:pt>
                <c:pt idx="5">
                  <c:v>69</c:v>
                </c:pt>
                <c:pt idx="6">
                  <c:v>89</c:v>
                </c:pt>
                <c:pt idx="7">
                  <c:v>94</c:v>
                </c:pt>
                <c:pt idx="8">
                  <c:v>97</c:v>
                </c:pt>
                <c:pt idx="9">
                  <c:v>88</c:v>
                </c:pt>
                <c:pt idx="10">
                  <c:v>77</c:v>
                </c:pt>
                <c:pt idx="11">
                  <c:v>77</c:v>
                </c:pt>
                <c:pt idx="12">
                  <c:v>76</c:v>
                </c:pt>
                <c:pt idx="13">
                  <c:v>83</c:v>
                </c:pt>
                <c:pt idx="14">
                  <c:v>80</c:v>
                </c:pt>
                <c:pt idx="15">
                  <c:v>81</c:v>
                </c:pt>
                <c:pt idx="16">
                  <c:v>98</c:v>
                </c:pt>
                <c:pt idx="17">
                  <c:v>54</c:v>
                </c:pt>
                <c:pt idx="18">
                  <c:v>51</c:v>
                </c:pt>
                <c:pt idx="19">
                  <c:v>52</c:v>
                </c:pt>
                <c:pt idx="20">
                  <c:v>81</c:v>
                </c:pt>
                <c:pt idx="21">
                  <c:v>70</c:v>
                </c:pt>
                <c:pt idx="22">
                  <c:v>65</c:v>
                </c:pt>
                <c:pt idx="23">
                  <c:v>25</c:v>
                </c:pt>
                <c:pt idx="24">
                  <c:v>7</c:v>
                </c:pt>
                <c:pt idx="25">
                  <c:v>53</c:v>
                </c:pt>
                <c:pt idx="26">
                  <c:v>72</c:v>
                </c:pt>
                <c:pt idx="27">
                  <c:v>49</c:v>
                </c:pt>
              </c:numCache>
            </c:numRef>
          </c:val>
        </c:ser>
        <c:axId val="138273920"/>
        <c:axId val="138275456"/>
      </c:barChart>
      <c:catAx>
        <c:axId val="138273920"/>
        <c:scaling>
          <c:orientation val="minMax"/>
        </c:scaling>
        <c:axPos val="b"/>
        <c:tickLblPos val="nextTo"/>
        <c:crossAx val="138275456"/>
        <c:crosses val="autoZero"/>
        <c:auto val="1"/>
        <c:lblAlgn val="ctr"/>
        <c:lblOffset val="100"/>
      </c:catAx>
      <c:valAx>
        <c:axId val="138275456"/>
        <c:scaling>
          <c:orientation val="minMax"/>
        </c:scaling>
        <c:axPos val="l"/>
        <c:majorGridlines/>
        <c:numFmt formatCode="0" sourceLinked="1"/>
        <c:tickLblPos val="nextTo"/>
        <c:crossAx val="138273920"/>
        <c:crosses val="autoZero"/>
        <c:crossBetween val="between"/>
      </c:valAx>
    </c:plotArea>
    <c:legend>
      <c:legendPos val="b"/>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lang val="ru-RU"/>
  <c:chart>
    <c:plotArea>
      <c:layout/>
      <c:barChart>
        <c:barDir val="col"/>
        <c:grouping val="clustered"/>
        <c:ser>
          <c:idx val="0"/>
          <c:order val="0"/>
          <c:tx>
            <c:strRef>
              <c:f>Лист2!$AG$1:$AG$2</c:f>
              <c:strCache>
                <c:ptCount val="1"/>
                <c:pt idx="0">
                  <c:v>в группе от 81 до 100 т.б. 2025 год</c:v>
                </c:pt>
              </c:strCache>
            </c:strRef>
          </c:tx>
          <c:dLbls>
            <c:showVal val="1"/>
          </c:dLbls>
          <c:cat>
            <c:strRef>
              <c:f>Лист2!$AF$3:$AF$30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Лист2!$AG$3:$AG$30</c:f>
              <c:numCache>
                <c:formatCode>0</c:formatCode>
                <c:ptCount val="28"/>
                <c:pt idx="0">
                  <c:v>96.39</c:v>
                </c:pt>
                <c:pt idx="1">
                  <c:v>92.77</c:v>
                </c:pt>
                <c:pt idx="2">
                  <c:v>81.93</c:v>
                </c:pt>
                <c:pt idx="3">
                  <c:v>96.39</c:v>
                </c:pt>
                <c:pt idx="4">
                  <c:v>88.55</c:v>
                </c:pt>
                <c:pt idx="5">
                  <c:v>80.11999999999999</c:v>
                </c:pt>
                <c:pt idx="6">
                  <c:v>78.31</c:v>
                </c:pt>
                <c:pt idx="7">
                  <c:v>92.77</c:v>
                </c:pt>
                <c:pt idx="8">
                  <c:v>92.77</c:v>
                </c:pt>
                <c:pt idx="9">
                  <c:v>92.77</c:v>
                </c:pt>
                <c:pt idx="10">
                  <c:v>95.179999999999978</c:v>
                </c:pt>
                <c:pt idx="11">
                  <c:v>80.72</c:v>
                </c:pt>
                <c:pt idx="12">
                  <c:v>94.58</c:v>
                </c:pt>
                <c:pt idx="13">
                  <c:v>94.58</c:v>
                </c:pt>
                <c:pt idx="14">
                  <c:v>95.179999999999978</c:v>
                </c:pt>
                <c:pt idx="15">
                  <c:v>96.990000000000023</c:v>
                </c:pt>
                <c:pt idx="16">
                  <c:v>100</c:v>
                </c:pt>
                <c:pt idx="17">
                  <c:v>83.73</c:v>
                </c:pt>
                <c:pt idx="18">
                  <c:v>86.35</c:v>
                </c:pt>
                <c:pt idx="19">
                  <c:v>68.27</c:v>
                </c:pt>
                <c:pt idx="20">
                  <c:v>98.39</c:v>
                </c:pt>
                <c:pt idx="21">
                  <c:v>93.98</c:v>
                </c:pt>
                <c:pt idx="22">
                  <c:v>88.35</c:v>
                </c:pt>
                <c:pt idx="23">
                  <c:v>81.53</c:v>
                </c:pt>
                <c:pt idx="24">
                  <c:v>49.4</c:v>
                </c:pt>
                <c:pt idx="25">
                  <c:v>84.940000000000026</c:v>
                </c:pt>
                <c:pt idx="26">
                  <c:v>80.72</c:v>
                </c:pt>
                <c:pt idx="27">
                  <c:v>68.669999999999987</c:v>
                </c:pt>
              </c:numCache>
            </c:numRef>
          </c:val>
        </c:ser>
        <c:ser>
          <c:idx val="1"/>
          <c:order val="1"/>
          <c:tx>
            <c:strRef>
              <c:f>Лист2!$AH$1:$AH$2</c:f>
              <c:strCache>
                <c:ptCount val="1"/>
                <c:pt idx="0">
                  <c:v>в группе от 81 до 100 т.б. 2024 год</c:v>
                </c:pt>
              </c:strCache>
            </c:strRef>
          </c:tx>
          <c:dLbls>
            <c:showVal val="1"/>
          </c:dLbls>
          <c:cat>
            <c:strRef>
              <c:f>Лист2!$AF$3:$AF$30</c:f>
              <c:strCache>
                <c:ptCount val="28"/>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24.1</c:v>
                </c:pt>
                <c:pt idx="24">
                  <c:v>24.2</c:v>
                </c:pt>
                <c:pt idx="25">
                  <c:v>25.1</c:v>
                </c:pt>
                <c:pt idx="26">
                  <c:v>25.2</c:v>
                </c:pt>
                <c:pt idx="27">
                  <c:v>25.3</c:v>
                </c:pt>
              </c:strCache>
            </c:strRef>
          </c:cat>
          <c:val>
            <c:numRef>
              <c:f>Лист2!$AH$3:$AH$30</c:f>
              <c:numCache>
                <c:formatCode>General</c:formatCode>
                <c:ptCount val="28"/>
                <c:pt idx="0">
                  <c:v>82</c:v>
                </c:pt>
                <c:pt idx="1">
                  <c:v>95</c:v>
                </c:pt>
                <c:pt idx="2">
                  <c:v>97</c:v>
                </c:pt>
                <c:pt idx="3">
                  <c:v>97</c:v>
                </c:pt>
                <c:pt idx="4">
                  <c:v>84</c:v>
                </c:pt>
                <c:pt idx="5">
                  <c:v>95</c:v>
                </c:pt>
                <c:pt idx="6">
                  <c:v>99</c:v>
                </c:pt>
                <c:pt idx="7">
                  <c:v>99</c:v>
                </c:pt>
                <c:pt idx="8">
                  <c:v>98</c:v>
                </c:pt>
                <c:pt idx="9">
                  <c:v>98</c:v>
                </c:pt>
                <c:pt idx="10">
                  <c:v>88</c:v>
                </c:pt>
                <c:pt idx="11">
                  <c:v>98</c:v>
                </c:pt>
                <c:pt idx="12">
                  <c:v>88</c:v>
                </c:pt>
                <c:pt idx="13">
                  <c:v>92</c:v>
                </c:pt>
                <c:pt idx="14">
                  <c:v>95</c:v>
                </c:pt>
                <c:pt idx="15">
                  <c:v>91</c:v>
                </c:pt>
                <c:pt idx="16">
                  <c:v>100</c:v>
                </c:pt>
                <c:pt idx="17">
                  <c:v>85</c:v>
                </c:pt>
                <c:pt idx="18">
                  <c:v>79</c:v>
                </c:pt>
                <c:pt idx="19">
                  <c:v>80</c:v>
                </c:pt>
                <c:pt idx="20">
                  <c:v>90</c:v>
                </c:pt>
                <c:pt idx="21">
                  <c:v>87</c:v>
                </c:pt>
                <c:pt idx="22">
                  <c:v>87</c:v>
                </c:pt>
                <c:pt idx="23">
                  <c:v>62</c:v>
                </c:pt>
                <c:pt idx="24">
                  <c:v>31</c:v>
                </c:pt>
                <c:pt idx="25">
                  <c:v>86</c:v>
                </c:pt>
                <c:pt idx="26">
                  <c:v>94</c:v>
                </c:pt>
                <c:pt idx="27">
                  <c:v>84</c:v>
                </c:pt>
              </c:numCache>
            </c:numRef>
          </c:val>
        </c:ser>
        <c:axId val="138329472"/>
        <c:axId val="138335360"/>
      </c:barChart>
      <c:catAx>
        <c:axId val="138329472"/>
        <c:scaling>
          <c:orientation val="minMax"/>
        </c:scaling>
        <c:axPos val="b"/>
        <c:tickLblPos val="nextTo"/>
        <c:crossAx val="138335360"/>
        <c:crosses val="autoZero"/>
        <c:auto val="1"/>
        <c:lblAlgn val="ctr"/>
        <c:lblOffset val="100"/>
      </c:catAx>
      <c:valAx>
        <c:axId val="138335360"/>
        <c:scaling>
          <c:orientation val="minMax"/>
          <c:max val="100"/>
        </c:scaling>
        <c:axPos val="l"/>
        <c:majorGridlines/>
        <c:numFmt formatCode="0" sourceLinked="1"/>
        <c:tickLblPos val="nextTo"/>
        <c:crossAx val="138329472"/>
        <c:crosses val="autoZero"/>
        <c:crossBetween val="between"/>
      </c:valAx>
    </c:plotArea>
    <c:legend>
      <c:legendPos val="b"/>
      <c:txPr>
        <a:bodyPr/>
        <a:lstStyle/>
        <a:p>
          <a:pPr>
            <a:defRPr b="1"/>
          </a:pPr>
          <a:endParaRPr lang="ru-RU"/>
        </a:p>
      </c:txPr>
    </c:legend>
    <c:plotVisOnly val="1"/>
    <c:dispBlanksAs val="gap"/>
  </c:chart>
  <c:txPr>
    <a:bodyPr/>
    <a:lstStyle/>
    <a:p>
      <a:pPr>
        <a:defRPr sz="800">
          <a:latin typeface="Times New Roman" pitchFamily="18" charset="0"/>
          <a:cs typeface="Times New Roman" pitchFamily="18" charset="0"/>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79A5960-5B0A-4FB2-8AB1-271769732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86</Pages>
  <Words>30481</Words>
  <Characters>173744</Characters>
  <Application>Microsoft Office Word</Application>
  <DocSecurity>0</DocSecurity>
  <Lines>1447</Lines>
  <Paragraphs>407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rusty</dc:creator>
  <cp:lastModifiedBy>Kozlova</cp:lastModifiedBy>
  <cp:revision>28</cp:revision>
  <cp:lastPrinted>2025-07-16T08:59:00Z</cp:lastPrinted>
  <dcterms:created xsi:type="dcterms:W3CDTF">2025-08-01T16:44:00Z</dcterms:created>
  <dcterms:modified xsi:type="dcterms:W3CDTF">2025-08-18T06:32:00Z</dcterms:modified>
</cp:coreProperties>
</file>